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02" w:rsidRDefault="00933102" w:rsidP="00933102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3102" w:rsidRDefault="00933102" w:rsidP="00933102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3102" w:rsidRPr="0030518C" w:rsidRDefault="00933102" w:rsidP="0093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8C">
        <w:rPr>
          <w:rFonts w:ascii="Times New Roman" w:hAnsi="Times New Roman" w:cs="Times New Roman"/>
          <w:b/>
          <w:sz w:val="28"/>
          <w:szCs w:val="28"/>
        </w:rPr>
        <w:t xml:space="preserve">Перечень вопросов к </w:t>
      </w:r>
      <w:r>
        <w:rPr>
          <w:rFonts w:ascii="Times New Roman" w:hAnsi="Times New Roman" w:cs="Times New Roman"/>
          <w:b/>
          <w:sz w:val="28"/>
          <w:szCs w:val="28"/>
        </w:rPr>
        <w:t>экзамену</w:t>
      </w:r>
    </w:p>
    <w:p w:rsidR="00933102" w:rsidRPr="0030518C" w:rsidRDefault="00933102" w:rsidP="009331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518C">
        <w:rPr>
          <w:rFonts w:ascii="Times New Roman" w:hAnsi="Times New Roman" w:cs="Times New Roman"/>
          <w:b/>
          <w:sz w:val="28"/>
          <w:szCs w:val="28"/>
        </w:rPr>
        <w:t>по истории Русской Православной Церкви</w:t>
      </w:r>
    </w:p>
    <w:p w:rsidR="00933102" w:rsidRPr="0030518C" w:rsidRDefault="00933102" w:rsidP="009331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518C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proofErr w:type="gramStart"/>
      <w:r w:rsidRPr="0030518C">
        <w:rPr>
          <w:rFonts w:ascii="Times New Roman" w:eastAsia="Calibri" w:hAnsi="Times New Roman" w:cs="Times New Roman"/>
          <w:b/>
          <w:sz w:val="28"/>
          <w:szCs w:val="28"/>
        </w:rPr>
        <w:t>поступающих</w:t>
      </w:r>
      <w:proofErr w:type="gramEnd"/>
      <w:r w:rsidRPr="0030518C">
        <w:rPr>
          <w:rFonts w:ascii="Times New Roman" w:eastAsia="Calibri" w:hAnsi="Times New Roman" w:cs="Times New Roman"/>
          <w:b/>
          <w:sz w:val="28"/>
          <w:szCs w:val="28"/>
        </w:rPr>
        <w:t xml:space="preserve"> на первый курс</w:t>
      </w:r>
    </w:p>
    <w:p w:rsidR="00933102" w:rsidRDefault="00933102" w:rsidP="009331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518C">
        <w:rPr>
          <w:rFonts w:ascii="Times New Roman" w:eastAsia="Calibri" w:hAnsi="Times New Roman" w:cs="Times New Roman"/>
          <w:b/>
          <w:sz w:val="28"/>
          <w:szCs w:val="28"/>
        </w:rPr>
        <w:t>отделения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священно</w:t>
      </w:r>
      <w:r w:rsidR="000F2D68">
        <w:rPr>
          <w:rFonts w:ascii="Times New Roman" w:eastAsia="Calibri" w:hAnsi="Times New Roman" w:cs="Times New Roman"/>
          <w:b/>
          <w:sz w:val="28"/>
          <w:szCs w:val="28"/>
        </w:rPr>
        <w:t>-</w:t>
      </w:r>
      <w:bookmarkStart w:id="0" w:name="_GoBack"/>
      <w:bookmarkEnd w:id="0"/>
      <w:r w:rsidRPr="0030518C">
        <w:rPr>
          <w:rFonts w:ascii="Times New Roman" w:eastAsia="Calibri" w:hAnsi="Times New Roman" w:cs="Times New Roman"/>
          <w:b/>
          <w:sz w:val="28"/>
          <w:szCs w:val="28"/>
        </w:rPr>
        <w:t>церковнослужителей</w:t>
      </w:r>
    </w:p>
    <w:p w:rsidR="00933102" w:rsidRPr="0030518C" w:rsidRDefault="00933102" w:rsidP="009331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Пермской духовной семинарии</w:t>
      </w:r>
      <w:r w:rsidRPr="0030518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933102" w:rsidRDefault="00933102" w:rsidP="00933102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3102" w:rsidRPr="00114B65" w:rsidRDefault="00933102" w:rsidP="00933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Крещение Руси. </w:t>
      </w:r>
    </w:p>
    <w:p w:rsidR="00933102" w:rsidRPr="00114B65" w:rsidRDefault="00933102" w:rsidP="00933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>Стоглавый собор. Причина его созыва и содержание деяний.</w:t>
      </w:r>
    </w:p>
    <w:p w:rsidR="00933102" w:rsidRPr="00114B65" w:rsidRDefault="00933102" w:rsidP="00933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>Церковный раскол. Старообрядчество.</w:t>
      </w:r>
    </w:p>
    <w:p w:rsidR="00933102" w:rsidRPr="00114B65" w:rsidRDefault="00933102" w:rsidP="00933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Поместный собор 1917 - 1918 гг. Избрание Патриарха. Святитель </w:t>
      </w:r>
    </w:p>
    <w:p w:rsidR="00933102" w:rsidRPr="00114B65" w:rsidRDefault="00933102" w:rsidP="00933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>Русская Православная Церковь в годы Великой Отечественной войны.</w:t>
      </w:r>
    </w:p>
    <w:p w:rsidR="00933102" w:rsidRPr="00114B65" w:rsidRDefault="00933102" w:rsidP="00933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>Русская Православная Церковь на рубеже веков. Святейшие патриархи Алексий II, Кирилл.</w:t>
      </w:r>
    </w:p>
    <w:p w:rsidR="00933102" w:rsidRPr="00114B65" w:rsidRDefault="00933102" w:rsidP="00933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4B65">
        <w:rPr>
          <w:rFonts w:ascii="Times New Roman" w:hAnsi="Times New Roman" w:cs="Times New Roman"/>
          <w:sz w:val="24"/>
          <w:szCs w:val="24"/>
        </w:rPr>
        <w:t>Новомученики</w:t>
      </w:r>
      <w:proofErr w:type="spellEnd"/>
      <w:r w:rsidRPr="00114B65">
        <w:rPr>
          <w:rFonts w:ascii="Times New Roman" w:hAnsi="Times New Roman" w:cs="Times New Roman"/>
          <w:sz w:val="24"/>
          <w:szCs w:val="24"/>
        </w:rPr>
        <w:t xml:space="preserve"> и исповедники Российские.</w:t>
      </w:r>
    </w:p>
    <w:p w:rsidR="00933102" w:rsidRPr="00114B65" w:rsidRDefault="00933102" w:rsidP="00933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Священномученик </w:t>
      </w:r>
      <w:proofErr w:type="spellStart"/>
      <w:r w:rsidRPr="00114B65">
        <w:rPr>
          <w:rFonts w:ascii="Times New Roman" w:hAnsi="Times New Roman" w:cs="Times New Roman"/>
          <w:sz w:val="24"/>
          <w:szCs w:val="24"/>
        </w:rPr>
        <w:t>Андроник</w:t>
      </w:r>
      <w:proofErr w:type="spellEnd"/>
      <w:r w:rsidRPr="00114B65">
        <w:rPr>
          <w:rFonts w:ascii="Times New Roman" w:hAnsi="Times New Roman" w:cs="Times New Roman"/>
          <w:sz w:val="24"/>
          <w:szCs w:val="24"/>
        </w:rPr>
        <w:t>, архиепископ Пермский. Мученический подвиг братии Белогорского Свято-Николаевского мужского миссионерского монастыря.</w:t>
      </w:r>
    </w:p>
    <w:p w:rsidR="00933102" w:rsidRPr="00114B65" w:rsidRDefault="00933102" w:rsidP="00933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>Святитель Лука (</w:t>
      </w:r>
      <w:proofErr w:type="spellStart"/>
      <w:r w:rsidRPr="00114B65">
        <w:rPr>
          <w:rFonts w:ascii="Times New Roman" w:hAnsi="Times New Roman" w:cs="Times New Roman"/>
          <w:sz w:val="24"/>
          <w:szCs w:val="24"/>
        </w:rPr>
        <w:t>Войно-Ясенецкий</w:t>
      </w:r>
      <w:proofErr w:type="spellEnd"/>
      <w:r w:rsidRPr="00114B65">
        <w:rPr>
          <w:rFonts w:ascii="Times New Roman" w:hAnsi="Times New Roman" w:cs="Times New Roman"/>
          <w:sz w:val="24"/>
          <w:szCs w:val="24"/>
        </w:rPr>
        <w:t xml:space="preserve">) исповедник, архиепископ Симферопольский. </w:t>
      </w:r>
    </w:p>
    <w:p w:rsidR="00933102" w:rsidRPr="00114B65" w:rsidRDefault="00933102" w:rsidP="00933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>Праведный Иоанн Кронштадтский.</w:t>
      </w:r>
    </w:p>
    <w:p w:rsidR="00933102" w:rsidRPr="00114B65" w:rsidRDefault="00933102" w:rsidP="00933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>Преподобный Серафим Саровский.</w:t>
      </w:r>
    </w:p>
    <w:p w:rsidR="00933102" w:rsidRPr="00114B65" w:rsidRDefault="00933102" w:rsidP="00933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>Благоверный великий князь Александр Невский.</w:t>
      </w:r>
    </w:p>
    <w:p w:rsidR="00933102" w:rsidRPr="00114B65" w:rsidRDefault="00933102" w:rsidP="00933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>Преподобный Сергий Радонежский.</w:t>
      </w:r>
    </w:p>
    <w:p w:rsidR="00933102" w:rsidRPr="00114B65" w:rsidRDefault="00933102" w:rsidP="00933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Святитель Стефан </w:t>
      </w:r>
      <w:proofErr w:type="spellStart"/>
      <w:r w:rsidRPr="00114B65">
        <w:rPr>
          <w:rFonts w:ascii="Times New Roman" w:hAnsi="Times New Roman" w:cs="Times New Roman"/>
          <w:sz w:val="24"/>
          <w:szCs w:val="24"/>
        </w:rPr>
        <w:t>Великопермский</w:t>
      </w:r>
      <w:proofErr w:type="spellEnd"/>
      <w:r w:rsidRPr="00114B65">
        <w:rPr>
          <w:rFonts w:ascii="Times New Roman" w:hAnsi="Times New Roman" w:cs="Times New Roman"/>
          <w:sz w:val="24"/>
          <w:szCs w:val="24"/>
        </w:rPr>
        <w:t>.</w:t>
      </w:r>
    </w:p>
    <w:p w:rsidR="00933102" w:rsidRPr="00114B65" w:rsidRDefault="00933102" w:rsidP="00933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>Святитель Алексий, митрополит Московский.</w:t>
      </w:r>
    </w:p>
    <w:p w:rsidR="00933102" w:rsidRPr="00114B65" w:rsidRDefault="00933102" w:rsidP="00933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>Святые благоверные князья-страстотерпцы Борис и Глеб.</w:t>
      </w:r>
    </w:p>
    <w:p w:rsidR="00933102" w:rsidRPr="00114B65" w:rsidRDefault="00933102" w:rsidP="00933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>Святой, равноапостольный князь Владимир.</w:t>
      </w:r>
    </w:p>
    <w:p w:rsidR="00933102" w:rsidRPr="00114B65" w:rsidRDefault="00933102" w:rsidP="00933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>Преподобный Андрей Рублев.</w:t>
      </w:r>
    </w:p>
    <w:p w:rsidR="00933102" w:rsidRPr="00114B65" w:rsidRDefault="00933102" w:rsidP="00933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>Святые равноапостольные Кирилл и Мефодий.</w:t>
      </w:r>
    </w:p>
    <w:p w:rsidR="00933102" w:rsidRPr="00114B65" w:rsidRDefault="00933102" w:rsidP="00933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>Святитель Филипп, митрополит Московский и всея России, чудотворец.</w:t>
      </w:r>
    </w:p>
    <w:p w:rsidR="00933102" w:rsidRPr="00114B65" w:rsidRDefault="00933102" w:rsidP="00933102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4B65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</w:p>
    <w:p w:rsidR="00933102" w:rsidRPr="00114B65" w:rsidRDefault="00933102" w:rsidP="00933102">
      <w:pPr>
        <w:rPr>
          <w:rFonts w:ascii="Times New Roman" w:hAnsi="Times New Roman" w:cs="Times New Roman"/>
          <w:sz w:val="24"/>
          <w:szCs w:val="24"/>
        </w:rPr>
      </w:pPr>
      <w:r w:rsidRPr="00114B65">
        <w:rPr>
          <w:rFonts w:ascii="Times New Roman" w:hAnsi="Times New Roman" w:cs="Times New Roman"/>
          <w:sz w:val="24"/>
          <w:szCs w:val="24"/>
        </w:rPr>
        <w:t xml:space="preserve">Цыпин В., </w:t>
      </w:r>
      <w:proofErr w:type="spellStart"/>
      <w:r w:rsidRPr="00114B65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114B65">
        <w:rPr>
          <w:rFonts w:ascii="Times New Roman" w:hAnsi="Times New Roman" w:cs="Times New Roman"/>
          <w:sz w:val="24"/>
          <w:szCs w:val="24"/>
        </w:rPr>
        <w:t xml:space="preserve">. История Русской Православной Церкви. 1917-1990. М., 1994. // </w:t>
      </w:r>
      <w:hyperlink r:id="rId6" w:history="1">
        <w:r w:rsidRPr="00114B65">
          <w:rPr>
            <w:rStyle w:val="a4"/>
            <w:rFonts w:ascii="Times New Roman" w:hAnsi="Times New Roman" w:cs="Times New Roman"/>
            <w:sz w:val="24"/>
            <w:szCs w:val="24"/>
          </w:rPr>
          <w:t>https://azbyka.ru/otechnik/Vladislav_Tsypin/istorija-russkoj-tserkvi-1917-1997/</w:t>
        </w:r>
      </w:hyperlink>
    </w:p>
    <w:p w:rsidR="00D63D7E" w:rsidRDefault="00933102" w:rsidP="00933102">
      <w:r w:rsidRPr="00114B65">
        <w:rPr>
          <w:rFonts w:ascii="Times New Roman" w:hAnsi="Times New Roman" w:cs="Times New Roman"/>
          <w:sz w:val="24"/>
          <w:szCs w:val="24"/>
        </w:rPr>
        <w:t>История Русской Православной Церкви: учеб</w:t>
      </w:r>
      <w:proofErr w:type="gramStart"/>
      <w:r w:rsidRPr="00114B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4B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4B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14B65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114B6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14B65">
        <w:rPr>
          <w:rFonts w:ascii="Times New Roman" w:hAnsi="Times New Roman" w:cs="Times New Roman"/>
          <w:sz w:val="24"/>
          <w:szCs w:val="24"/>
        </w:rPr>
        <w:t>. организаций / [В. А. Цыпин, Г. В. Демидов, И. В. Метлик и др.]. — М.</w:t>
      </w:r>
      <w:proofErr w:type="gramStart"/>
      <w:r w:rsidRPr="00114B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4B65">
        <w:rPr>
          <w:rFonts w:ascii="Times New Roman" w:hAnsi="Times New Roman" w:cs="Times New Roman"/>
          <w:sz w:val="24"/>
          <w:szCs w:val="24"/>
        </w:rPr>
        <w:t xml:space="preserve"> Просвещение</w:t>
      </w:r>
    </w:p>
    <w:sectPr w:rsidR="00D6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E5349"/>
    <w:multiLevelType w:val="hybridMultilevel"/>
    <w:tmpl w:val="B7C44CF0"/>
    <w:lvl w:ilvl="0" w:tplc="9FC016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02"/>
    <w:rsid w:val="000F2D68"/>
    <w:rsid w:val="00933102"/>
    <w:rsid w:val="00D6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1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31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1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31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byka.ru/otechnik/Vladislav_Tsypin/istorija-russkoj-tserkvi-1917-199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2023-05-16T08:13:00Z</dcterms:created>
  <dcterms:modified xsi:type="dcterms:W3CDTF">2023-05-16T08:15:00Z</dcterms:modified>
</cp:coreProperties>
</file>