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1" w:rsidRPr="00885500" w:rsidRDefault="00C86B9F" w:rsidP="00CC7AD1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caps/>
          <w:noProof/>
          <w:spacing w:val="7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6120130" cy="0"/>
                <wp:effectExtent l="28575" t="28575" r="33020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yJ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6moTOdcQUkrNTWBm30rF7Ni6ZvDim9aog68MhwdzFQloWK5F1J2DgD+Pvui2aQQ45exzad&#10;a9sGSGgAOkc3Ljc3+NkjCh9nGbTkAU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" strokeweight="4.5pt">
                <v:stroke linestyle="thickThin"/>
                <w10:anchorlock/>
              </v:line>
            </w:pict>
          </mc:Fallback>
        </mc:AlternateContent>
      </w:r>
      <w:r w:rsidR="00CC7AD1"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 xml:space="preserve"> Русская православная церковь</w:t>
      </w:r>
    </w:p>
    <w:p w:rsidR="00CC7AD1" w:rsidRPr="00885500" w:rsidRDefault="00CC7AD1" w:rsidP="00CC7AD1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</w:p>
    <w:p w:rsidR="00CC7AD1" w:rsidRPr="00885500" w:rsidRDefault="00CC7AD1" w:rsidP="00CC7AD1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r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>Пермская Епархия</w:t>
      </w:r>
    </w:p>
    <w:p w:rsidR="00CC7AD1" w:rsidRPr="00885500" w:rsidRDefault="00C86B9F" w:rsidP="00CC7AD1">
      <w:pPr>
        <w:keepNext/>
        <w:spacing w:before="260"/>
        <w:ind w:left="1080"/>
        <w:jc w:val="center"/>
        <w:outlineLvl w:val="1"/>
        <w:rPr>
          <w:rFonts w:eastAsia="Times New Roman"/>
          <w:b/>
          <w:spacing w:val="18"/>
          <w:sz w:val="34"/>
          <w:szCs w:val="24"/>
          <w:lang w:eastAsia="ru-RU"/>
        </w:rPr>
      </w:pPr>
      <w:r>
        <w:rPr>
          <w:rFonts w:eastAsia="Times New Roman"/>
          <w:b/>
          <w:noProof/>
          <w:spacing w:val="18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9525" t="17145" r="5080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in;margin-top:3.6pt;width:70.85pt;height:2.85pt;z-index:251659776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">
                <v:shape id="Freeform 7" o:spid="_x0000_s1027" style="position:absolute;left:1674;top:3474;width:1417;height:42;visibility:visible;mso-wrap-style:square;v-text-anchor:top" coordsize="14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fD8UA&#10;AADaAAAADwAAAGRycy9kb3ducmV2LnhtbESPT2vCQBTE70K/w/IK3nTTCFKiqxTBPwiKpvXg7ZF9&#10;Jmmzb2N2Nem37woFj8PM/IaZzjtTiTs1rrSs4G0YgSDOrC45V/D1uRy8g3AeWWNlmRT8koP57KU3&#10;xUTblo90T30uAoRdggoK7+tESpcVZNANbU0cvIttDPogm1zqBtsAN5WMo2gsDZYcFgqsaVFQ9pPe&#10;jILbfrffjRar6rq9poeTXefx+btVqv/afUxAeOr8M/zf3mgFMTyu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d8PxQAAANoAAAAPAAAAAAAAAAAAAAAAAJgCAABkcnMv&#10;ZG93bnJldi54bWxQSwUGAAAAAAQABAD1AAAAigMAAAAA&#10;" path="m,41l716,r701,42e" fillcolor="black">
                  <v:path arrowok="t" o:connecttype="custom" o:connectlocs="0,41;716,0;1417,42" o:connectangles="0,0,0"/>
                </v:shape>
                <v:shape id="Freeform 8" o:spid="_x0000_s1028" style="position:absolute;left:1685;top:3509;width:1417;height:42;flip:y;visibility:visible;mso-wrap-style:square;v-text-anchor:top" coordsize="14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EX8IA&#10;AADaAAAADwAAAGRycy9kb3ducmV2LnhtbESPT4vCMBTE78J+h/AWvGm6CiLVVERYuuxB/LOXvT2a&#10;Z1PavJQm2vrtjSB4HGbmN8x6M9hG3KjzlWMFX9MEBHHhdMWlgr/z92QJwgdkjY1jUnAnD5vsY7TG&#10;VLuej3Q7hVJECPsUFZgQ2lRKXxiy6KeuJY7exXUWQ5RdKXWHfYTbRs6SZCEtVhwXDLa0M1TUp6tV&#10;sK/qpd8n5v93kR8P/WGeF43OlRp/DtsViEBDeIdf7R+tYA7P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4RfwgAAANoAAAAPAAAAAAAAAAAAAAAAAJgCAABkcnMvZG93&#10;bnJldi54bWxQSwUGAAAAAAQABAD1AAAAhwM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="00CC7AD1" w:rsidRPr="00885500">
        <w:rPr>
          <w:rFonts w:eastAsia="Times New Roman"/>
          <w:b/>
          <w:spacing w:val="18"/>
          <w:sz w:val="34"/>
          <w:szCs w:val="24"/>
          <w:lang w:eastAsia="ru-RU"/>
        </w:rPr>
        <w:t xml:space="preserve">ПЕРМСКАЯ  </w:t>
      </w:r>
      <w:r w:rsidR="00CC7AD1" w:rsidRPr="00885500">
        <w:rPr>
          <w:rFonts w:eastAsia="Times New Roman"/>
          <w:b/>
          <w:caps/>
          <w:spacing w:val="18"/>
          <w:sz w:val="34"/>
          <w:szCs w:val="24"/>
          <w:lang w:eastAsia="ru-RU"/>
        </w:rPr>
        <w:t>ДуховнАЯ  СЕМИНАРИЯ</w:t>
      </w:r>
    </w:p>
    <w:p w:rsidR="00CC7AD1" w:rsidRPr="00885500" w:rsidRDefault="00CC7AD1" w:rsidP="00CC7AD1">
      <w:pPr>
        <w:adjustRightInd w:val="0"/>
        <w:snapToGrid w:val="0"/>
        <w:jc w:val="center"/>
        <w:rPr>
          <w:rFonts w:ascii="Calibri" w:hAnsi="Calibri"/>
          <w:sz w:val="22"/>
          <w:szCs w:val="22"/>
        </w:rPr>
      </w:pPr>
    </w:p>
    <w:p w:rsidR="00CC7AD1" w:rsidRPr="00885500" w:rsidRDefault="00CC7AD1" w:rsidP="00CC7AD1">
      <w:pPr>
        <w:spacing w:after="200"/>
        <w:jc w:val="center"/>
        <w:rPr>
          <w:sz w:val="22"/>
          <w:szCs w:val="22"/>
        </w:rPr>
      </w:pPr>
      <w:r w:rsidRPr="00885500">
        <w:rPr>
          <w:sz w:val="22"/>
          <w:szCs w:val="22"/>
        </w:rPr>
        <w:t>614036, г. Пермь, Шоссе Космонавтов, 185. тел. (342) 206-26-28</w:t>
      </w:r>
    </w:p>
    <w:p w:rsidR="00CC7AD1" w:rsidRDefault="00CC7AD1" w:rsidP="00CC7AD1">
      <w:pPr>
        <w:jc w:val="center"/>
        <w:rPr>
          <w:b/>
          <w:sz w:val="24"/>
          <w:szCs w:val="24"/>
        </w:rPr>
      </w:pPr>
    </w:p>
    <w:p w:rsidR="00CC7AD1" w:rsidRPr="00885500" w:rsidRDefault="00CC7AD1" w:rsidP="00CC7AD1">
      <w:pPr>
        <w:jc w:val="center"/>
        <w:rPr>
          <w:b/>
          <w:sz w:val="24"/>
          <w:szCs w:val="24"/>
        </w:rPr>
      </w:pPr>
      <w:r w:rsidRPr="00885500">
        <w:rPr>
          <w:b/>
          <w:sz w:val="24"/>
          <w:szCs w:val="24"/>
        </w:rPr>
        <w:t>ПЕРМСКАЯ МИТРОПОЛИЯ РУССКОЙ ПРАВОСЛАВНОЙ ЦЕРКВИ</w:t>
      </w:r>
    </w:p>
    <w:p w:rsidR="00CC7AD1" w:rsidRPr="00885500" w:rsidRDefault="00CC7AD1" w:rsidP="00CC7AD1">
      <w:pPr>
        <w:jc w:val="center"/>
        <w:rPr>
          <w:b/>
          <w:sz w:val="24"/>
          <w:szCs w:val="24"/>
        </w:rPr>
      </w:pPr>
      <w:r w:rsidRPr="00885500">
        <w:rPr>
          <w:b/>
          <w:sz w:val="24"/>
          <w:szCs w:val="24"/>
        </w:rPr>
        <w:t xml:space="preserve">ПЕРМСКАЯ ДУХОВНАЯ СЕМИНАРИЯ </w:t>
      </w:r>
    </w:p>
    <w:p w:rsidR="00CC7AD1" w:rsidRPr="00885500" w:rsidRDefault="00CC7AD1" w:rsidP="00CC7AD1">
      <w:pPr>
        <w:jc w:val="center"/>
        <w:rPr>
          <w:b/>
          <w:sz w:val="24"/>
          <w:szCs w:val="24"/>
        </w:rPr>
      </w:pPr>
    </w:p>
    <w:p w:rsidR="00CC7AD1" w:rsidRPr="00CA540B" w:rsidRDefault="00CC7AD1" w:rsidP="00CC7AD1">
      <w:pPr>
        <w:jc w:val="center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>Информационное письмо</w:t>
      </w:r>
    </w:p>
    <w:p w:rsidR="00CC7AD1" w:rsidRPr="00CA540B" w:rsidRDefault="00CC7AD1" w:rsidP="00CC7AD1">
      <w:pPr>
        <w:jc w:val="center"/>
        <w:rPr>
          <w:sz w:val="28"/>
          <w:szCs w:val="28"/>
        </w:rPr>
      </w:pPr>
    </w:p>
    <w:p w:rsidR="00CC7AD1" w:rsidRPr="00CA540B" w:rsidRDefault="00CC7AD1" w:rsidP="00CC7AD1">
      <w:pPr>
        <w:jc w:val="center"/>
        <w:rPr>
          <w:sz w:val="28"/>
          <w:szCs w:val="28"/>
        </w:rPr>
      </w:pPr>
      <w:r w:rsidRPr="00336596">
        <w:rPr>
          <w:sz w:val="28"/>
          <w:szCs w:val="28"/>
        </w:rPr>
        <w:t>24</w:t>
      </w:r>
      <w:r w:rsidRPr="00CA540B">
        <w:rPr>
          <w:sz w:val="28"/>
          <w:szCs w:val="28"/>
        </w:rPr>
        <w:t xml:space="preserve"> -</w:t>
      </w:r>
      <w:r w:rsidRPr="00BA27C4">
        <w:rPr>
          <w:sz w:val="28"/>
          <w:szCs w:val="28"/>
        </w:rPr>
        <w:t xml:space="preserve"> </w:t>
      </w:r>
      <w:r w:rsidRPr="00336596">
        <w:rPr>
          <w:sz w:val="28"/>
          <w:szCs w:val="28"/>
        </w:rPr>
        <w:t>27</w:t>
      </w:r>
      <w:r w:rsidRPr="00CA540B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CA540B">
        <w:rPr>
          <w:sz w:val="28"/>
          <w:szCs w:val="28"/>
        </w:rPr>
        <w:t>я 202</w:t>
      </w:r>
      <w:r w:rsidR="00C55421">
        <w:rPr>
          <w:sz w:val="28"/>
          <w:szCs w:val="28"/>
        </w:rPr>
        <w:t>3</w:t>
      </w:r>
      <w:r w:rsidRPr="00CA540B">
        <w:rPr>
          <w:sz w:val="28"/>
          <w:szCs w:val="28"/>
        </w:rPr>
        <w:t xml:space="preserve"> г. в г. Перми состоится</w:t>
      </w:r>
    </w:p>
    <w:p w:rsidR="00CC7AD1" w:rsidRDefault="00CC7AD1" w:rsidP="00CC7AD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 w:rsidRPr="00336596">
        <w:rPr>
          <w:sz w:val="28"/>
          <w:szCs w:val="28"/>
        </w:rPr>
        <w:t xml:space="preserve"> </w:t>
      </w:r>
      <w:r w:rsidRPr="008D08E6">
        <w:rPr>
          <w:sz w:val="28"/>
          <w:szCs w:val="28"/>
        </w:rPr>
        <w:t>Межрегиональная научно</w:t>
      </w:r>
      <w:r w:rsidRPr="00CA540B">
        <w:rPr>
          <w:sz w:val="28"/>
          <w:szCs w:val="28"/>
        </w:rPr>
        <w:t>-</w:t>
      </w:r>
      <w:r>
        <w:rPr>
          <w:sz w:val="28"/>
          <w:szCs w:val="28"/>
        </w:rPr>
        <w:t>практиче</w:t>
      </w:r>
      <w:r w:rsidRPr="00CA540B">
        <w:rPr>
          <w:sz w:val="28"/>
          <w:szCs w:val="28"/>
        </w:rPr>
        <w:t>ская конференция</w:t>
      </w:r>
    </w:p>
    <w:p w:rsidR="00CC7AD1" w:rsidRPr="00CA540B" w:rsidRDefault="00CC7AD1" w:rsidP="00CC7AD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Дней славянской письменности и культуры</w:t>
      </w:r>
    </w:p>
    <w:p w:rsidR="00CC7AD1" w:rsidRPr="00CA540B" w:rsidRDefault="00CC7AD1" w:rsidP="00CC7AD1">
      <w:pPr>
        <w:jc w:val="center"/>
        <w:rPr>
          <w:sz w:val="28"/>
          <w:szCs w:val="28"/>
        </w:rPr>
      </w:pPr>
    </w:p>
    <w:p w:rsidR="00CC7AD1" w:rsidRPr="00CA540B" w:rsidRDefault="00CC7AD1" w:rsidP="00CC7AD1">
      <w:pPr>
        <w:jc w:val="center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Язык и духовность</w:t>
      </w:r>
      <w:r w:rsidRPr="00CA540B">
        <w:rPr>
          <w:b/>
          <w:sz w:val="28"/>
          <w:szCs w:val="28"/>
        </w:rPr>
        <w:t>»</w:t>
      </w:r>
    </w:p>
    <w:p w:rsidR="00CC7AD1" w:rsidRPr="00CA540B" w:rsidRDefault="00A02F20" w:rsidP="00CC7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посвящённая </w:t>
      </w:r>
      <w:r w:rsidR="00CC7AD1" w:rsidRPr="00336596">
        <w:rPr>
          <w:sz w:val="28"/>
          <w:szCs w:val="28"/>
        </w:rPr>
        <w:t>3</w:t>
      </w:r>
      <w:r w:rsidR="00CC7AD1">
        <w:rPr>
          <w:sz w:val="28"/>
          <w:szCs w:val="28"/>
        </w:rPr>
        <w:t>00</w:t>
      </w:r>
      <w:r w:rsidR="00CC7AD1" w:rsidRPr="00CA540B">
        <w:rPr>
          <w:sz w:val="28"/>
          <w:szCs w:val="28"/>
        </w:rPr>
        <w:t xml:space="preserve">-летию </w:t>
      </w:r>
      <w:r w:rsidR="00CC7AD1">
        <w:rPr>
          <w:sz w:val="28"/>
          <w:szCs w:val="28"/>
        </w:rPr>
        <w:t xml:space="preserve">города Перми и </w:t>
      </w:r>
      <w:r w:rsidR="00CC7AD1" w:rsidRPr="00336596">
        <w:rPr>
          <w:sz w:val="28"/>
          <w:szCs w:val="28"/>
        </w:rPr>
        <w:t>560-летию утверждения Православия в Перми Великой</w:t>
      </w:r>
    </w:p>
    <w:p w:rsidR="00CC7AD1" w:rsidRPr="0087322B" w:rsidRDefault="00CC7AD1" w:rsidP="00CC7AD1">
      <w:pPr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CC7AD1" w:rsidRPr="003C5520" w:rsidRDefault="00CC7AD1" w:rsidP="00CC7AD1">
      <w:pPr>
        <w:jc w:val="center"/>
        <w:rPr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lang w:eastAsia="ru-RU"/>
        </w:rPr>
        <w:t>В конференции можно участвовать</w:t>
      </w:r>
      <w:r w:rsidRPr="00CA540B">
        <w:rPr>
          <w:rFonts w:eastAsia="Times New Roman"/>
          <w:b/>
          <w:i/>
          <w:sz w:val="28"/>
          <w:szCs w:val="28"/>
          <w:lang w:eastAsia="ru-RU"/>
        </w:rPr>
        <w:t xml:space="preserve"> дистанционно на платформе </w:t>
      </w:r>
      <w:r>
        <w:rPr>
          <w:rFonts w:eastAsia="Times New Roman"/>
          <w:b/>
          <w:i/>
          <w:sz w:val="28"/>
          <w:szCs w:val="28"/>
          <w:lang w:eastAsia="ru-RU"/>
        </w:rPr>
        <w:t>Контур Толк (ссылка будет выслана по заявке на участие в конференции)</w:t>
      </w:r>
    </w:p>
    <w:p w:rsidR="00CC7AD1" w:rsidRPr="0087322B" w:rsidRDefault="00CC7AD1" w:rsidP="00CC7AD1">
      <w:pPr>
        <w:ind w:firstLine="720"/>
        <w:rPr>
          <w:bCs/>
          <w:sz w:val="28"/>
          <w:szCs w:val="28"/>
        </w:rPr>
      </w:pPr>
    </w:p>
    <w:p w:rsidR="00CC7AD1" w:rsidRPr="00CA540B" w:rsidRDefault="00CC7AD1" w:rsidP="00CC7AD1">
      <w:pPr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CA540B">
        <w:rPr>
          <w:rFonts w:eastAsia="Times New Roman"/>
          <w:b/>
          <w:sz w:val="28"/>
          <w:szCs w:val="28"/>
          <w:lang w:eastAsia="ru-RU"/>
        </w:rPr>
        <w:t>К участию в конференции приглашаются:</w:t>
      </w:r>
    </w:p>
    <w:p w:rsidR="00CC7AD1" w:rsidRPr="00BD6D49" w:rsidRDefault="00CC7AD1" w:rsidP="00CC7AD1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CC7AD1" w:rsidRPr="00CA540B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преподаватели и обучающиеся духовных образовательных учреждений Русской Православной Церкви;</w:t>
      </w:r>
    </w:p>
    <w:p w:rsidR="00CC7AD1" w:rsidRPr="00CA540B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ученые, аспиранты, студенты вузов;</w:t>
      </w:r>
    </w:p>
    <w:p w:rsidR="00CC7AD1" w:rsidRPr="00CA540B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A540B">
        <w:rPr>
          <w:rFonts w:eastAsia="Times New Roman"/>
          <w:sz w:val="28"/>
          <w:szCs w:val="28"/>
          <w:lang w:eastAsia="ru-RU"/>
        </w:rPr>
        <w:t>учителя, в том числе преподающие «Основы православной культуры» и «Основы духовно-нравственной культуры народов России»;</w:t>
      </w:r>
    </w:p>
    <w:p w:rsidR="00CC7AD1" w:rsidRPr="00CA540B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ответственные за катехизаторскую деятельность в благочиниях и на приходах;</w:t>
      </w:r>
    </w:p>
    <w:p w:rsidR="00CC7AD1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слушатели отделений дополнительного религиозного образования и катехизации духовных образовательных учреждений Русской Православной Церкви</w:t>
      </w:r>
      <w:r>
        <w:rPr>
          <w:sz w:val="28"/>
          <w:szCs w:val="28"/>
        </w:rPr>
        <w:t>;</w:t>
      </w:r>
    </w:p>
    <w:p w:rsidR="00CC7AD1" w:rsidRPr="00CA540B" w:rsidRDefault="00CC7AD1" w:rsidP="00CC7AD1">
      <w:pPr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все заинтересованные лица.</w:t>
      </w:r>
    </w:p>
    <w:p w:rsidR="00CC7AD1" w:rsidRPr="001743A2" w:rsidRDefault="00CC7AD1" w:rsidP="00CC7AD1">
      <w:pPr>
        <w:ind w:firstLine="72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743A2">
        <w:rPr>
          <w:rFonts w:eastAsia="Times New Roman"/>
          <w:bCs/>
          <w:sz w:val="28"/>
          <w:szCs w:val="28"/>
          <w:lang w:eastAsia="ru-RU"/>
        </w:rPr>
        <w:t>Для участия в конференции необходимо заполнить заявку в срок до 10 мая 2023 г. (включительно) по прилагаемой форме.</w:t>
      </w:r>
    </w:p>
    <w:p w:rsidR="00CC7AD1" w:rsidRDefault="00CC7AD1" w:rsidP="00CC7AD1">
      <w:pPr>
        <w:ind w:firstLine="720"/>
        <w:jc w:val="both"/>
        <w:rPr>
          <w:b/>
          <w:sz w:val="28"/>
          <w:szCs w:val="28"/>
        </w:rPr>
      </w:pPr>
    </w:p>
    <w:p w:rsidR="00CC7AD1" w:rsidRPr="00CA540B" w:rsidRDefault="00A02F20" w:rsidP="00CC7AD1">
      <w:pPr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Научно-практическая конференция предполагает проведение следующих мероприятий</w:t>
      </w:r>
      <w:r w:rsidR="00CC7AD1" w:rsidRPr="00CA540B">
        <w:rPr>
          <w:rFonts w:eastAsia="Times New Roman"/>
          <w:b/>
          <w:sz w:val="28"/>
          <w:szCs w:val="28"/>
          <w:lang w:eastAsia="ru-RU"/>
        </w:rPr>
        <w:t>:</w:t>
      </w:r>
    </w:p>
    <w:p w:rsidR="00CC7AD1" w:rsidRPr="005C20AF" w:rsidRDefault="00CC7AD1" w:rsidP="00CC7AD1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7AD1" w:rsidRPr="00EA7BE1" w:rsidRDefault="001743A2" w:rsidP="005C20AF">
      <w:pPr>
        <w:tabs>
          <w:tab w:val="left" w:pos="900"/>
        </w:tabs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⁕ </w:t>
      </w:r>
      <w:r w:rsidR="005C20AF" w:rsidRPr="001743A2">
        <w:rPr>
          <w:rFonts w:eastAsia="Times New Roman"/>
          <w:bCs/>
          <w:sz w:val="28"/>
          <w:szCs w:val="28"/>
          <w:lang w:eastAsia="ru-RU"/>
        </w:rPr>
        <w:t>Круглый стол</w:t>
      </w:r>
      <w:r w:rsidR="00CC7AD1" w:rsidRPr="001743A2">
        <w:rPr>
          <w:rFonts w:eastAsia="Times New Roman"/>
          <w:bCs/>
          <w:sz w:val="28"/>
          <w:szCs w:val="28"/>
          <w:lang w:eastAsia="ru-RU"/>
        </w:rPr>
        <w:t>:</w:t>
      </w:r>
      <w:r w:rsidR="00CC7AD1" w:rsidRPr="001743A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C7AD1" w:rsidRPr="00EA7BE1">
        <w:rPr>
          <w:rFonts w:eastAsia="Times New Roman"/>
          <w:bCs/>
          <w:sz w:val="28"/>
          <w:szCs w:val="28"/>
          <w:lang w:eastAsia="ru-RU"/>
        </w:rPr>
        <w:t>«</w:t>
      </w:r>
      <w:r w:rsidRPr="00EA7BE1">
        <w:rPr>
          <w:rFonts w:eastAsia="Times New Roman"/>
          <w:bCs/>
          <w:sz w:val="28"/>
          <w:szCs w:val="28"/>
          <w:lang w:eastAsia="ru-RU"/>
        </w:rPr>
        <w:t>Утверждение Православия на Пермской земле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A7BE1">
        <w:rPr>
          <w:rFonts w:eastAsia="Times New Roman"/>
          <w:bCs/>
          <w:sz w:val="28"/>
          <w:szCs w:val="28"/>
          <w:lang w:eastAsia="ru-RU"/>
        </w:rPr>
        <w:t>(</w:t>
      </w:r>
      <w:r w:rsidR="00EA7BE1" w:rsidRPr="00EA7BE1">
        <w:rPr>
          <w:rFonts w:eastAsia="Times New Roman"/>
          <w:bCs/>
          <w:sz w:val="28"/>
          <w:szCs w:val="28"/>
          <w:lang w:eastAsia="ru-RU"/>
        </w:rPr>
        <w:t>к</w:t>
      </w:r>
      <w:r w:rsidR="005C20AF" w:rsidRPr="00EA7BE1">
        <w:rPr>
          <w:bCs/>
          <w:sz w:val="28"/>
          <w:szCs w:val="28"/>
        </w:rPr>
        <w:t xml:space="preserve"> 300-летию города Перми и 560-летию Перми Великой</w:t>
      </w:r>
      <w:r w:rsidR="00EA7BE1">
        <w:rPr>
          <w:bCs/>
          <w:sz w:val="28"/>
          <w:szCs w:val="28"/>
        </w:rPr>
        <w:t>)</w:t>
      </w:r>
      <w:r w:rsidR="00CC7AD1" w:rsidRPr="00EA7BE1">
        <w:rPr>
          <w:rFonts w:eastAsia="Times New Roman"/>
          <w:bCs/>
          <w:sz w:val="28"/>
          <w:szCs w:val="28"/>
          <w:lang w:eastAsia="ru-RU"/>
        </w:rPr>
        <w:t>»</w:t>
      </w:r>
      <w:r w:rsidRPr="00EA7BE1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A87436">
        <w:rPr>
          <w:rFonts w:eastAsia="Times New Roman"/>
          <w:bCs/>
          <w:sz w:val="28"/>
          <w:szCs w:val="28"/>
          <w:lang w:eastAsia="ru-RU"/>
        </w:rPr>
        <w:t xml:space="preserve">Пермская духовная семинария - </w:t>
      </w:r>
      <w:r w:rsidRPr="00EA7BE1">
        <w:rPr>
          <w:rFonts w:eastAsia="Times New Roman"/>
          <w:bCs/>
          <w:sz w:val="28"/>
          <w:szCs w:val="28"/>
          <w:lang w:eastAsia="ru-RU"/>
        </w:rPr>
        <w:t>24 мая 2023 г.)</w:t>
      </w:r>
      <w:r w:rsidR="00CC7AD1" w:rsidRPr="00EA7BE1">
        <w:rPr>
          <w:rFonts w:eastAsia="Times New Roman"/>
          <w:bCs/>
          <w:sz w:val="28"/>
          <w:szCs w:val="28"/>
          <w:lang w:eastAsia="ru-RU"/>
        </w:rPr>
        <w:t>.</w:t>
      </w:r>
    </w:p>
    <w:p w:rsidR="005C0414" w:rsidRDefault="005C0414" w:rsidP="005C20AF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7AD1" w:rsidRPr="005C20AF" w:rsidRDefault="001743A2" w:rsidP="005C20AF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="00CC7AD1"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 w:rsidR="005C20AF">
        <w:rPr>
          <w:rFonts w:eastAsia="Times New Roman"/>
          <w:bCs/>
          <w:sz w:val="28"/>
          <w:szCs w:val="28"/>
          <w:lang w:eastAsia="ru-RU"/>
        </w:rPr>
        <w:t xml:space="preserve"> 1:</w:t>
      </w:r>
      <w:r w:rsidR="00CC7AD1" w:rsidRPr="005C20AF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CC7AD1" w:rsidRPr="005C20AF">
        <w:rPr>
          <w:bCs/>
          <w:sz w:val="28"/>
          <w:szCs w:val="28"/>
        </w:rPr>
        <w:t>Утверждение Православия на Пермской земле: умозрение в слове, в музыке, в красках и образах, в жизни человека»</w:t>
      </w:r>
      <w:r w:rsidR="00EA7BE1">
        <w:rPr>
          <w:bCs/>
          <w:sz w:val="28"/>
          <w:szCs w:val="28"/>
        </w:rPr>
        <w:t xml:space="preserve"> (</w:t>
      </w:r>
      <w:r w:rsidR="00A87436">
        <w:rPr>
          <w:rFonts w:eastAsia="Times New Roman"/>
          <w:bCs/>
          <w:sz w:val="28"/>
          <w:szCs w:val="28"/>
          <w:lang w:eastAsia="ru-RU"/>
        </w:rPr>
        <w:t xml:space="preserve">Пермская духовная семинария </w:t>
      </w:r>
      <w:r w:rsidR="00335590">
        <w:rPr>
          <w:rFonts w:eastAsia="Times New Roman"/>
          <w:bCs/>
          <w:sz w:val="28"/>
          <w:szCs w:val="28"/>
          <w:lang w:eastAsia="ru-RU"/>
        </w:rPr>
        <w:t>–</w:t>
      </w:r>
      <w:r w:rsidR="00A8743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5590">
        <w:rPr>
          <w:rFonts w:eastAsia="Times New Roman"/>
          <w:bCs/>
          <w:sz w:val="28"/>
          <w:szCs w:val="28"/>
          <w:lang w:eastAsia="ru-RU"/>
        </w:rPr>
        <w:t>11.00</w:t>
      </w:r>
      <w:r w:rsidR="00335590">
        <w:rPr>
          <w:rStyle w:val="a7"/>
          <w:rFonts w:eastAsia="Times New Roman"/>
          <w:bCs/>
          <w:sz w:val="28"/>
          <w:szCs w:val="28"/>
          <w:lang w:eastAsia="ru-RU"/>
        </w:rPr>
        <w:footnoteReference w:id="1"/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A7BE1">
        <w:rPr>
          <w:bCs/>
          <w:sz w:val="28"/>
          <w:szCs w:val="28"/>
        </w:rPr>
        <w:t>25 мая 2023 г.).</w:t>
      </w:r>
      <w:r w:rsidR="00CC7AD1" w:rsidRPr="005C20A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CC7AD1" w:rsidRPr="005C20AF" w:rsidRDefault="00CC7AD1" w:rsidP="00CC7AD1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87436" w:rsidRDefault="00EA7BE1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="00CC7AD1"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 w:rsidR="005C20AF">
        <w:rPr>
          <w:rFonts w:eastAsia="Times New Roman"/>
          <w:bCs/>
          <w:sz w:val="28"/>
          <w:szCs w:val="28"/>
          <w:lang w:eastAsia="ru-RU"/>
        </w:rPr>
        <w:t xml:space="preserve"> 2</w:t>
      </w:r>
      <w:r w:rsidR="00CC7AD1" w:rsidRPr="005C20AF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A87436">
        <w:rPr>
          <w:rFonts w:eastAsia="Times New Roman"/>
          <w:bCs/>
          <w:sz w:val="28"/>
          <w:szCs w:val="28"/>
          <w:lang w:eastAsia="ru-RU"/>
        </w:rPr>
        <w:t>«</w:t>
      </w:r>
      <w:r w:rsidR="00335590" w:rsidRPr="00335590">
        <w:rPr>
          <w:rFonts w:eastAsia="Times New Roman"/>
          <w:bCs/>
          <w:sz w:val="28"/>
          <w:szCs w:val="28"/>
          <w:lang w:eastAsia="ru-RU"/>
        </w:rPr>
        <w:t xml:space="preserve">Семья, школа и </w:t>
      </w:r>
      <w:r w:rsidR="00335590">
        <w:rPr>
          <w:rFonts w:eastAsia="Times New Roman"/>
          <w:bCs/>
          <w:sz w:val="28"/>
          <w:szCs w:val="28"/>
          <w:lang w:eastAsia="ru-RU"/>
        </w:rPr>
        <w:t>Ц</w:t>
      </w:r>
      <w:r w:rsidR="00335590" w:rsidRPr="00335590">
        <w:rPr>
          <w:rFonts w:eastAsia="Times New Roman"/>
          <w:bCs/>
          <w:sz w:val="28"/>
          <w:szCs w:val="28"/>
          <w:lang w:eastAsia="ru-RU"/>
        </w:rPr>
        <w:t>ерковь: опыт соработничества в духовно-нравственном воспитании детей</w:t>
      </w:r>
      <w:r w:rsidR="00A87436">
        <w:rPr>
          <w:rFonts w:eastAsia="Times New Roman"/>
          <w:bCs/>
          <w:sz w:val="28"/>
          <w:szCs w:val="28"/>
          <w:lang w:eastAsia="ru-RU"/>
        </w:rPr>
        <w:t>» (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Пермская духовная семинария </w:t>
      </w:r>
      <w:r w:rsidR="00335590">
        <w:rPr>
          <w:rFonts w:eastAsia="Times New Roman"/>
          <w:bCs/>
          <w:sz w:val="28"/>
          <w:szCs w:val="28"/>
          <w:lang w:eastAsia="ru-RU"/>
        </w:rPr>
        <w:t>–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18.30 </w:t>
      </w:r>
      <w:r w:rsidR="00A87436">
        <w:rPr>
          <w:rFonts w:eastAsia="Times New Roman"/>
          <w:bCs/>
          <w:sz w:val="28"/>
          <w:szCs w:val="28"/>
          <w:lang w:eastAsia="ru-RU"/>
        </w:rPr>
        <w:t>25 мая 20923 г.).</w:t>
      </w:r>
    </w:p>
    <w:p w:rsidR="00A87436" w:rsidRDefault="00A87436" w:rsidP="00397EAC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A7BE1" w:rsidRDefault="00A87436" w:rsidP="00397EAC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>
        <w:rPr>
          <w:rFonts w:eastAsia="Times New Roman"/>
          <w:bCs/>
          <w:sz w:val="28"/>
          <w:szCs w:val="28"/>
          <w:lang w:eastAsia="ru-RU"/>
        </w:rPr>
        <w:t xml:space="preserve"> 3:</w:t>
      </w:r>
      <w:r w:rsidRPr="005C20A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A7BE1" w:rsidRPr="005C20AF">
        <w:rPr>
          <w:rFonts w:eastAsia="Times New Roman"/>
          <w:bCs/>
          <w:sz w:val="28"/>
          <w:szCs w:val="28"/>
          <w:lang w:eastAsia="ru-RU"/>
        </w:rPr>
        <w:t>«Духовно-нравственное воспитание дошкольников»</w:t>
      </w:r>
      <w:r w:rsidR="00EA7BE1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Пермская духовная семинария </w:t>
      </w:r>
      <w:r w:rsidR="00335590">
        <w:rPr>
          <w:rFonts w:eastAsia="Times New Roman"/>
          <w:bCs/>
          <w:sz w:val="28"/>
          <w:szCs w:val="28"/>
          <w:lang w:eastAsia="ru-RU"/>
        </w:rPr>
        <w:t>–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11.00 </w:t>
      </w:r>
      <w:r w:rsidR="00EA7BE1">
        <w:rPr>
          <w:rFonts w:eastAsia="Times New Roman"/>
          <w:bCs/>
          <w:sz w:val="28"/>
          <w:szCs w:val="28"/>
          <w:lang w:eastAsia="ru-RU"/>
        </w:rPr>
        <w:t>26 мая 2023 г.).</w:t>
      </w:r>
    </w:p>
    <w:p w:rsidR="00EA7BE1" w:rsidRDefault="00EA7BE1" w:rsidP="00397EAC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35590" w:rsidRDefault="00A87436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>
        <w:rPr>
          <w:rFonts w:eastAsia="Times New Roman"/>
          <w:bCs/>
          <w:sz w:val="28"/>
          <w:szCs w:val="28"/>
          <w:lang w:eastAsia="ru-RU"/>
        </w:rPr>
        <w:t xml:space="preserve"> 4</w:t>
      </w:r>
      <w:r w:rsidRPr="005C20AF">
        <w:rPr>
          <w:rFonts w:eastAsia="Times New Roman"/>
          <w:bCs/>
          <w:sz w:val="28"/>
          <w:szCs w:val="28"/>
          <w:lang w:eastAsia="ru-RU"/>
        </w:rPr>
        <w:t>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5590">
        <w:rPr>
          <w:rFonts w:eastAsia="Times New Roman"/>
          <w:bCs/>
          <w:sz w:val="28"/>
          <w:szCs w:val="28"/>
          <w:lang w:eastAsia="ru-RU"/>
        </w:rPr>
        <w:t>«</w:t>
      </w:r>
      <w:r w:rsidR="00335590" w:rsidRPr="00335590">
        <w:rPr>
          <w:rFonts w:eastAsia="Times New Roman"/>
          <w:bCs/>
          <w:sz w:val="28"/>
          <w:szCs w:val="28"/>
          <w:lang w:eastAsia="ru-RU"/>
        </w:rPr>
        <w:t>Духовно-нравственный аспект обучения иностранному языку на современном этапе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» (Пермский государственный национальный исследовательский университет </w:t>
      </w:r>
      <w:r w:rsidR="00964A02">
        <w:rPr>
          <w:rFonts w:eastAsia="Times New Roman"/>
          <w:bCs/>
          <w:sz w:val="28"/>
          <w:szCs w:val="28"/>
          <w:lang w:eastAsia="ru-RU"/>
        </w:rPr>
        <w:t>–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64A02" w:rsidRPr="00964A02">
        <w:rPr>
          <w:rFonts w:eastAsia="Times New Roman"/>
          <w:bCs/>
          <w:sz w:val="28"/>
          <w:szCs w:val="28"/>
          <w:lang w:eastAsia="ru-RU"/>
        </w:rPr>
        <w:t>13</w:t>
      </w:r>
      <w:r w:rsidR="00964A02">
        <w:rPr>
          <w:rFonts w:eastAsia="Times New Roman"/>
          <w:bCs/>
          <w:sz w:val="28"/>
          <w:szCs w:val="28"/>
          <w:lang w:eastAsia="ru-RU"/>
        </w:rPr>
        <w:t xml:space="preserve">.30 </w:t>
      </w:r>
      <w:r w:rsidR="00335590">
        <w:rPr>
          <w:rFonts w:eastAsia="Times New Roman"/>
          <w:bCs/>
          <w:sz w:val="28"/>
          <w:szCs w:val="28"/>
          <w:lang w:eastAsia="ru-RU"/>
        </w:rPr>
        <w:t>26 мая 2023 г.).</w:t>
      </w:r>
    </w:p>
    <w:p w:rsidR="00335590" w:rsidRDefault="00335590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35590" w:rsidRDefault="00335590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>
        <w:rPr>
          <w:rFonts w:eastAsia="Times New Roman"/>
          <w:bCs/>
          <w:sz w:val="28"/>
          <w:szCs w:val="28"/>
          <w:lang w:eastAsia="ru-RU"/>
        </w:rPr>
        <w:t xml:space="preserve"> 5</w:t>
      </w:r>
      <w:r w:rsidRPr="005C20AF">
        <w:rPr>
          <w:rFonts w:eastAsia="Times New Roman"/>
          <w:bCs/>
          <w:sz w:val="28"/>
          <w:szCs w:val="28"/>
          <w:lang w:eastAsia="ru-RU"/>
        </w:rPr>
        <w:t>:</w:t>
      </w:r>
      <w:r>
        <w:rPr>
          <w:rFonts w:eastAsia="Times New Roman"/>
          <w:bCs/>
          <w:sz w:val="28"/>
          <w:szCs w:val="28"/>
          <w:lang w:eastAsia="ru-RU"/>
        </w:rPr>
        <w:t xml:space="preserve"> «</w:t>
      </w:r>
      <w:r w:rsidRPr="005C20AF">
        <w:rPr>
          <w:bCs/>
          <w:color w:val="000000"/>
          <w:sz w:val="28"/>
          <w:szCs w:val="28"/>
          <w:lang w:eastAsia="ru-RU"/>
        </w:rPr>
        <w:t>Спасительная сила красоты»</w:t>
      </w:r>
      <w:r w:rsidRPr="005C20AF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bCs/>
          <w:sz w:val="28"/>
          <w:szCs w:val="28"/>
          <w:lang w:eastAsia="ru-RU"/>
        </w:rPr>
        <w:t xml:space="preserve">Уральский филиал Российской академии живописи, ваяния и зодчества Ильи Глазунова - </w:t>
      </w:r>
      <w:r>
        <w:rPr>
          <w:bCs/>
          <w:color w:val="000000"/>
          <w:sz w:val="28"/>
          <w:szCs w:val="28"/>
          <w:lang w:eastAsia="ru-RU"/>
        </w:rPr>
        <w:t>1</w:t>
      </w:r>
      <w:r w:rsidR="000715C7">
        <w:rPr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bCs/>
          <w:color w:val="000000"/>
          <w:sz w:val="28"/>
          <w:szCs w:val="28"/>
          <w:lang w:eastAsia="ru-RU"/>
        </w:rPr>
        <w:t>.00 26 мая 2023 г.).</w:t>
      </w:r>
    </w:p>
    <w:p w:rsidR="00335590" w:rsidRDefault="00335590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F4701" w:rsidRDefault="00335590" w:rsidP="00335590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rFonts w:eastAsia="Times New Roman"/>
          <w:bCs/>
          <w:sz w:val="28"/>
          <w:szCs w:val="28"/>
          <w:lang w:eastAsia="ru-RU"/>
        </w:rPr>
        <w:t>Секция</w:t>
      </w:r>
      <w:r>
        <w:rPr>
          <w:rFonts w:eastAsia="Times New Roman"/>
          <w:bCs/>
          <w:sz w:val="28"/>
          <w:szCs w:val="28"/>
          <w:lang w:eastAsia="ru-RU"/>
        </w:rPr>
        <w:t xml:space="preserve"> 6</w:t>
      </w:r>
      <w:r w:rsidRPr="005C20AF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3F4701">
        <w:rPr>
          <w:bCs/>
          <w:color w:val="000000"/>
          <w:sz w:val="28"/>
          <w:szCs w:val="28"/>
          <w:lang w:eastAsia="ru-RU"/>
        </w:rPr>
        <w:t xml:space="preserve">«Пермский университет в истории и духовном пространстве города Перми» </w:t>
      </w:r>
      <w:r w:rsidR="003F4701" w:rsidRPr="0083099C">
        <w:rPr>
          <w:bCs/>
          <w:color w:val="000000"/>
          <w:sz w:val="28"/>
          <w:szCs w:val="28"/>
          <w:lang w:eastAsia="ru-RU"/>
        </w:rPr>
        <w:t xml:space="preserve">(Пермский государственный национальный исследовательский университет </w:t>
      </w:r>
      <w:r w:rsidR="003F4701">
        <w:rPr>
          <w:bCs/>
          <w:color w:val="000000"/>
          <w:sz w:val="28"/>
          <w:szCs w:val="28"/>
          <w:lang w:eastAsia="ru-RU"/>
        </w:rPr>
        <w:t>–</w:t>
      </w:r>
      <w:r w:rsidR="003F4701" w:rsidRPr="0083099C">
        <w:rPr>
          <w:bCs/>
          <w:color w:val="000000"/>
          <w:sz w:val="28"/>
          <w:szCs w:val="28"/>
          <w:lang w:eastAsia="ru-RU"/>
        </w:rPr>
        <w:t xml:space="preserve"> </w:t>
      </w:r>
      <w:r w:rsidR="003F4701">
        <w:rPr>
          <w:bCs/>
          <w:color w:val="000000"/>
          <w:sz w:val="28"/>
          <w:szCs w:val="28"/>
          <w:lang w:eastAsia="ru-RU"/>
        </w:rPr>
        <w:t xml:space="preserve">17.00 </w:t>
      </w:r>
      <w:r w:rsidR="003F4701" w:rsidRPr="0083099C">
        <w:rPr>
          <w:bCs/>
          <w:color w:val="000000"/>
          <w:sz w:val="28"/>
          <w:szCs w:val="28"/>
          <w:lang w:eastAsia="ru-RU"/>
        </w:rPr>
        <w:t>26 мая 2023 г.).</w:t>
      </w:r>
    </w:p>
    <w:p w:rsidR="003F4701" w:rsidRDefault="003F4701" w:rsidP="00335590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35590" w:rsidRPr="005C20AF" w:rsidRDefault="003F4701" w:rsidP="00335590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bCs/>
          <w:color w:val="000000"/>
          <w:sz w:val="28"/>
          <w:szCs w:val="28"/>
          <w:lang w:eastAsia="ru-RU"/>
        </w:rPr>
        <w:t>Секция</w:t>
      </w:r>
      <w:r>
        <w:rPr>
          <w:bCs/>
          <w:color w:val="000000"/>
          <w:sz w:val="28"/>
          <w:szCs w:val="28"/>
          <w:lang w:eastAsia="ru-RU"/>
        </w:rPr>
        <w:t xml:space="preserve"> 7</w:t>
      </w:r>
      <w:r w:rsidRPr="005C20AF">
        <w:rPr>
          <w:bCs/>
          <w:color w:val="000000"/>
          <w:sz w:val="28"/>
          <w:szCs w:val="28"/>
          <w:lang w:eastAsia="ru-RU"/>
        </w:rPr>
        <w:t>: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335590" w:rsidRPr="005C20AF">
        <w:rPr>
          <w:rFonts w:eastAsia="Times New Roman"/>
          <w:bCs/>
          <w:sz w:val="28"/>
          <w:szCs w:val="28"/>
          <w:lang w:eastAsia="ru-RU"/>
        </w:rPr>
        <w:t>«</w:t>
      </w:r>
      <w:r w:rsidR="00335590" w:rsidRPr="00370377">
        <w:rPr>
          <w:rFonts w:eastAsia="Times New Roman"/>
          <w:bCs/>
          <w:iCs/>
          <w:sz w:val="28"/>
          <w:szCs w:val="28"/>
          <w:lang w:eastAsia="ru-RU"/>
        </w:rPr>
        <w:t>Современные методы духовно-нравственного просвещения и катехизации на приходе</w:t>
      </w:r>
      <w:r w:rsidR="00335590" w:rsidRPr="005C20AF">
        <w:rPr>
          <w:rFonts w:eastAsia="Times New Roman"/>
          <w:bCs/>
          <w:sz w:val="28"/>
          <w:szCs w:val="28"/>
          <w:lang w:eastAsia="ru-RU"/>
        </w:rPr>
        <w:t>»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 (Пермская духовная семинария – 18.30 26 мая 2023 г.).</w:t>
      </w:r>
    </w:p>
    <w:p w:rsidR="00335590" w:rsidRDefault="00335590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87436" w:rsidRDefault="003F4701" w:rsidP="00A87436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Pr="005C20AF">
        <w:rPr>
          <w:bCs/>
          <w:color w:val="000000"/>
          <w:sz w:val="28"/>
          <w:szCs w:val="28"/>
          <w:lang w:eastAsia="ru-RU"/>
        </w:rPr>
        <w:t>Секция</w:t>
      </w:r>
      <w:r>
        <w:rPr>
          <w:bCs/>
          <w:color w:val="000000"/>
          <w:sz w:val="28"/>
          <w:szCs w:val="28"/>
          <w:lang w:eastAsia="ru-RU"/>
        </w:rPr>
        <w:t xml:space="preserve"> 8</w:t>
      </w:r>
      <w:r w:rsidRPr="005C20AF">
        <w:rPr>
          <w:bCs/>
          <w:color w:val="000000"/>
          <w:sz w:val="28"/>
          <w:szCs w:val="28"/>
          <w:lang w:eastAsia="ru-RU"/>
        </w:rPr>
        <w:t xml:space="preserve">: </w:t>
      </w:r>
      <w:r w:rsidR="00A87436" w:rsidRPr="005C20AF">
        <w:rPr>
          <w:rFonts w:eastAsia="Times New Roman"/>
          <w:bCs/>
          <w:sz w:val="28"/>
          <w:szCs w:val="28"/>
          <w:lang w:eastAsia="ru-RU"/>
        </w:rPr>
        <w:t>«</w:t>
      </w:r>
      <w:r w:rsidR="00A87436">
        <w:rPr>
          <w:rFonts w:eastAsia="Times New Roman"/>
          <w:bCs/>
          <w:sz w:val="28"/>
          <w:szCs w:val="28"/>
          <w:lang w:eastAsia="ru-RU"/>
        </w:rPr>
        <w:t>М</w:t>
      </w:r>
      <w:r w:rsidR="00A87436" w:rsidRPr="005C20AF">
        <w:rPr>
          <w:rFonts w:eastAsia="Times New Roman"/>
          <w:bCs/>
          <w:sz w:val="28"/>
          <w:szCs w:val="28"/>
          <w:lang w:eastAsia="ru-RU"/>
        </w:rPr>
        <w:t>иссионерская деятельность за церковной оградой: в больницах, соцсетях, тюрьмах и т.д.»</w:t>
      </w:r>
      <w:r w:rsidR="00A87436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Пермская духовная семинария </w:t>
      </w:r>
      <w:r w:rsidR="00335590">
        <w:rPr>
          <w:rFonts w:eastAsia="Times New Roman"/>
          <w:bCs/>
          <w:sz w:val="28"/>
          <w:szCs w:val="28"/>
          <w:lang w:eastAsia="ru-RU"/>
        </w:rPr>
        <w:t>–</w:t>
      </w:r>
      <w:r w:rsidR="008309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5590">
        <w:rPr>
          <w:rFonts w:eastAsia="Times New Roman"/>
          <w:bCs/>
          <w:sz w:val="28"/>
          <w:szCs w:val="28"/>
          <w:lang w:eastAsia="ru-RU"/>
        </w:rPr>
        <w:t xml:space="preserve">18.30 </w:t>
      </w:r>
      <w:r w:rsidR="00A87436">
        <w:rPr>
          <w:rFonts w:eastAsia="Times New Roman"/>
          <w:bCs/>
          <w:sz w:val="28"/>
          <w:szCs w:val="28"/>
          <w:lang w:eastAsia="ru-RU"/>
        </w:rPr>
        <w:t>26 мая 2023 г.)</w:t>
      </w:r>
      <w:r w:rsidR="00A87436" w:rsidRPr="005C20AF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A87436" w:rsidRDefault="00A87436" w:rsidP="00CC7AD1">
      <w:pPr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7AD1" w:rsidRPr="005C20AF" w:rsidRDefault="0083099C" w:rsidP="00A8743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⁕ </w:t>
      </w:r>
      <w:r w:rsidR="005C0414">
        <w:rPr>
          <w:rFonts w:eastAsia="Times New Roman"/>
          <w:bCs/>
          <w:sz w:val="28"/>
          <w:szCs w:val="28"/>
          <w:lang w:eastAsia="ru-RU"/>
        </w:rPr>
        <w:t xml:space="preserve">Секция 9: </w:t>
      </w:r>
      <w:r w:rsidR="00A87436" w:rsidRPr="005C20AF">
        <w:rPr>
          <w:bCs/>
          <w:color w:val="000000"/>
          <w:sz w:val="28"/>
          <w:szCs w:val="28"/>
          <w:lang w:eastAsia="ru-RU"/>
        </w:rPr>
        <w:t>«Просветительская деятельность библиотек»</w:t>
      </w:r>
      <w:r w:rsidR="00A87436">
        <w:rPr>
          <w:bCs/>
          <w:color w:val="000000"/>
          <w:sz w:val="28"/>
          <w:szCs w:val="28"/>
          <w:lang w:eastAsia="ru-RU"/>
        </w:rPr>
        <w:t xml:space="preserve"> (</w:t>
      </w:r>
      <w:r w:rsidR="00A53D2E">
        <w:rPr>
          <w:bCs/>
          <w:color w:val="000000"/>
          <w:sz w:val="28"/>
          <w:szCs w:val="28"/>
          <w:lang w:eastAsia="ru-RU"/>
        </w:rPr>
        <w:t xml:space="preserve">Музей «Архиерейский квартал» - </w:t>
      </w:r>
      <w:r w:rsidR="003F4701">
        <w:rPr>
          <w:bCs/>
          <w:color w:val="000000"/>
          <w:sz w:val="28"/>
          <w:szCs w:val="28"/>
          <w:lang w:eastAsia="ru-RU"/>
        </w:rPr>
        <w:t xml:space="preserve">11.00 </w:t>
      </w:r>
      <w:r w:rsidR="00A87436">
        <w:rPr>
          <w:bCs/>
          <w:color w:val="000000"/>
          <w:sz w:val="28"/>
          <w:szCs w:val="28"/>
          <w:lang w:eastAsia="ru-RU"/>
        </w:rPr>
        <w:t>27 мая 2023 г.).</w:t>
      </w:r>
    </w:p>
    <w:p w:rsidR="005C20AF" w:rsidRDefault="005C20AF" w:rsidP="00CC7AD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CC7AD1" w:rsidRPr="00CA540B" w:rsidRDefault="003723A1" w:rsidP="00CC7AD1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Условия участия в конференции</w:t>
      </w:r>
    </w:p>
    <w:p w:rsidR="00CC7AD1" w:rsidRPr="00CA540B" w:rsidRDefault="00CC7AD1" w:rsidP="00CC7AD1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</w:p>
    <w:p w:rsidR="00CC7AD1" w:rsidRPr="00CA540B" w:rsidRDefault="00CC7AD1" w:rsidP="00CC7AD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CA540B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CA54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CA540B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3</w:t>
      </w:r>
      <w:r w:rsidRPr="00CA540B">
        <w:rPr>
          <w:b/>
          <w:sz w:val="28"/>
          <w:szCs w:val="28"/>
        </w:rPr>
        <w:t xml:space="preserve"> г</w:t>
      </w:r>
      <w:r w:rsidRPr="00CA540B">
        <w:rPr>
          <w:sz w:val="28"/>
          <w:szCs w:val="28"/>
        </w:rPr>
        <w:t xml:space="preserve">. </w:t>
      </w:r>
      <w:r w:rsidRPr="00CA540B">
        <w:rPr>
          <w:color w:val="000000"/>
          <w:sz w:val="28"/>
          <w:szCs w:val="28"/>
          <w:lang w:eastAsia="ru-RU"/>
        </w:rPr>
        <w:t xml:space="preserve">участникам необходимо прислать </w:t>
      </w:r>
      <w:r w:rsidRPr="00CA540B">
        <w:rPr>
          <w:b/>
          <w:color w:val="000000"/>
          <w:sz w:val="28"/>
          <w:szCs w:val="28"/>
          <w:lang w:eastAsia="ru-RU"/>
        </w:rPr>
        <w:t>заявку</w:t>
      </w:r>
      <w:r w:rsidRPr="00CA540B">
        <w:rPr>
          <w:color w:val="000000"/>
          <w:sz w:val="28"/>
          <w:szCs w:val="28"/>
          <w:lang w:eastAsia="ru-RU"/>
        </w:rPr>
        <w:t xml:space="preserve"> по прилагаемой форме. </w:t>
      </w:r>
      <w:r w:rsidRPr="00CA540B">
        <w:rPr>
          <w:sz w:val="28"/>
          <w:szCs w:val="28"/>
        </w:rPr>
        <w:t xml:space="preserve">В заявке указываются: фамилия, имя, отчество, место работы (учебы), занимаемая должность, название доклада, адрес, контактные </w:t>
      </w:r>
      <w:r w:rsidRPr="00CA540B">
        <w:rPr>
          <w:sz w:val="28"/>
          <w:szCs w:val="28"/>
        </w:rPr>
        <w:lastRenderedPageBreak/>
        <w:t xml:space="preserve">телефоны и электронный адрес (в соответствии с Приложением – Форма заявки). 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20</w:t>
      </w:r>
      <w:r w:rsidRPr="00CA54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CA540B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3</w:t>
      </w:r>
      <w:r w:rsidRPr="00CA540B">
        <w:rPr>
          <w:b/>
          <w:sz w:val="28"/>
          <w:szCs w:val="28"/>
        </w:rPr>
        <w:t xml:space="preserve"> г. </w:t>
      </w:r>
      <w:r w:rsidRPr="00CA540B">
        <w:rPr>
          <w:sz w:val="28"/>
          <w:szCs w:val="28"/>
        </w:rPr>
        <w:t>необходимо прислать материалы (тексты статей) для публикации</w:t>
      </w:r>
      <w:r w:rsidR="0062638A">
        <w:rPr>
          <w:sz w:val="28"/>
          <w:szCs w:val="28"/>
        </w:rPr>
        <w:t xml:space="preserve"> в журнале «Научно-богословский вестник Пермской духовной семинарии», входящий в список РИНЦ (без оплаты за публикацию).</w:t>
      </w:r>
    </w:p>
    <w:p w:rsidR="00CC7AD1" w:rsidRPr="009D186E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 xml:space="preserve">Заявки и тексты статей </w:t>
      </w:r>
      <w:r w:rsidRPr="00CA540B">
        <w:rPr>
          <w:sz w:val="28"/>
          <w:szCs w:val="28"/>
        </w:rPr>
        <w:t>– направлять</w:t>
      </w:r>
      <w:r w:rsidRPr="00CA540B">
        <w:rPr>
          <w:b/>
          <w:sz w:val="28"/>
          <w:szCs w:val="28"/>
        </w:rPr>
        <w:t xml:space="preserve"> в учебную часть Пермской духовной семинарии (каб. 206) по адресу:</w:t>
      </w:r>
      <w:r w:rsidRPr="00CA540B">
        <w:rPr>
          <w:sz w:val="28"/>
          <w:szCs w:val="28"/>
        </w:rPr>
        <w:t xml:space="preserve"> 614036, г. Пермь, шоссе Космонавтов 185, на электронном носителе или по электронной почте: </w:t>
      </w:r>
      <w:hyperlink r:id="rId10" w:history="1">
        <w:r w:rsidRPr="00CA540B">
          <w:rPr>
            <w:rStyle w:val="a3"/>
            <w:sz w:val="28"/>
            <w:szCs w:val="28"/>
            <w:lang w:val="en-US"/>
          </w:rPr>
          <w:t>gogolin</w:t>
        </w:r>
        <w:r w:rsidRPr="00CA540B">
          <w:rPr>
            <w:rStyle w:val="a3"/>
            <w:sz w:val="28"/>
            <w:szCs w:val="28"/>
          </w:rPr>
          <w:t>57@</w:t>
        </w:r>
        <w:r w:rsidRPr="00CA540B">
          <w:rPr>
            <w:rStyle w:val="a3"/>
            <w:sz w:val="28"/>
            <w:szCs w:val="28"/>
            <w:lang w:val="en-US"/>
          </w:rPr>
          <w:t>mail</w:t>
        </w:r>
        <w:r w:rsidRPr="00CA540B">
          <w:rPr>
            <w:rStyle w:val="a3"/>
            <w:sz w:val="28"/>
            <w:szCs w:val="28"/>
          </w:rPr>
          <w:t>.</w:t>
        </w:r>
        <w:r w:rsidRPr="00CA540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C7AD1" w:rsidRPr="00CA540B" w:rsidRDefault="00CC7AD1" w:rsidP="00CC7AD1">
      <w:pPr>
        <w:spacing w:after="200"/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 xml:space="preserve">По всем вопросам обращаться в </w:t>
      </w:r>
      <w:r w:rsidRPr="00CA540B">
        <w:rPr>
          <w:b/>
          <w:sz w:val="28"/>
          <w:szCs w:val="28"/>
        </w:rPr>
        <w:t xml:space="preserve">оргкомитет </w:t>
      </w:r>
      <w:r w:rsidR="00E97852" w:rsidRPr="00E97852">
        <w:rPr>
          <w:sz w:val="28"/>
          <w:szCs w:val="28"/>
        </w:rPr>
        <w:t>к</w:t>
      </w:r>
      <w:r w:rsidR="00E97852">
        <w:rPr>
          <w:b/>
          <w:sz w:val="28"/>
          <w:szCs w:val="28"/>
        </w:rPr>
        <w:t xml:space="preserve"> </w:t>
      </w:r>
      <w:r w:rsidRPr="00CA540B">
        <w:rPr>
          <w:sz w:val="28"/>
          <w:szCs w:val="28"/>
        </w:rPr>
        <w:t xml:space="preserve">Гоголину Николаю Александровичу, тел. </w:t>
      </w:r>
      <w:r w:rsidR="00A53D2E">
        <w:rPr>
          <w:sz w:val="28"/>
          <w:szCs w:val="28"/>
        </w:rPr>
        <w:t>+7</w:t>
      </w:r>
      <w:r w:rsidRPr="00CA540B">
        <w:rPr>
          <w:sz w:val="28"/>
          <w:szCs w:val="28"/>
        </w:rPr>
        <w:t>-912-98-333-56,</w:t>
      </w:r>
      <w:r w:rsidRPr="00CA540B">
        <w:rPr>
          <w:b/>
          <w:sz w:val="28"/>
          <w:szCs w:val="28"/>
        </w:rPr>
        <w:t xml:space="preserve"> </w:t>
      </w:r>
      <w:r w:rsidR="00A53D2E" w:rsidRPr="00A53D2E">
        <w:rPr>
          <w:bCs/>
          <w:sz w:val="28"/>
          <w:szCs w:val="28"/>
        </w:rPr>
        <w:t>Россомагиной Наталье Ивановне</w:t>
      </w:r>
      <w:r w:rsidR="00A53D2E">
        <w:rPr>
          <w:bCs/>
          <w:sz w:val="28"/>
          <w:szCs w:val="28"/>
        </w:rPr>
        <w:t>, т</w:t>
      </w:r>
      <w:r w:rsidR="00E97852">
        <w:rPr>
          <w:bCs/>
          <w:sz w:val="28"/>
          <w:szCs w:val="28"/>
        </w:rPr>
        <w:t>е</w:t>
      </w:r>
      <w:r w:rsidR="00A53D2E">
        <w:rPr>
          <w:bCs/>
          <w:sz w:val="28"/>
          <w:szCs w:val="28"/>
        </w:rPr>
        <w:t xml:space="preserve">л. </w:t>
      </w:r>
      <w:r w:rsidR="00A53D2E">
        <w:rPr>
          <w:sz w:val="28"/>
          <w:szCs w:val="28"/>
        </w:rPr>
        <w:t>+7-919-45-55-988</w:t>
      </w:r>
      <w:r>
        <w:rPr>
          <w:sz w:val="28"/>
          <w:szCs w:val="28"/>
        </w:rPr>
        <w:t>.</w:t>
      </w:r>
      <w:r w:rsidRPr="00CA540B">
        <w:rPr>
          <w:sz w:val="28"/>
          <w:szCs w:val="28"/>
        </w:rPr>
        <w:t xml:space="preserve"> </w:t>
      </w:r>
    </w:p>
    <w:p w:rsidR="00CC7AD1" w:rsidRPr="00CA540B" w:rsidRDefault="00CC7AD1" w:rsidP="00CC7AD1">
      <w:pPr>
        <w:ind w:left="12" w:firstLine="708"/>
        <w:jc w:val="both"/>
        <w:rPr>
          <w:b/>
          <w:sz w:val="28"/>
          <w:szCs w:val="28"/>
        </w:rPr>
      </w:pPr>
    </w:p>
    <w:p w:rsidR="00CC7AD1" w:rsidRPr="00CA540B" w:rsidRDefault="00CC7AD1" w:rsidP="00CC7AD1">
      <w:pPr>
        <w:ind w:left="12" w:firstLine="708"/>
        <w:jc w:val="both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 xml:space="preserve">Требования к оформлению материалов для публикации: </w:t>
      </w:r>
    </w:p>
    <w:p w:rsidR="00CC7AD1" w:rsidRPr="00CA540B" w:rsidRDefault="00CC7AD1" w:rsidP="00CC7AD1">
      <w:pPr>
        <w:jc w:val="both"/>
        <w:rPr>
          <w:b/>
          <w:sz w:val="28"/>
          <w:szCs w:val="28"/>
        </w:rPr>
      </w:pPr>
    </w:p>
    <w:p w:rsidR="00CC7AD1" w:rsidRPr="00CA540B" w:rsidRDefault="00CC7AD1" w:rsidP="00CC7AD1">
      <w:pPr>
        <w:ind w:firstLine="720"/>
        <w:jc w:val="both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>Объем статьи: не более 0,5 печатного листа (20 000 знаков включая пробелы)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>Оформление статьи.</w:t>
      </w:r>
      <w:r w:rsidRPr="00CA540B">
        <w:rPr>
          <w:sz w:val="28"/>
          <w:szCs w:val="28"/>
        </w:rPr>
        <w:t> Текст должен быть набран в текстовом редакторе Word в формате.doc или.rtf. Шрифт Times New Roman, размер шрифта – 14 pt. Междустрочный интервал – полуторный. Все поля – 20 мм. Абзацный отступ – 0,</w:t>
      </w:r>
      <w:r>
        <w:rPr>
          <w:sz w:val="28"/>
          <w:szCs w:val="28"/>
        </w:rPr>
        <w:t>7</w:t>
      </w:r>
      <w:r w:rsidRPr="00CA540B">
        <w:rPr>
          <w:sz w:val="28"/>
          <w:szCs w:val="28"/>
        </w:rPr>
        <w:t xml:space="preserve"> см. Выравнивание основного текста – по ширине. Все слова внутри абзаца разделяются только одним пробелом. Перед знаком препинания пробелы не ставятся, после знака препинания – один пробел.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Заголовок статьи оформляется следующим образом: сначала вверху по центру жирным шрифтом указываются инициалы и фамилия автора(ов), затем – наименование организации (по центру), после чего – жирным шрифтом заглавными буквами приводится название статьи.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После заголовка через строку размещается аннотация. Через строку после аннотации размещаются ключевые слова, после них через строку – текст статьи.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>Не допускаются:</w:t>
      </w:r>
      <w:r w:rsidRPr="00CA540B">
        <w:rPr>
          <w:sz w:val="28"/>
          <w:szCs w:val="28"/>
        </w:rPr>
        <w:t xml:space="preserve"> два пробела подряд или более; формирование красной строки с помощью пробелов.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Ссылки на первоисточники и литературу в тексте заключаются в квадратные скобки с указанием порядкового номера и страницы, например: [5. С. 14].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>Таблицы и рисунки</w:t>
      </w:r>
      <w:r w:rsidRPr="00CA540B">
        <w:rPr>
          <w:sz w:val="28"/>
          <w:szCs w:val="28"/>
        </w:rPr>
        <w:t> размещаются по тексту статьи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 – под рисунком по центру. Рисунки оформляются в редакторах, надежно совместимых с редактором Word.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 xml:space="preserve">Краткие тезисы </w:t>
      </w:r>
      <w:r>
        <w:rPr>
          <w:b/>
          <w:sz w:val="28"/>
          <w:szCs w:val="28"/>
        </w:rPr>
        <w:t xml:space="preserve">(аннотация) </w:t>
      </w:r>
      <w:r w:rsidRPr="00CA540B">
        <w:rPr>
          <w:sz w:val="28"/>
          <w:szCs w:val="28"/>
        </w:rPr>
        <w:t>должны кратко излагать содержание статьи. Объем кратких тезисов – не более 3 000 знаков (согласно ГОСТ 7.9–</w:t>
      </w:r>
      <w:r w:rsidRPr="00CA540B">
        <w:rPr>
          <w:sz w:val="28"/>
          <w:szCs w:val="28"/>
        </w:rPr>
        <w:lastRenderedPageBreak/>
        <w:t>95 «Реферат и аннотация. Общие требования»). Не рекомендуется включать в краткие тезисы ссылки на литературу.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>Ключевые слова</w:t>
      </w:r>
      <w:r w:rsidRPr="00CA540B">
        <w:rPr>
          <w:sz w:val="28"/>
          <w:szCs w:val="28"/>
        </w:rPr>
        <w:t> приводятся в количестве не менее пяти и не более двадцати.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источников и </w:t>
      </w:r>
      <w:r w:rsidRPr="00CA540B">
        <w:rPr>
          <w:b/>
          <w:sz w:val="28"/>
          <w:szCs w:val="28"/>
        </w:rPr>
        <w:t>литературы</w:t>
      </w:r>
      <w:r w:rsidRPr="00CA540B">
        <w:rPr>
          <w:sz w:val="28"/>
          <w:szCs w:val="28"/>
        </w:rPr>
        <w:t> приводится в конце статьи: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Источники располагаются в порядке упоминания в тексте (не по алфавиту)</w:t>
      </w:r>
      <w:r w:rsidR="00A53D2E">
        <w:rPr>
          <w:sz w:val="28"/>
          <w:szCs w:val="28"/>
        </w:rPr>
        <w:t>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Каждая публикация приводится в списке только один раз – при повторной ссылке на тот же источник в тексте указывается присвоенный ранее номер.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Недопустимо объединять несколько источников под одним номером.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В списке литературы не должно быть источников, на которые отсутствуют ссылки в тексте статьи.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В списке литературы должны быть все источники, на которые дается ссылка в тексте статьи.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Источники нумеруются с помощью встроенного в редактор инструмента «Нумерация», нумерация вручную недопустима.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После списка литературы приводятся на английском языке: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- название статьи;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- фамилии и инициалы авторов, их ученые степени и звания;</w:t>
      </w:r>
    </w:p>
    <w:p w:rsidR="00CC7AD1" w:rsidRPr="00CA540B" w:rsidRDefault="00CC7AD1" w:rsidP="00CC7AD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- аннотация;</w:t>
      </w:r>
    </w:p>
    <w:p w:rsidR="00CC7AD1" w:rsidRDefault="00CC7AD1" w:rsidP="003723A1">
      <w:pPr>
        <w:ind w:firstLine="720"/>
        <w:jc w:val="both"/>
        <w:rPr>
          <w:sz w:val="28"/>
          <w:szCs w:val="28"/>
        </w:rPr>
      </w:pPr>
      <w:r w:rsidRPr="00CA540B">
        <w:rPr>
          <w:sz w:val="28"/>
          <w:szCs w:val="28"/>
        </w:rPr>
        <w:t>- ключевые слова.</w:t>
      </w: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Pr="00A53D2E" w:rsidRDefault="00A53D2E" w:rsidP="00A53D2E">
      <w:pPr>
        <w:tabs>
          <w:tab w:val="left" w:pos="720"/>
        </w:tabs>
        <w:jc w:val="right"/>
        <w:rPr>
          <w:sz w:val="28"/>
          <w:szCs w:val="28"/>
        </w:rPr>
      </w:pPr>
      <w:r w:rsidRPr="00A53D2E">
        <w:rPr>
          <w:sz w:val="28"/>
          <w:szCs w:val="28"/>
        </w:rPr>
        <w:t xml:space="preserve">Приложение </w:t>
      </w:r>
    </w:p>
    <w:p w:rsidR="00A53D2E" w:rsidRPr="00A53D2E" w:rsidRDefault="00A53D2E" w:rsidP="00A53D2E">
      <w:pPr>
        <w:tabs>
          <w:tab w:val="left" w:pos="720"/>
        </w:tabs>
        <w:jc w:val="right"/>
        <w:rPr>
          <w:sz w:val="28"/>
          <w:szCs w:val="28"/>
        </w:rPr>
      </w:pPr>
      <w:r w:rsidRPr="00A53D2E">
        <w:rPr>
          <w:sz w:val="28"/>
          <w:szCs w:val="28"/>
        </w:rPr>
        <w:t>Форма заявки</w:t>
      </w:r>
    </w:p>
    <w:p w:rsidR="00A53D2E" w:rsidRPr="00A53D2E" w:rsidRDefault="00A53D2E" w:rsidP="00A53D2E">
      <w:pPr>
        <w:tabs>
          <w:tab w:val="left" w:pos="720"/>
        </w:tabs>
        <w:jc w:val="right"/>
        <w:rPr>
          <w:sz w:val="28"/>
          <w:szCs w:val="28"/>
        </w:rPr>
      </w:pPr>
    </w:p>
    <w:p w:rsidR="00A53D2E" w:rsidRPr="00A53D2E" w:rsidRDefault="00A53D2E" w:rsidP="00A53D2E">
      <w:pPr>
        <w:tabs>
          <w:tab w:val="left" w:pos="720"/>
        </w:tabs>
        <w:jc w:val="right"/>
        <w:rPr>
          <w:sz w:val="28"/>
          <w:szCs w:val="28"/>
        </w:rPr>
      </w:pPr>
    </w:p>
    <w:p w:rsidR="00A53D2E" w:rsidRPr="00A53D2E" w:rsidRDefault="00A53D2E" w:rsidP="00A53D2E">
      <w:pPr>
        <w:tabs>
          <w:tab w:val="left" w:pos="720"/>
        </w:tabs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 xml:space="preserve">Заявка на участие </w:t>
      </w:r>
    </w:p>
    <w:p w:rsidR="00A53D2E" w:rsidRPr="00A53D2E" w:rsidRDefault="00A53D2E" w:rsidP="00A53D2E">
      <w:pPr>
        <w:tabs>
          <w:tab w:val="left" w:pos="720"/>
        </w:tabs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>в Межрегиональной научно-практической конференции</w:t>
      </w:r>
    </w:p>
    <w:p w:rsidR="00A53D2E" w:rsidRPr="00A53D2E" w:rsidRDefault="00A53D2E" w:rsidP="00A53D2E">
      <w:pPr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>«Язык и духовность»</w:t>
      </w:r>
    </w:p>
    <w:p w:rsidR="00A53D2E" w:rsidRPr="00A53D2E" w:rsidRDefault="00A53D2E" w:rsidP="00A53D2E">
      <w:pPr>
        <w:jc w:val="center"/>
        <w:rPr>
          <w:sz w:val="28"/>
          <w:szCs w:val="28"/>
        </w:rPr>
      </w:pPr>
      <w:r w:rsidRPr="00A53D2E">
        <w:rPr>
          <w:sz w:val="28"/>
          <w:szCs w:val="28"/>
        </w:rPr>
        <w:t>(посвящённая 300-летию города Перми и 560-летию утверждения Православия в Перми Великой)</w:t>
      </w:r>
    </w:p>
    <w:p w:rsidR="00A53D2E" w:rsidRPr="00A53D2E" w:rsidRDefault="00A53D2E" w:rsidP="00A53D2E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670" w:type="dxa"/>
          </w:tcPr>
          <w:p w:rsidR="00A53D2E" w:rsidRPr="00A53D2E" w:rsidRDefault="00A53D2E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Место работы (учебы):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Занимаемая должность: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 xml:space="preserve">Ученая степень </w:t>
            </w:r>
          </w:p>
          <w:p w:rsidR="00A53D2E" w:rsidRPr="00A53D2E" w:rsidRDefault="00A53D2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(при наличии):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Название доклада: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Согласие на публикации доклада (выступления) в журнале «Научно-богословский вестник Пермской духовной семинарии»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70" w:type="dxa"/>
            <w:shd w:val="clear" w:color="auto" w:fill="auto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53D2E" w:rsidRPr="00A53D2E">
        <w:tc>
          <w:tcPr>
            <w:tcW w:w="3794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Форма участия (очная, дистанционная, заочная)</w:t>
            </w:r>
          </w:p>
        </w:tc>
        <w:tc>
          <w:tcPr>
            <w:tcW w:w="5670" w:type="dxa"/>
          </w:tcPr>
          <w:p w:rsidR="00A53D2E" w:rsidRPr="00A53D2E" w:rsidRDefault="00A53D2E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A53D2E" w:rsidRPr="00A53D2E" w:rsidRDefault="00A53D2E" w:rsidP="00A53D2E">
      <w:pPr>
        <w:tabs>
          <w:tab w:val="left" w:pos="720"/>
        </w:tabs>
        <w:spacing w:after="240" w:line="360" w:lineRule="auto"/>
        <w:jc w:val="center"/>
        <w:rPr>
          <w:sz w:val="28"/>
          <w:szCs w:val="28"/>
        </w:rPr>
      </w:pPr>
    </w:p>
    <w:p w:rsidR="00A53D2E" w:rsidRPr="009A69E6" w:rsidRDefault="00A53D2E" w:rsidP="00A53D2E">
      <w:pPr>
        <w:ind w:firstLine="720"/>
        <w:jc w:val="both"/>
        <w:rPr>
          <w:b/>
          <w:sz w:val="22"/>
          <w:szCs w:val="22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  <w:rPr>
          <w:sz w:val="28"/>
          <w:szCs w:val="28"/>
        </w:rPr>
      </w:pPr>
    </w:p>
    <w:p w:rsidR="00A53D2E" w:rsidRDefault="00A53D2E" w:rsidP="003723A1">
      <w:pPr>
        <w:ind w:firstLine="720"/>
        <w:jc w:val="both"/>
      </w:pPr>
    </w:p>
    <w:sectPr w:rsidR="00A5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E2" w:rsidRDefault="00697DE2" w:rsidP="00335590">
      <w:r>
        <w:separator/>
      </w:r>
    </w:p>
  </w:endnote>
  <w:endnote w:type="continuationSeparator" w:id="0">
    <w:p w:rsidR="00697DE2" w:rsidRDefault="00697DE2" w:rsidP="0033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E2" w:rsidRDefault="00697DE2" w:rsidP="00335590">
      <w:r>
        <w:separator/>
      </w:r>
    </w:p>
  </w:footnote>
  <w:footnote w:type="continuationSeparator" w:id="0">
    <w:p w:rsidR="00697DE2" w:rsidRDefault="00697DE2" w:rsidP="00335590">
      <w:r>
        <w:continuationSeparator/>
      </w:r>
    </w:p>
  </w:footnote>
  <w:footnote w:id="1">
    <w:p w:rsidR="00335590" w:rsidRPr="00335590" w:rsidRDefault="00335590" w:rsidP="00335590">
      <w:pPr>
        <w:pStyle w:val="a5"/>
        <w:ind w:firstLine="426"/>
        <w:rPr>
          <w:sz w:val="24"/>
          <w:szCs w:val="24"/>
        </w:rPr>
      </w:pPr>
      <w:r w:rsidRPr="00335590">
        <w:rPr>
          <w:rStyle w:val="a7"/>
          <w:sz w:val="24"/>
          <w:szCs w:val="24"/>
        </w:rPr>
        <w:footnoteRef/>
      </w:r>
      <w:r w:rsidRPr="00335590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указано местное, то есть время московское + 2 часа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D1D"/>
    <w:multiLevelType w:val="hybridMultilevel"/>
    <w:tmpl w:val="9D90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32551"/>
    <w:multiLevelType w:val="hybridMultilevel"/>
    <w:tmpl w:val="74F089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1"/>
    <w:rsid w:val="000715C7"/>
    <w:rsid w:val="001743A2"/>
    <w:rsid w:val="0028302F"/>
    <w:rsid w:val="0028674B"/>
    <w:rsid w:val="00335590"/>
    <w:rsid w:val="003723A1"/>
    <w:rsid w:val="00397EAC"/>
    <w:rsid w:val="003F4701"/>
    <w:rsid w:val="00432045"/>
    <w:rsid w:val="004D7484"/>
    <w:rsid w:val="00587E5D"/>
    <w:rsid w:val="005C0414"/>
    <w:rsid w:val="005C20AF"/>
    <w:rsid w:val="0062638A"/>
    <w:rsid w:val="00697DE2"/>
    <w:rsid w:val="007C7385"/>
    <w:rsid w:val="0083099C"/>
    <w:rsid w:val="008F3771"/>
    <w:rsid w:val="00964A02"/>
    <w:rsid w:val="00A02F20"/>
    <w:rsid w:val="00A26DDD"/>
    <w:rsid w:val="00A53D2E"/>
    <w:rsid w:val="00A87436"/>
    <w:rsid w:val="00B429A6"/>
    <w:rsid w:val="00B537CE"/>
    <w:rsid w:val="00C55421"/>
    <w:rsid w:val="00C838DC"/>
    <w:rsid w:val="00C86B9F"/>
    <w:rsid w:val="00CC7AD1"/>
    <w:rsid w:val="00D512FF"/>
    <w:rsid w:val="00E97852"/>
    <w:rsid w:val="00E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eastAsia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AD1"/>
    <w:rPr>
      <w:color w:val="0000FF"/>
      <w:u w:val="single"/>
    </w:rPr>
  </w:style>
  <w:style w:type="paragraph" w:customStyle="1" w:styleId="a4">
    <w:name w:val="Обычный (Интернет)"/>
    <w:basedOn w:val="a"/>
    <w:uiPriority w:val="99"/>
    <w:unhideWhenUsed/>
    <w:rsid w:val="00A53D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5590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335590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335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eastAsia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AD1"/>
    <w:rPr>
      <w:color w:val="0000FF"/>
      <w:u w:val="single"/>
    </w:rPr>
  </w:style>
  <w:style w:type="paragraph" w:customStyle="1" w:styleId="a4">
    <w:name w:val="Обычный (Интернет)"/>
    <w:basedOn w:val="a"/>
    <w:uiPriority w:val="99"/>
    <w:unhideWhenUsed/>
    <w:rsid w:val="00A53D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5590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335590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335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golin5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B4C9-8D7E-4D13-8E79-4EF13E8C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РУССКАЯ ПРАВОСЛАВНАЯ ЦЕРКОВЬ</vt:lpstr>
    </vt:vector>
  </TitlesOfParts>
  <Company>diakov.net</Company>
  <LinksUpToDate>false</LinksUpToDate>
  <CharactersWithSpaces>7034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mailto:gogolin57@mail.ru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ПРАВОСЛАВНАЯ ЦЕРКОВЬ</dc:title>
  <dc:creator>Natali</dc:creator>
  <cp:lastModifiedBy>RePack by Diakov</cp:lastModifiedBy>
  <cp:revision>4</cp:revision>
  <dcterms:created xsi:type="dcterms:W3CDTF">2023-04-11T07:30:00Z</dcterms:created>
  <dcterms:modified xsi:type="dcterms:W3CDTF">2023-04-19T08:42:00Z</dcterms:modified>
</cp:coreProperties>
</file>