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C" w:rsidRPr="00A920C8" w:rsidRDefault="0057331C" w:rsidP="0057331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920C8">
        <w:rPr>
          <w:rFonts w:asciiTheme="minorHAnsi" w:hAnsiTheme="minorHAnsi" w:cstheme="minorHAnsi"/>
        </w:rPr>
        <w:t xml:space="preserve">В библиотеку Семинарии поступил </w:t>
      </w:r>
      <w:r w:rsidR="009F5A1B">
        <w:rPr>
          <w:rFonts w:asciiTheme="minorHAnsi" w:hAnsiTheme="minorHAnsi" w:cstheme="minorHAnsi"/>
        </w:rPr>
        <w:t>4</w:t>
      </w:r>
      <w:r w:rsidR="007F5B7F">
        <w:rPr>
          <w:rFonts w:asciiTheme="minorHAnsi" w:hAnsiTheme="minorHAnsi" w:cstheme="minorHAnsi"/>
        </w:rPr>
        <w:t>-</w:t>
      </w:r>
      <w:r w:rsidRPr="00A920C8">
        <w:rPr>
          <w:rFonts w:asciiTheme="minorHAnsi" w:hAnsiTheme="minorHAnsi" w:cstheme="minorHAnsi"/>
        </w:rPr>
        <w:t>й (</w:t>
      </w:r>
      <w:r w:rsidR="009F5A1B">
        <w:rPr>
          <w:rFonts w:asciiTheme="minorHAnsi" w:hAnsiTheme="minorHAnsi" w:cstheme="minorHAnsi"/>
        </w:rPr>
        <w:t>107</w:t>
      </w:r>
      <w:r w:rsidRPr="00A920C8">
        <w:rPr>
          <w:rFonts w:asciiTheme="minorHAnsi" w:hAnsiTheme="minorHAnsi" w:cstheme="minorHAnsi"/>
        </w:rPr>
        <w:t>) номер журнала «</w:t>
      </w:r>
      <w:r w:rsidRPr="00A920C8">
        <w:rPr>
          <w:rFonts w:asciiTheme="minorHAnsi" w:hAnsiTheme="minorHAnsi" w:cstheme="minorHAnsi"/>
          <w:b/>
        </w:rPr>
        <w:t xml:space="preserve">Вестник Православного </w:t>
      </w:r>
      <w:proofErr w:type="spellStart"/>
      <w:r w:rsidRPr="00A920C8">
        <w:rPr>
          <w:rFonts w:asciiTheme="minorHAnsi" w:hAnsiTheme="minorHAnsi" w:cstheme="minorHAnsi"/>
          <w:b/>
        </w:rPr>
        <w:t>Свято-Тихоновского</w:t>
      </w:r>
      <w:proofErr w:type="spellEnd"/>
      <w:r w:rsidRPr="00A920C8">
        <w:rPr>
          <w:rFonts w:asciiTheme="minorHAnsi" w:hAnsiTheme="minorHAnsi" w:cstheme="minorHAnsi"/>
          <w:b/>
        </w:rPr>
        <w:t xml:space="preserve"> г</w:t>
      </w:r>
      <w:r w:rsidR="007F5B7F">
        <w:rPr>
          <w:rFonts w:asciiTheme="minorHAnsi" w:hAnsiTheme="minorHAnsi" w:cstheme="minorHAnsi"/>
          <w:b/>
        </w:rPr>
        <w:t>уманитарног</w:t>
      </w:r>
      <w:r w:rsidR="00692985">
        <w:rPr>
          <w:rFonts w:asciiTheme="minorHAnsi" w:hAnsiTheme="minorHAnsi" w:cstheme="minorHAnsi"/>
          <w:b/>
        </w:rPr>
        <w:t>о университета. История. История Русской Православной Церкви</w:t>
      </w:r>
      <w:r w:rsidRPr="00A920C8">
        <w:rPr>
          <w:rFonts w:asciiTheme="minorHAnsi" w:hAnsiTheme="minorHAnsi" w:cstheme="minorHAnsi"/>
          <w:b/>
        </w:rPr>
        <w:t>»</w:t>
      </w:r>
      <w:r w:rsidRPr="00A920C8">
        <w:rPr>
          <w:rFonts w:asciiTheme="minorHAnsi" w:hAnsiTheme="minorHAnsi" w:cstheme="minorHAnsi"/>
        </w:rPr>
        <w:t xml:space="preserve"> за 202</w:t>
      </w:r>
      <w:r w:rsidR="00A05952">
        <w:rPr>
          <w:rFonts w:asciiTheme="minorHAnsi" w:hAnsiTheme="minorHAnsi" w:cstheme="minorHAnsi"/>
        </w:rPr>
        <w:t>2</w:t>
      </w:r>
      <w:r w:rsidRPr="00A920C8">
        <w:rPr>
          <w:rFonts w:asciiTheme="minorHAnsi" w:hAnsiTheme="minorHAnsi" w:cstheme="minorHAnsi"/>
        </w:rPr>
        <w:t xml:space="preserve"> г.</w:t>
      </w:r>
    </w:p>
    <w:p w:rsidR="0057331C" w:rsidRDefault="0057331C" w:rsidP="0057331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Содержание номера</w:t>
      </w: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0F3FBB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ИССЛЕДОВАНИЯ</w:t>
      </w:r>
    </w:p>
    <w:p w:rsidR="009F5A1B" w:rsidRDefault="009F5A1B" w:rsidP="009F5A1B">
      <w:pPr>
        <w:pStyle w:val="a3"/>
        <w:spacing w:before="0" w:beforeAutospacing="0" w:after="0" w:afterAutospacing="0"/>
        <w:rPr>
          <w:b/>
        </w:rPr>
      </w:pPr>
      <w:proofErr w:type="gramStart"/>
      <w:r>
        <w:rPr>
          <w:b/>
        </w:rPr>
        <w:t xml:space="preserve">Изотова О.Н.  Пастырство в Византии конца VII – начала  IX в. в письмах </w:t>
      </w:r>
      <w:proofErr w:type="spellStart"/>
      <w:r>
        <w:rPr>
          <w:b/>
        </w:rPr>
        <w:t>прп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Феодора </w:t>
      </w:r>
      <w:proofErr w:type="spellStart"/>
      <w:r>
        <w:rPr>
          <w:b/>
        </w:rPr>
        <w:t>Студита</w:t>
      </w:r>
      <w:proofErr w:type="spellEnd"/>
    </w:p>
    <w:p w:rsidR="002E1865" w:rsidRPr="002E1865" w:rsidRDefault="002E1865" w:rsidP="009F5A1B">
      <w:pPr>
        <w:pStyle w:val="a3"/>
        <w:spacing w:before="0" w:beforeAutospacing="0" w:after="0" w:afterAutospacing="0"/>
      </w:pPr>
      <w:r>
        <w:t xml:space="preserve">В статье исследуются различные аспекты пастырского служения, о которых упоминает </w:t>
      </w:r>
      <w:proofErr w:type="spellStart"/>
      <w:r>
        <w:t>прп</w:t>
      </w:r>
      <w:proofErr w:type="spellEnd"/>
      <w:r>
        <w:t>. Феодор</w:t>
      </w:r>
      <w:proofErr w:type="gramStart"/>
      <w:r>
        <w:t xml:space="preserve"> С</w:t>
      </w:r>
      <w:proofErr w:type="gramEnd"/>
      <w:r>
        <w:t xml:space="preserve">тудит в собрании своих писем. Обширный сборник содержит письма патриархам, епископам, игуменам и </w:t>
      </w:r>
      <w:proofErr w:type="spellStart"/>
      <w:r>
        <w:t>игумениям</w:t>
      </w:r>
      <w:proofErr w:type="spellEnd"/>
      <w:r>
        <w:t xml:space="preserve">, а также </w:t>
      </w:r>
      <w:proofErr w:type="spellStart"/>
      <w:r>
        <w:t>пасомым</w:t>
      </w:r>
      <w:proofErr w:type="spellEnd"/>
      <w:r>
        <w:t>.</w:t>
      </w:r>
    </w:p>
    <w:p w:rsidR="009F5A1B" w:rsidRDefault="009F5A1B" w:rsidP="009F5A1B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Кириллов В.Л.  Элементы мировоззрения шестидесятников – участников русского революционного сообщества 1860-х гг.</w:t>
      </w:r>
    </w:p>
    <w:p w:rsidR="002E1865" w:rsidRPr="002E1865" w:rsidRDefault="002E1865" w:rsidP="009F5A1B">
      <w:pPr>
        <w:pStyle w:val="a3"/>
        <w:spacing w:before="0" w:beforeAutospacing="0" w:after="0" w:afterAutospacing="0"/>
      </w:pPr>
      <w:r>
        <w:t xml:space="preserve">Статья анализирует мировоззрение шестидесятников русского революционного сообщества конца 1850-х – 1860-х гг. Под революционным сообществом подразумевается совокупность идейно близких личностей и объединений с революционными воззрениями, что позволяет относить к одной </w:t>
      </w:r>
      <w:proofErr w:type="gramStart"/>
      <w:r>
        <w:t>общности</w:t>
      </w:r>
      <w:proofErr w:type="gramEnd"/>
      <w:r>
        <w:t xml:space="preserve"> как деятелей революционного подполья, так и сочувствующих революционным взглядам людей.</w:t>
      </w:r>
    </w:p>
    <w:p w:rsidR="009F5A1B" w:rsidRDefault="00E667D2" w:rsidP="009F5A1B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Грунюшкина</w:t>
      </w:r>
      <w:proofErr w:type="spellEnd"/>
      <w:r>
        <w:rPr>
          <w:b/>
        </w:rPr>
        <w:t xml:space="preserve">  Д</w:t>
      </w:r>
      <w:r w:rsidR="009F5A1B">
        <w:rPr>
          <w:b/>
        </w:rPr>
        <w:t>.А.  Российская (Псевд</w:t>
      </w:r>
      <w:proofErr w:type="gramStart"/>
      <w:r w:rsidR="009F5A1B">
        <w:rPr>
          <w:b/>
        </w:rPr>
        <w:t>о-</w:t>
      </w:r>
      <w:proofErr w:type="gramEnd"/>
      <w:r w:rsidR="009F5A1B">
        <w:rPr>
          <w:b/>
        </w:rPr>
        <w:t xml:space="preserve">) </w:t>
      </w:r>
      <w:proofErr w:type="spellStart"/>
      <w:r w:rsidR="009F5A1B">
        <w:rPr>
          <w:b/>
        </w:rPr>
        <w:t>Амвросиана</w:t>
      </w:r>
      <w:proofErr w:type="spellEnd"/>
      <w:r w:rsidR="009F5A1B">
        <w:rPr>
          <w:b/>
        </w:rPr>
        <w:t xml:space="preserve"> в переводческих традициях Синодального периода</w:t>
      </w:r>
    </w:p>
    <w:p w:rsidR="00821B71" w:rsidRPr="00821B71" w:rsidRDefault="00821B71" w:rsidP="009F5A1B">
      <w:pPr>
        <w:pStyle w:val="a3"/>
        <w:spacing w:before="0" w:beforeAutospacing="0" w:after="0" w:afterAutospacing="0"/>
      </w:pPr>
      <w:r>
        <w:t xml:space="preserve">В статье рассматривается история переводов на церковнославянский и русский языки сочинений, подписанных именем </w:t>
      </w:r>
      <w:proofErr w:type="spellStart"/>
      <w:r>
        <w:t>свт</w:t>
      </w:r>
      <w:proofErr w:type="spellEnd"/>
      <w:r>
        <w:t>. Амвросия Медиоланского.</w:t>
      </w:r>
    </w:p>
    <w:p w:rsidR="009F5A1B" w:rsidRDefault="009F5A1B" w:rsidP="009F5A1B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Оэмитель</w:t>
      </w:r>
      <w:proofErr w:type="spellEnd"/>
      <w:r>
        <w:rPr>
          <w:b/>
        </w:rPr>
        <w:t xml:space="preserve"> Е.Е.  Среднеазиатские страницы биографии митрополита Арсения (</w:t>
      </w:r>
      <w:proofErr w:type="spellStart"/>
      <w:r>
        <w:rPr>
          <w:b/>
        </w:rPr>
        <w:t>Стадницкого</w:t>
      </w:r>
      <w:proofErr w:type="spellEnd"/>
      <w:r>
        <w:rPr>
          <w:b/>
        </w:rPr>
        <w:t>): 1924-1936 гг.</w:t>
      </w:r>
    </w:p>
    <w:p w:rsidR="00821B71" w:rsidRPr="00821B71" w:rsidRDefault="00821B71" w:rsidP="009F5A1B">
      <w:pPr>
        <w:pStyle w:val="a3"/>
        <w:spacing w:before="0" w:beforeAutospacing="0" w:after="0" w:afterAutospacing="0"/>
      </w:pPr>
      <w:r w:rsidRPr="00821B71">
        <w:t>В статье реконструируется последний период жизни выдающегося архиерея Русской Православной Церкви Арсения (</w:t>
      </w:r>
      <w:proofErr w:type="spellStart"/>
      <w:r w:rsidRPr="00821B71">
        <w:t>Стадницкого</w:t>
      </w:r>
      <w:proofErr w:type="spellEnd"/>
      <w:r w:rsidRPr="00821B71">
        <w:t>, 1862-1936)</w:t>
      </w:r>
      <w:r>
        <w:t>. В данной работе выдвинут ряд предположений, касающихся той роли, которую играла фигура митрополита Арсения в вопросе о преемстве высшей церковной власти и планах ОГПУ, добивавшегося ликвидации Русской Церкви.</w:t>
      </w:r>
    </w:p>
    <w:p w:rsidR="009F5A1B" w:rsidRDefault="009F5A1B" w:rsidP="009F5A1B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Шимон</w:t>
      </w:r>
      <w:proofErr w:type="spellEnd"/>
      <w:r>
        <w:rPr>
          <w:b/>
        </w:rPr>
        <w:t xml:space="preserve"> И.М.  Методы партийно-государственных органов по закрытию храмов Русской Православной Церкви в Крыму в 1948-1961 гг. и пр</w:t>
      </w:r>
      <w:r w:rsidR="00D14C19">
        <w:rPr>
          <w:b/>
        </w:rPr>
        <w:t>отиводействие им архиепископа Лу</w:t>
      </w:r>
      <w:r>
        <w:rPr>
          <w:b/>
        </w:rPr>
        <w:t>ки</w:t>
      </w:r>
      <w:r w:rsidR="00D14C19">
        <w:rPr>
          <w:b/>
        </w:rPr>
        <w:t xml:space="preserve"> (</w:t>
      </w:r>
      <w:proofErr w:type="spellStart"/>
      <w:r w:rsidR="00D14C19">
        <w:rPr>
          <w:b/>
        </w:rPr>
        <w:t>Войно-Ясинецкого</w:t>
      </w:r>
      <w:proofErr w:type="spellEnd"/>
      <w:r w:rsidR="00D14C19">
        <w:rPr>
          <w:b/>
        </w:rPr>
        <w:t>)</w:t>
      </w:r>
    </w:p>
    <w:p w:rsidR="00E667D2" w:rsidRPr="00E667D2" w:rsidRDefault="00821B71" w:rsidP="00E667D2">
      <w:pPr>
        <w:pStyle w:val="a3"/>
        <w:spacing w:before="0" w:beforeAutospacing="0" w:after="0" w:afterAutospacing="0"/>
      </w:pPr>
      <w:r>
        <w:t>В</w:t>
      </w:r>
      <w:r w:rsidR="00E667D2">
        <w:t xml:space="preserve"> </w:t>
      </w:r>
      <w:r>
        <w:t>статье рассматривается политика советской власти по отношению к Русской Прав</w:t>
      </w:r>
      <w:r w:rsidR="00E667D2">
        <w:t>ославной Церкви в Крыму. Прослежены изменения внутреннего состояния Крымской епархии в период с 1948 по 1941г. Проанализированы методы партийно-государственных органов по закрытию храмов Р</w:t>
      </w:r>
      <w:proofErr w:type="gramStart"/>
      <w:r w:rsidR="00E667D2">
        <w:t>ПЦ в Кр</w:t>
      </w:r>
      <w:proofErr w:type="gramEnd"/>
      <w:r w:rsidR="00E667D2">
        <w:t xml:space="preserve">ыму и противодействие этому архиепископа Луки </w:t>
      </w:r>
      <w:r w:rsidR="00E667D2" w:rsidRPr="00E667D2">
        <w:t>(</w:t>
      </w:r>
      <w:proofErr w:type="spellStart"/>
      <w:r w:rsidR="00E667D2" w:rsidRPr="00E667D2">
        <w:t>Войно-Ясинецкого</w:t>
      </w:r>
      <w:proofErr w:type="spellEnd"/>
      <w:r w:rsidR="00E667D2" w:rsidRPr="00E667D2">
        <w:t>)</w:t>
      </w:r>
      <w:r w:rsidR="00E667D2">
        <w:t xml:space="preserve">. Выявлены  особенности реализации епископского призвания на примере деятельности главы Крымской епархии.              </w:t>
      </w:r>
    </w:p>
    <w:p w:rsidR="00821B71" w:rsidRPr="00E667D2" w:rsidRDefault="00821B71" w:rsidP="009F5A1B">
      <w:pPr>
        <w:pStyle w:val="a3"/>
        <w:spacing w:before="0" w:beforeAutospacing="0" w:after="0" w:afterAutospacing="0"/>
      </w:pPr>
    </w:p>
    <w:p w:rsidR="009F5A1B" w:rsidRPr="009F5A1B" w:rsidRDefault="009F5A1B" w:rsidP="009F5A1B">
      <w:pPr>
        <w:pStyle w:val="a3"/>
        <w:spacing w:before="0" w:beforeAutospacing="0" w:after="0" w:afterAutospacing="0"/>
        <w:rPr>
          <w:b/>
        </w:rPr>
      </w:pPr>
    </w:p>
    <w:p w:rsidR="009203AB" w:rsidRPr="009203AB" w:rsidRDefault="009203AB" w:rsidP="009203AB">
      <w:pPr>
        <w:pStyle w:val="a3"/>
        <w:spacing w:before="0" w:beforeAutospacing="0" w:after="0" w:afterAutospacing="0"/>
        <w:rPr>
          <w:b/>
        </w:rPr>
      </w:pPr>
    </w:p>
    <w:p w:rsidR="00F450EC" w:rsidRDefault="009203AB" w:rsidP="00A92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</w:t>
      </w:r>
    </w:p>
    <w:p w:rsidR="00D14C19" w:rsidRDefault="00D14C19" w:rsidP="00D14C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Бибиков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М.В., Родионов О.А.  Афонское греческое Житие преподобного Антония Печерского</w:t>
      </w:r>
    </w:p>
    <w:p w:rsidR="00E667D2" w:rsidRPr="00E667D2" w:rsidRDefault="00E667D2" w:rsidP="00D14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Статья вводит в научный оборот сохранившейся в малодоступных до недавнего времени архивах Афона греческий текст рукописного «Жития Антония Печерского», совсем недавно попавший в поле зрения исследователей</w:t>
      </w:r>
      <w:r w:rsidR="009538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4C19" w:rsidRDefault="00D14C19" w:rsidP="00D14C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Иванов С.Н.  (вступ. ст.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публ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и примеч.)  «Совершенно секретно. Хранить конспиративно».</w:t>
      </w:r>
    </w:p>
    <w:p w:rsidR="00D14C19" w:rsidRDefault="00D14C19" w:rsidP="00D14C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Протоколы неизвестной комиссии Л.Д. Троцкого по расколу Русской Православной Церкви (май-октябрь 1922)</w:t>
      </w:r>
    </w:p>
    <w:p w:rsidR="00953848" w:rsidRPr="00953848" w:rsidRDefault="00953848" w:rsidP="00D14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вниманию читателей тексты подтверждают и детализируют факт управляемого контроля секретной работы по разложению Русской Церкви со стороны Политбюро ЦК РК</w:t>
      </w:r>
      <w:proofErr w:type="gramStart"/>
      <w:r>
        <w:rPr>
          <w:rFonts w:ascii="Times New Roman" w:hAnsi="Times New Roman" w:cs="Times New Roman"/>
          <w:sz w:val="24"/>
          <w:szCs w:val="24"/>
        </w:rPr>
        <w:t>П(</w:t>
      </w:r>
      <w:proofErr w:type="gramEnd"/>
      <w:r>
        <w:rPr>
          <w:rFonts w:ascii="Times New Roman" w:hAnsi="Times New Roman" w:cs="Times New Roman"/>
          <w:sz w:val="24"/>
          <w:szCs w:val="24"/>
        </w:rPr>
        <w:t>б), то есть его преступного отношения к советскому законодательству в политике насаждения атеизма среди населения России.</w:t>
      </w:r>
    </w:p>
    <w:p w:rsidR="004415B7" w:rsidRDefault="004415B7" w:rsidP="00A92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2DD" w:rsidRDefault="00D132DD" w:rsidP="00B06966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</w:p>
    <w:p w:rsidR="00D132DD" w:rsidRDefault="00D132DD" w:rsidP="00D132DD">
      <w:pPr>
        <w:tabs>
          <w:tab w:val="left" w:pos="6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РЕЦЕНЗИИ</w:t>
      </w:r>
    </w:p>
    <w:p w:rsidR="00D14C19" w:rsidRDefault="00D14C19" w:rsidP="00D132DD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Приход как зеркало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внутрицерковных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разделений</w:t>
      </w:r>
    </w:p>
    <w:p w:rsidR="00D132DD" w:rsidRPr="00D14C19" w:rsidRDefault="00D132DD" w:rsidP="00D132DD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2841">
        <w:rPr>
          <w:rFonts w:ascii="Times New Roman" w:hAnsi="Times New Roman" w:cs="Times New Roman"/>
          <w:b/>
          <w:sz w:val="24"/>
          <w:szCs w:val="24"/>
        </w:rPr>
        <w:t>Рец</w:t>
      </w:r>
      <w:proofErr w:type="spellEnd"/>
      <w:r w:rsidRPr="001E2841">
        <w:rPr>
          <w:rFonts w:ascii="Times New Roman" w:hAnsi="Times New Roman" w:cs="Times New Roman"/>
          <w:b/>
          <w:sz w:val="24"/>
          <w:szCs w:val="24"/>
        </w:rPr>
        <w:t>.</w:t>
      </w:r>
      <w:r w:rsidRPr="00D132D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D14C19">
        <w:rPr>
          <w:rFonts w:ascii="Times New Roman" w:hAnsi="Times New Roman" w:cs="Times New Roman"/>
          <w:sz w:val="24"/>
          <w:szCs w:val="24"/>
        </w:rPr>
        <w:t>Беглов</w:t>
      </w:r>
      <w:proofErr w:type="spellEnd"/>
      <w:r w:rsidR="00D14C19">
        <w:rPr>
          <w:rFonts w:ascii="Times New Roman" w:hAnsi="Times New Roman" w:cs="Times New Roman"/>
          <w:sz w:val="24"/>
          <w:szCs w:val="24"/>
        </w:rPr>
        <w:t xml:space="preserve"> А.Л. Православный приход на закате Российской империи: состояние,</w:t>
      </w:r>
      <w:r w:rsidR="00150460">
        <w:rPr>
          <w:rFonts w:ascii="Times New Roman" w:hAnsi="Times New Roman" w:cs="Times New Roman"/>
          <w:sz w:val="24"/>
          <w:szCs w:val="24"/>
        </w:rPr>
        <w:t xml:space="preserve"> </w:t>
      </w:r>
      <w:r w:rsidR="00D14C19">
        <w:rPr>
          <w:rFonts w:ascii="Times New Roman" w:hAnsi="Times New Roman" w:cs="Times New Roman"/>
          <w:sz w:val="24"/>
          <w:szCs w:val="24"/>
        </w:rPr>
        <w:t>дискуссии, реформы</w:t>
      </w:r>
      <w:r w:rsidR="00150460">
        <w:rPr>
          <w:rFonts w:ascii="Times New Roman" w:hAnsi="Times New Roman" w:cs="Times New Roman"/>
          <w:sz w:val="24"/>
          <w:szCs w:val="24"/>
        </w:rPr>
        <w:t xml:space="preserve">: Дискуссии в Православной Русской </w:t>
      </w:r>
      <w:proofErr w:type="spellStart"/>
      <w:r w:rsidR="00150460">
        <w:rPr>
          <w:rFonts w:ascii="Times New Roman" w:hAnsi="Times New Roman" w:cs="Times New Roman"/>
          <w:sz w:val="24"/>
          <w:szCs w:val="24"/>
        </w:rPr>
        <w:t>Цепкви</w:t>
      </w:r>
      <w:proofErr w:type="spellEnd"/>
      <w:r w:rsidR="00150460">
        <w:rPr>
          <w:rFonts w:ascii="Times New Roman" w:hAnsi="Times New Roman" w:cs="Times New Roman"/>
          <w:sz w:val="24"/>
          <w:szCs w:val="24"/>
        </w:rPr>
        <w:t xml:space="preserve"> начала ХХ века. Поместный Собор 1917-1918 гг. и </w:t>
      </w:r>
      <w:proofErr w:type="spellStart"/>
      <w:r w:rsidR="00150460">
        <w:rPr>
          <w:rFonts w:ascii="Times New Roman" w:hAnsi="Times New Roman" w:cs="Times New Roman"/>
          <w:sz w:val="24"/>
          <w:szCs w:val="24"/>
        </w:rPr>
        <w:t>предсоборный</w:t>
      </w:r>
      <w:proofErr w:type="spellEnd"/>
      <w:r w:rsidR="00150460">
        <w:rPr>
          <w:rFonts w:ascii="Times New Roman" w:hAnsi="Times New Roman" w:cs="Times New Roman"/>
          <w:sz w:val="24"/>
          <w:szCs w:val="24"/>
        </w:rPr>
        <w:t xml:space="preserve"> период. М.: </w:t>
      </w:r>
      <w:proofErr w:type="spellStart"/>
      <w:r w:rsidR="00150460">
        <w:rPr>
          <w:rFonts w:ascii="Times New Roman" w:hAnsi="Times New Roman" w:cs="Times New Roman"/>
          <w:sz w:val="24"/>
          <w:szCs w:val="24"/>
        </w:rPr>
        <w:t>Индрик</w:t>
      </w:r>
      <w:proofErr w:type="spellEnd"/>
      <w:r w:rsidR="00150460">
        <w:rPr>
          <w:rFonts w:ascii="Times New Roman" w:hAnsi="Times New Roman" w:cs="Times New Roman"/>
          <w:sz w:val="24"/>
          <w:szCs w:val="24"/>
        </w:rPr>
        <w:t>, 2021 (А.В. Макарова)</w:t>
      </w:r>
    </w:p>
    <w:p w:rsidR="00B06966" w:rsidRPr="00B06966" w:rsidRDefault="00B06966" w:rsidP="00B06966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sectPr w:rsidR="00B06966" w:rsidRPr="00B06966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C5B"/>
    <w:rsid w:val="0000528A"/>
    <w:rsid w:val="00034C9E"/>
    <w:rsid w:val="00037C53"/>
    <w:rsid w:val="0005367A"/>
    <w:rsid w:val="000E056F"/>
    <w:rsid w:val="000E5017"/>
    <w:rsid w:val="000F3FBB"/>
    <w:rsid w:val="00150460"/>
    <w:rsid w:val="001D0FB9"/>
    <w:rsid w:val="001D56AB"/>
    <w:rsid w:val="001E2841"/>
    <w:rsid w:val="0022071D"/>
    <w:rsid w:val="002255ED"/>
    <w:rsid w:val="00235694"/>
    <w:rsid w:val="002356C0"/>
    <w:rsid w:val="00241803"/>
    <w:rsid w:val="002459C5"/>
    <w:rsid w:val="002802DB"/>
    <w:rsid w:val="00283175"/>
    <w:rsid w:val="00285425"/>
    <w:rsid w:val="00292DF5"/>
    <w:rsid w:val="002A4E28"/>
    <w:rsid w:val="002E1865"/>
    <w:rsid w:val="002F6E15"/>
    <w:rsid w:val="00303D9E"/>
    <w:rsid w:val="003322D5"/>
    <w:rsid w:val="00335DB3"/>
    <w:rsid w:val="00352D6F"/>
    <w:rsid w:val="00366144"/>
    <w:rsid w:val="003B1B77"/>
    <w:rsid w:val="003C6525"/>
    <w:rsid w:val="003D3963"/>
    <w:rsid w:val="003E010C"/>
    <w:rsid w:val="003F0404"/>
    <w:rsid w:val="00420FEB"/>
    <w:rsid w:val="004415B7"/>
    <w:rsid w:val="00447B6D"/>
    <w:rsid w:val="00451A7C"/>
    <w:rsid w:val="00466B74"/>
    <w:rsid w:val="00471584"/>
    <w:rsid w:val="004C0E20"/>
    <w:rsid w:val="00517E2C"/>
    <w:rsid w:val="00532A8E"/>
    <w:rsid w:val="0057331C"/>
    <w:rsid w:val="005A3983"/>
    <w:rsid w:val="005D0A08"/>
    <w:rsid w:val="005E435A"/>
    <w:rsid w:val="0063511E"/>
    <w:rsid w:val="006559E4"/>
    <w:rsid w:val="0067464A"/>
    <w:rsid w:val="00692985"/>
    <w:rsid w:val="006E14D2"/>
    <w:rsid w:val="00706360"/>
    <w:rsid w:val="00742C5B"/>
    <w:rsid w:val="007440FE"/>
    <w:rsid w:val="00777C43"/>
    <w:rsid w:val="00791632"/>
    <w:rsid w:val="007F5B7F"/>
    <w:rsid w:val="0080782B"/>
    <w:rsid w:val="00821B71"/>
    <w:rsid w:val="00854DB8"/>
    <w:rsid w:val="008733B0"/>
    <w:rsid w:val="00874C02"/>
    <w:rsid w:val="00880C36"/>
    <w:rsid w:val="008B360A"/>
    <w:rsid w:val="008B4E12"/>
    <w:rsid w:val="008B5030"/>
    <w:rsid w:val="008C296A"/>
    <w:rsid w:val="009203AB"/>
    <w:rsid w:val="00922C9D"/>
    <w:rsid w:val="00940C14"/>
    <w:rsid w:val="00950A63"/>
    <w:rsid w:val="00953848"/>
    <w:rsid w:val="00956797"/>
    <w:rsid w:val="009828C4"/>
    <w:rsid w:val="009A1DCF"/>
    <w:rsid w:val="009D050B"/>
    <w:rsid w:val="009F5A1B"/>
    <w:rsid w:val="00A05952"/>
    <w:rsid w:val="00A06B24"/>
    <w:rsid w:val="00A15570"/>
    <w:rsid w:val="00A26907"/>
    <w:rsid w:val="00A53CF8"/>
    <w:rsid w:val="00A57A62"/>
    <w:rsid w:val="00A90751"/>
    <w:rsid w:val="00A92D6D"/>
    <w:rsid w:val="00AF2E81"/>
    <w:rsid w:val="00B0329A"/>
    <w:rsid w:val="00B06966"/>
    <w:rsid w:val="00B2108F"/>
    <w:rsid w:val="00B46A54"/>
    <w:rsid w:val="00B54FA6"/>
    <w:rsid w:val="00B611CA"/>
    <w:rsid w:val="00BB030D"/>
    <w:rsid w:val="00BD655B"/>
    <w:rsid w:val="00BE2EB5"/>
    <w:rsid w:val="00BF60AE"/>
    <w:rsid w:val="00C1167C"/>
    <w:rsid w:val="00C25FFA"/>
    <w:rsid w:val="00C94E37"/>
    <w:rsid w:val="00CA0B29"/>
    <w:rsid w:val="00CA3C8D"/>
    <w:rsid w:val="00CA7875"/>
    <w:rsid w:val="00D07A25"/>
    <w:rsid w:val="00D132DD"/>
    <w:rsid w:val="00D14C19"/>
    <w:rsid w:val="00D91988"/>
    <w:rsid w:val="00D92906"/>
    <w:rsid w:val="00DA7D3D"/>
    <w:rsid w:val="00E56E88"/>
    <w:rsid w:val="00E57A9F"/>
    <w:rsid w:val="00E60949"/>
    <w:rsid w:val="00E667D2"/>
    <w:rsid w:val="00E9273B"/>
    <w:rsid w:val="00E979D6"/>
    <w:rsid w:val="00ED4079"/>
    <w:rsid w:val="00EF1744"/>
    <w:rsid w:val="00F0038D"/>
    <w:rsid w:val="00F07FA8"/>
    <w:rsid w:val="00F30326"/>
    <w:rsid w:val="00F31F5F"/>
    <w:rsid w:val="00F450EC"/>
    <w:rsid w:val="00F50EE3"/>
    <w:rsid w:val="00F603A8"/>
    <w:rsid w:val="00F801F9"/>
    <w:rsid w:val="00FC1FB1"/>
    <w:rsid w:val="00FD0EF2"/>
    <w:rsid w:val="00FD1DB4"/>
    <w:rsid w:val="00FD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E"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24</cp:revision>
  <dcterms:created xsi:type="dcterms:W3CDTF">2022-03-24T09:41:00Z</dcterms:created>
  <dcterms:modified xsi:type="dcterms:W3CDTF">2022-10-19T12:50:00Z</dcterms:modified>
</cp:coreProperties>
</file>