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F4" w:rsidRPr="002F2C7B" w:rsidRDefault="001868F4" w:rsidP="001868F4">
      <w:pPr>
        <w:spacing w:after="12" w:line="266" w:lineRule="auto"/>
        <w:ind w:right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Религиозная организация –</w:t>
      </w:r>
    </w:p>
    <w:p w:rsidR="001868F4" w:rsidRPr="002F2C7B" w:rsidRDefault="001868F4" w:rsidP="001868F4">
      <w:pPr>
        <w:spacing w:after="12" w:line="266" w:lineRule="auto"/>
        <w:ind w:right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духовная образовательная организация высшего образования</w:t>
      </w:r>
    </w:p>
    <w:p w:rsidR="001868F4" w:rsidRPr="002F2C7B" w:rsidRDefault="001868F4" w:rsidP="001868F4">
      <w:pPr>
        <w:spacing w:after="12" w:line="266" w:lineRule="auto"/>
        <w:ind w:right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«ПЕРМСКАЯ ДУХОВНАЯ СЕМИНАРИЯ</w:t>
      </w:r>
    </w:p>
    <w:p w:rsidR="001868F4" w:rsidRPr="002F2C7B" w:rsidRDefault="001868F4" w:rsidP="001868F4">
      <w:pPr>
        <w:spacing w:after="12" w:line="266" w:lineRule="auto"/>
        <w:ind w:right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ПЕРМСКОЙ ЕПАРХИИ РУССКОЙ ПРАВОСЛАВНОЙ ЦЕРКВИ»</w:t>
      </w:r>
    </w:p>
    <w:p w:rsidR="001868F4" w:rsidRPr="002F2C7B" w:rsidRDefault="001868F4" w:rsidP="001868F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УТВЕРЖДАЮ</w:t>
      </w:r>
    </w:p>
    <w:p w:rsidR="001868F4" w:rsidRPr="002F2C7B" w:rsidRDefault="001868F4" w:rsidP="001868F4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Проректор по учебной работе</w:t>
      </w:r>
    </w:p>
    <w:p w:rsidR="001868F4" w:rsidRPr="002F2C7B" w:rsidRDefault="001868F4" w:rsidP="001868F4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</w:t>
      </w:r>
    </w:p>
    <w:p w:rsidR="001868F4" w:rsidRPr="002F2C7B" w:rsidRDefault="001868F4" w:rsidP="001868F4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«1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8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сентября 20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21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</w:t>
      </w:r>
    </w:p>
    <w:p w:rsidR="001868F4" w:rsidRPr="002F2C7B" w:rsidRDefault="001868F4" w:rsidP="001868F4">
      <w:pPr>
        <w:spacing w:after="31" w:line="256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keepNext/>
        <w:keepLines/>
        <w:spacing w:after="3" w:line="256" w:lineRule="auto"/>
        <w:ind w:right="24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РАБОЧАЯ ПРОГРАММА  </w:t>
      </w:r>
    </w:p>
    <w:p w:rsidR="001868F4" w:rsidRPr="002F2C7B" w:rsidRDefault="001868F4" w:rsidP="001868F4">
      <w:pPr>
        <w:spacing w:after="12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31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Дисциплины Б2.О.01</w:t>
      </w:r>
    </w:p>
    <w:p w:rsidR="001868F4" w:rsidRPr="002F2C7B" w:rsidRDefault="001868F4" w:rsidP="001868F4">
      <w:pPr>
        <w:spacing w:after="5" w:line="268" w:lineRule="auto"/>
        <w:ind w:right="80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Учебной пастырско-ориентированной богослужебной</w:t>
      </w:r>
    </w:p>
    <w:p w:rsidR="001868F4" w:rsidRPr="002F2C7B" w:rsidRDefault="001868F4" w:rsidP="001868F4">
      <w:pPr>
        <w:spacing w:after="5" w:line="268" w:lineRule="auto"/>
        <w:ind w:right="80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практики церковного чтения </w:t>
      </w:r>
    </w:p>
    <w:p w:rsidR="001868F4" w:rsidRPr="002F2C7B" w:rsidRDefault="001868F4" w:rsidP="001868F4">
      <w:pPr>
        <w:spacing w:after="22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12" w:line="266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Направление подготовки: 48.03.01 Теология</w:t>
      </w:r>
    </w:p>
    <w:p w:rsidR="001868F4" w:rsidRPr="002F2C7B" w:rsidRDefault="001868F4" w:rsidP="001868F4">
      <w:pPr>
        <w:spacing w:after="22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12" w:line="266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Профиль: Православная теология</w:t>
      </w:r>
    </w:p>
    <w:p w:rsidR="001868F4" w:rsidRPr="002F2C7B" w:rsidRDefault="001868F4" w:rsidP="001868F4">
      <w:pPr>
        <w:spacing w:after="22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12" w:line="266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Уровень высшего образования: Бакалавриат</w:t>
      </w:r>
    </w:p>
    <w:p w:rsidR="001868F4" w:rsidRPr="002F2C7B" w:rsidRDefault="001868F4" w:rsidP="001868F4">
      <w:pPr>
        <w:spacing w:after="23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12" w:line="266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Квалификация (степень) выпускника: Бакалавр</w:t>
      </w:r>
    </w:p>
    <w:p w:rsidR="001868F4" w:rsidRPr="002F2C7B" w:rsidRDefault="001868F4" w:rsidP="001868F4">
      <w:pPr>
        <w:spacing w:after="22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3" w:line="256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Форма обучения: очная</w:t>
      </w:r>
    </w:p>
    <w:p w:rsidR="001868F4" w:rsidRPr="002F2C7B" w:rsidRDefault="001868F4" w:rsidP="001868F4">
      <w:pPr>
        <w:spacing w:after="6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3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 набора - 20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21</w:t>
      </w:r>
    </w:p>
    <w:p w:rsidR="001868F4" w:rsidRPr="002F2C7B" w:rsidRDefault="001868F4" w:rsidP="001868F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Default="001868F4" w:rsidP="001868F4">
      <w:pPr>
        <w:tabs>
          <w:tab w:val="left" w:pos="4420"/>
          <w:tab w:val="center" w:pos="4677"/>
        </w:tabs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1868F4" w:rsidRDefault="001868F4" w:rsidP="001868F4">
      <w:pPr>
        <w:tabs>
          <w:tab w:val="left" w:pos="4420"/>
          <w:tab w:val="center" w:pos="4677"/>
        </w:tabs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tabs>
          <w:tab w:val="left" w:pos="4420"/>
          <w:tab w:val="center" w:pos="4677"/>
        </w:tabs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17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3" w:line="256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Пермь</w:t>
      </w:r>
    </w:p>
    <w:p w:rsidR="001868F4" w:rsidRPr="002F2C7B" w:rsidRDefault="001868F4" w:rsidP="001868F4">
      <w:pPr>
        <w:spacing w:after="3" w:line="256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21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</w:t>
      </w:r>
    </w:p>
    <w:p w:rsidR="001868F4" w:rsidRPr="002F2C7B" w:rsidRDefault="001868F4" w:rsidP="001868F4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Автор программы: </w:t>
      </w:r>
    </w:p>
    <w:p w:rsidR="001868F4" w:rsidRPr="002F2C7B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Безукладников Василий Александрович. </w:t>
      </w:r>
    </w:p>
    <w:p w:rsidR="001868F4" w:rsidRPr="002F2C7B" w:rsidRDefault="001868F4" w:rsidP="001868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составлена в соответствии с требованиями ФГОС ВО по направлению подготовки 48.03.01 Теология (уровень бакалавриат) (приказ Минобрнауки РФ 17 февраля </w:t>
      </w:r>
    </w:p>
    <w:p w:rsidR="001868F4" w:rsidRPr="002F2C7B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2014 г. N 124)  </w:t>
      </w:r>
    </w:p>
    <w:p w:rsidR="001868F4" w:rsidRPr="002F2C7B" w:rsidRDefault="001868F4" w:rsidP="001868F4">
      <w:pPr>
        <w:spacing w:after="2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принята на заседании Церковно-практической кафедры </w:t>
      </w:r>
    </w:p>
    <w:p w:rsidR="001868F4" w:rsidRPr="002F2C7B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сентября 20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21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Протокол № 2  </w:t>
      </w:r>
    </w:p>
    <w:p w:rsidR="001868F4" w:rsidRPr="002F2C7B" w:rsidRDefault="001868F4" w:rsidP="001868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ind w:right="48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7" w:line="256" w:lineRule="auto"/>
        <w:ind w:right="48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Default="001868F4" w:rsidP="001868F4">
      <w:pPr>
        <w:spacing w:after="0" w:line="256" w:lineRule="auto"/>
        <w:ind w:right="48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8717C" w:rsidRDefault="0058717C" w:rsidP="001868F4">
      <w:pPr>
        <w:spacing w:after="0" w:line="256" w:lineRule="auto"/>
        <w:ind w:right="48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8717C" w:rsidRDefault="0058717C" w:rsidP="001868F4">
      <w:pPr>
        <w:spacing w:after="0" w:line="256" w:lineRule="auto"/>
        <w:ind w:right="48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8717C" w:rsidRPr="002F2C7B" w:rsidRDefault="0058717C" w:rsidP="001868F4">
      <w:pPr>
        <w:spacing w:after="0" w:line="256" w:lineRule="auto"/>
        <w:ind w:right="48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2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868F4" w:rsidRPr="002F2C7B" w:rsidRDefault="001868F4" w:rsidP="001868F4">
      <w:pPr>
        <w:spacing w:after="1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868F4" w:rsidRPr="002F2C7B" w:rsidRDefault="001868F4" w:rsidP="001868F4">
      <w:pPr>
        <w:spacing w:after="1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868F4" w:rsidRPr="002F2C7B" w:rsidRDefault="001868F4" w:rsidP="001868F4">
      <w:pPr>
        <w:spacing w:after="1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868F4" w:rsidRPr="002F2C7B" w:rsidRDefault="001868F4" w:rsidP="001868F4">
      <w:pPr>
        <w:spacing w:after="2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868F4" w:rsidRPr="002F2C7B" w:rsidRDefault="001868F4" w:rsidP="001868F4">
      <w:pPr>
        <w:spacing w:after="1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868F4" w:rsidRPr="002F2C7B" w:rsidRDefault="001868F4" w:rsidP="001868F4">
      <w:pPr>
        <w:spacing w:after="1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868F4" w:rsidRPr="002F2C7B" w:rsidRDefault="001868F4" w:rsidP="001868F4">
      <w:pPr>
        <w:spacing w:after="2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868F4" w:rsidRPr="002F2C7B" w:rsidRDefault="001868F4" w:rsidP="001868F4">
      <w:pPr>
        <w:spacing w:after="19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868F4" w:rsidRPr="002F2C7B" w:rsidRDefault="001868F4" w:rsidP="001868F4">
      <w:pPr>
        <w:spacing w:after="1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868F4" w:rsidRPr="002F2C7B" w:rsidRDefault="001868F4" w:rsidP="001868F4">
      <w:pPr>
        <w:spacing w:after="1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868F4" w:rsidRPr="002F2C7B" w:rsidRDefault="001868F4" w:rsidP="001868F4">
      <w:pPr>
        <w:spacing w:after="2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868F4" w:rsidRPr="002F2C7B" w:rsidRDefault="001868F4" w:rsidP="001868F4">
      <w:pPr>
        <w:spacing w:after="1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868F4" w:rsidRPr="002F2C7B" w:rsidRDefault="001868F4" w:rsidP="001868F4">
      <w:pPr>
        <w:spacing w:after="1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868F4" w:rsidRPr="002F2C7B" w:rsidRDefault="001868F4" w:rsidP="001868F4">
      <w:pPr>
        <w:spacing w:after="18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868F4" w:rsidRPr="002F2C7B" w:rsidRDefault="001868F4" w:rsidP="001868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868F4" w:rsidRPr="002F2C7B" w:rsidRDefault="001868F4" w:rsidP="001868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868F4" w:rsidRPr="002F2C7B" w:rsidRDefault="001868F4" w:rsidP="001868F4">
      <w:pPr>
        <w:spacing w:after="5" w:line="268" w:lineRule="auto"/>
        <w:ind w:right="3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numPr>
          <w:ilvl w:val="0"/>
          <w:numId w:val="2"/>
        </w:numPr>
        <w:spacing w:after="5" w:line="268" w:lineRule="auto"/>
        <w:ind w:right="358" w:hanging="2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Виды, типы, способы и формы практики.</w:t>
      </w:r>
    </w:p>
    <w:p w:rsidR="001868F4" w:rsidRPr="002F2C7B" w:rsidRDefault="001868F4" w:rsidP="001868F4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Вид практики:  </w:t>
      </w:r>
    </w:p>
    <w:p w:rsidR="001868F4" w:rsidRPr="002F2C7B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Учебная  </w:t>
      </w:r>
    </w:p>
    <w:p w:rsidR="001868F4" w:rsidRPr="002F2C7B" w:rsidRDefault="001868F4" w:rsidP="001868F4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Типы учебной практики: </w:t>
      </w:r>
    </w:p>
    <w:p w:rsidR="001868F4" w:rsidRPr="002F2C7B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Практика по получению первичных профессиональных умений и навыков  </w:t>
      </w:r>
    </w:p>
    <w:p w:rsidR="001868F4" w:rsidRPr="002F2C7B" w:rsidRDefault="001868F4" w:rsidP="001868F4">
      <w:pPr>
        <w:spacing w:after="4" w:line="268" w:lineRule="auto"/>
        <w:ind w:right="46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Способы проведения практики:</w:t>
      </w:r>
    </w:p>
    <w:p w:rsidR="001868F4" w:rsidRPr="002F2C7B" w:rsidRDefault="001868F4" w:rsidP="001868F4">
      <w:pPr>
        <w:spacing w:after="4" w:line="268" w:lineRule="auto"/>
        <w:ind w:right="4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Стационарная </w:t>
      </w:r>
    </w:p>
    <w:p w:rsidR="001868F4" w:rsidRPr="002F2C7B" w:rsidRDefault="001868F4" w:rsidP="001868F4">
      <w:pPr>
        <w:spacing w:after="4" w:line="268" w:lineRule="auto"/>
        <w:ind w:right="4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Форма практик: </w:t>
      </w:r>
    </w:p>
    <w:p w:rsidR="001868F4" w:rsidRPr="002F2C7B" w:rsidRDefault="001868F4" w:rsidP="001868F4">
      <w:pPr>
        <w:spacing w:after="21" w:line="256" w:lineRule="auto"/>
        <w:ind w:right="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Практика церковного чтения состоит из двух частей: </w:t>
      </w:r>
    </w:p>
    <w:p w:rsidR="001868F4" w:rsidRPr="002F2C7B" w:rsidRDefault="001868F4" w:rsidP="001868F4">
      <w:pPr>
        <w:spacing w:after="12" w:line="266" w:lineRule="auto"/>
        <w:ind w:right="3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 часть - Практика богослужебная (пассивная)</w:t>
      </w:r>
    </w:p>
    <w:p w:rsidR="001868F4" w:rsidRPr="002F2C7B" w:rsidRDefault="001868F4" w:rsidP="001868F4">
      <w:pPr>
        <w:spacing w:after="12" w:line="266" w:lineRule="auto"/>
        <w:ind w:right="3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 часть – Практика богослужебная (активная) </w:t>
      </w:r>
    </w:p>
    <w:p w:rsidR="001868F4" w:rsidRPr="002F2C7B" w:rsidRDefault="001868F4" w:rsidP="001868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</w:t>
      </w:r>
    </w:p>
    <w:p w:rsidR="001868F4" w:rsidRPr="002F2C7B" w:rsidRDefault="001868F4" w:rsidP="001868F4">
      <w:pPr>
        <w:numPr>
          <w:ilvl w:val="0"/>
          <w:numId w:val="2"/>
        </w:numPr>
        <w:spacing w:after="5" w:line="268" w:lineRule="auto"/>
        <w:ind w:right="358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Компетенции обучающегося, формируемые в результате прохождения практики </w:t>
      </w:r>
    </w:p>
    <w:p w:rsidR="001868F4" w:rsidRPr="002F2C7B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результате освоения дисциплины обучающийся должен обладать следующими </w:t>
      </w:r>
    </w:p>
    <w:tbl>
      <w:tblPr>
        <w:tblStyle w:val="TableGrid3"/>
        <w:tblpPr w:leftFromText="180" w:rightFromText="180" w:vertAnchor="text" w:horzAnchor="margin" w:tblpXSpec="center" w:tblpY="508"/>
        <w:tblW w:w="9983" w:type="dxa"/>
        <w:tblInd w:w="0" w:type="dxa"/>
        <w:tblLayout w:type="fixed"/>
        <w:tblCellMar>
          <w:top w:w="7" w:type="dxa"/>
          <w:left w:w="108" w:type="dxa"/>
          <w:bottom w:w="10" w:type="dxa"/>
          <w:right w:w="48" w:type="dxa"/>
        </w:tblCellMar>
        <w:tblLook w:val="04A0" w:firstRow="1" w:lastRow="0" w:firstColumn="1" w:lastColumn="0" w:noHBand="0" w:noVBand="1"/>
      </w:tblPr>
      <w:tblGrid>
        <w:gridCol w:w="2376"/>
        <w:gridCol w:w="2268"/>
        <w:gridCol w:w="5339"/>
      </w:tblGrid>
      <w:tr w:rsidR="00996401" w:rsidRPr="00996401" w:rsidTr="009458FC">
        <w:trPr>
          <w:trHeight w:val="249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401" w:rsidRPr="00996401" w:rsidRDefault="00996401" w:rsidP="009458F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640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Обобщенные трудовые</w:t>
            </w:r>
          </w:p>
          <w:p w:rsidR="00996401" w:rsidRPr="00996401" w:rsidRDefault="00996401" w:rsidP="009458FC">
            <w:pPr>
              <w:spacing w:after="44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6401"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функции/ трудовые</w:t>
            </w:r>
          </w:p>
          <w:p w:rsidR="00996401" w:rsidRPr="00996401" w:rsidRDefault="00996401" w:rsidP="009458FC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6401"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</w:t>
            </w:r>
          </w:p>
          <w:p w:rsidR="00996401" w:rsidRPr="00996401" w:rsidRDefault="00996401" w:rsidP="009458FC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6401">
              <w:rPr>
                <w:rFonts w:ascii="Times New Roman" w:eastAsia="Times New Roman" w:hAnsi="Times New Roman" w:cs="Times New Roman"/>
                <w:color w:val="000000"/>
                <w:sz w:val="24"/>
              </w:rPr>
              <w:t>(при наличии профстандарта)/ трудовые или</w:t>
            </w:r>
          </w:p>
          <w:p w:rsidR="00996401" w:rsidRPr="00996401" w:rsidRDefault="00996401" w:rsidP="00945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640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профессиональные 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401" w:rsidRPr="00996401" w:rsidRDefault="00996401" w:rsidP="009458FC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640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Код и наименование компетенции ФГОС ВО, необходимой для формирования трудового или профессионального действия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401" w:rsidRPr="00996401" w:rsidRDefault="00996401" w:rsidP="009964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6401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Знания и умения, необходимые для формирования трудового действия / компетенции</w:t>
            </w:r>
          </w:p>
        </w:tc>
      </w:tr>
      <w:tr w:rsidR="00996401" w:rsidRPr="00996401" w:rsidTr="009458FC">
        <w:trPr>
          <w:trHeight w:val="552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401" w:rsidRPr="00996401" w:rsidRDefault="00996401" w:rsidP="00945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6401">
              <w:rPr>
                <w:rFonts w:ascii="Times New Roman" w:hAnsi="Times New Roman" w:cs="Times New Roman"/>
                <w:sz w:val="24"/>
                <w:szCs w:val="24"/>
              </w:rPr>
              <w:t>Чтение молитв в богослужении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401" w:rsidRPr="00996401" w:rsidRDefault="00996401" w:rsidP="009458FC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6401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 w:rsidRPr="00996401">
              <w:rPr>
                <w:rFonts w:ascii="Times New Roman" w:hAnsi="Times New Roman" w:cs="Times New Roman"/>
                <w:sz w:val="24"/>
                <w:szCs w:val="24"/>
              </w:rPr>
              <w:t>. Способность использовать теологические знания в решении задач церковно- практической деятельности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01" w:rsidRPr="00A041E3" w:rsidRDefault="00996401" w:rsidP="00996401">
            <w:pPr>
              <w:spacing w:after="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</w:p>
          <w:p w:rsidR="00996401" w:rsidRPr="00A041E3" w:rsidRDefault="00996401" w:rsidP="00996401">
            <w:pPr>
              <w:spacing w:after="1"/>
              <w:ind w:right="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правила чтения на церковнославянском языке;</w:t>
            </w:r>
          </w:p>
          <w:p w:rsidR="00996401" w:rsidRDefault="00996401" w:rsidP="00996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память основные богослужебные тексты;</w:t>
            </w:r>
          </w:p>
          <w:p w:rsidR="00996401" w:rsidRPr="00A041E3" w:rsidRDefault="00996401" w:rsidP="00996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причины появления и правила испо</w:t>
            </w:r>
            <w:r w:rsidR="00945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льзования богослужебных текстов.</w:t>
            </w:r>
            <w:r w:rsidRPr="00A04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6401" w:rsidRPr="00A041E3" w:rsidRDefault="00996401" w:rsidP="00996401">
            <w:pPr>
              <w:spacing w:after="1"/>
              <w:ind w:right="3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</w:p>
          <w:p w:rsidR="00996401" w:rsidRDefault="00996401" w:rsidP="00996401">
            <w:pPr>
              <w:spacing w:after="3"/>
              <w:ind w:right="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сочетать красоту и порядок в церковном чтении;</w:t>
            </w:r>
          </w:p>
          <w:p w:rsidR="009458FC" w:rsidRDefault="00996401" w:rsidP="00945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удерживать тон во время чтения на заданном высотном уровне;</w:t>
            </w:r>
          </w:p>
          <w:p w:rsidR="009458FC" w:rsidRPr="00A041E3" w:rsidRDefault="009458FC" w:rsidP="00945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раскрыть ценность каждого молитвословия, донести важность всех православных богослужебных традиций.</w:t>
            </w:r>
          </w:p>
          <w:p w:rsidR="00996401" w:rsidRPr="00A041E3" w:rsidRDefault="00996401" w:rsidP="00996401">
            <w:pPr>
              <w:spacing w:after="3"/>
              <w:ind w:right="3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Владеть: </w:t>
            </w:r>
          </w:p>
          <w:p w:rsidR="009458FC" w:rsidRDefault="00996401" w:rsidP="00945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богословской и богослужебной терминологией</w:t>
            </w:r>
            <w:r w:rsidR="00945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58FC" w:rsidRPr="00A041E3" w:rsidRDefault="009458FC" w:rsidP="00945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спецификой чтения во время разных богослужений; </w:t>
            </w:r>
          </w:p>
          <w:p w:rsidR="00996401" w:rsidRPr="009458FC" w:rsidRDefault="009458FC" w:rsidP="009458FC">
            <w:pPr>
              <w:ind w:right="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использования все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богослужебных книг и пособий.</w:t>
            </w:r>
          </w:p>
        </w:tc>
      </w:tr>
    </w:tbl>
    <w:p w:rsidR="001868F4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компетенциями: </w:t>
      </w:r>
    </w:p>
    <w:p w:rsidR="00996401" w:rsidRDefault="00996401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прохождении данной практики обучающийся должен приобрести закрепление и углубление теоретической подготовки обучающегося, и приобретение им практических навыков и компетенций в сфере профессиональной деятельности в соответствии с современными требованиями, предъявляемыми к священнослужителю Русской Православной Церкви.</w:t>
      </w:r>
    </w:p>
    <w:p w:rsidR="001868F4" w:rsidRPr="002F2C7B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3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6F45BA" w:rsidRDefault="001868F4" w:rsidP="001868F4">
      <w:pPr>
        <w:pStyle w:val="af1"/>
        <w:spacing w:after="4" w:line="268" w:lineRule="auto"/>
        <w:ind w:left="739" w:right="358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3. </w:t>
      </w:r>
      <w:r w:rsidRPr="006F45BA">
        <w:rPr>
          <w:rFonts w:ascii="Times New Roman" w:eastAsia="Times New Roman" w:hAnsi="Times New Roman"/>
          <w:b/>
          <w:color w:val="000000"/>
          <w:sz w:val="24"/>
          <w:lang w:eastAsia="ru-RU"/>
        </w:rPr>
        <w:t>Место учебной практики в структуре основной образовательной программы</w:t>
      </w:r>
    </w:p>
    <w:p w:rsidR="001868F4" w:rsidRPr="002B1CE5" w:rsidRDefault="001868F4" w:rsidP="001868F4">
      <w:pPr>
        <w:spacing w:after="4" w:line="268" w:lineRule="auto"/>
        <w:ind w:left="739" w:right="3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B1C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Учебная практика «Пастырско-ориентированная учебная практика церковного чтения» относится к вариативной части Блока 2 «</w:t>
      </w:r>
      <w:r w:rsidRPr="006F45B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Практики</w:t>
      </w:r>
      <w:r w:rsidRPr="002B1C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 Практика проводится на </w:t>
      </w:r>
      <w:r w:rsidRPr="006F45B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Подготовительном</w:t>
      </w:r>
      <w:r w:rsidRPr="002B1C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</w:t>
      </w:r>
      <w:r w:rsidRPr="006F45B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Первом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курсах</w:t>
      </w:r>
      <w:r w:rsidRPr="002B1C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бакалавриата. Практика взаимосвязана с дисциплиной «Церковнославянский язык».</w:t>
      </w:r>
    </w:p>
    <w:p w:rsidR="001868F4" w:rsidRPr="002F2C7B" w:rsidRDefault="001868F4" w:rsidP="001868F4">
      <w:pPr>
        <w:spacing w:after="0" w:line="256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 xml:space="preserve"> </w:t>
      </w:r>
    </w:p>
    <w:p w:rsidR="001868F4" w:rsidRPr="002F2C7B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Цель практики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</w:t>
      </w:r>
      <w:r w:rsidRPr="00237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чтения на церковнославянском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1868F4" w:rsidRPr="002F2C7B" w:rsidRDefault="001868F4" w:rsidP="001868F4">
      <w:pPr>
        <w:spacing w:after="2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Задачи практики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1868F4" w:rsidRDefault="001868F4" w:rsidP="001868F4">
      <w:pPr>
        <w:numPr>
          <w:ilvl w:val="0"/>
          <w:numId w:val="3"/>
        </w:numPr>
        <w:spacing w:after="12" w:line="266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закрепление знаний, умений и навыков, полученных в таких дисциплинах как «Литургика», «Церковнославянский язык», «Церковное пение»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«Библейская история», «Догматическое богословие»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1868F4" w:rsidRPr="00AB2320" w:rsidRDefault="001868F4" w:rsidP="001868F4">
      <w:pPr>
        <w:numPr>
          <w:ilvl w:val="0"/>
          <w:numId w:val="3"/>
        </w:numPr>
        <w:spacing w:after="12" w:line="266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r w:rsidRPr="00237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</w:t>
      </w:r>
      <w:r w:rsidRPr="00237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7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церковного 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D72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AB2320" w:rsidRDefault="001868F4" w:rsidP="001868F4">
      <w:pPr>
        <w:numPr>
          <w:ilvl w:val="0"/>
          <w:numId w:val="3"/>
        </w:numPr>
        <w:spacing w:after="12" w:line="266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72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усовершенствование навыка чтения на церковнославянском языке и пения богослужебных песнопений на клиросе;</w:t>
      </w:r>
    </w:p>
    <w:p w:rsidR="001868F4" w:rsidRPr="001D7248" w:rsidRDefault="001868F4" w:rsidP="001868F4">
      <w:pPr>
        <w:numPr>
          <w:ilvl w:val="0"/>
          <w:numId w:val="3"/>
        </w:numPr>
        <w:spacing w:after="12" w:line="266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голосовых данных;</w:t>
      </w:r>
      <w:r w:rsidRPr="001D72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1D7248" w:rsidRDefault="001868F4" w:rsidP="001868F4">
      <w:pPr>
        <w:numPr>
          <w:ilvl w:val="0"/>
          <w:numId w:val="3"/>
        </w:numPr>
        <w:spacing w:after="12" w:line="266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237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богослужебных текстов;</w:t>
      </w:r>
    </w:p>
    <w:p w:rsidR="001868F4" w:rsidRPr="002F2C7B" w:rsidRDefault="001868F4" w:rsidP="001868F4">
      <w:pPr>
        <w:numPr>
          <w:ilvl w:val="0"/>
          <w:numId w:val="3"/>
        </w:numPr>
        <w:spacing w:after="12" w:line="266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углубление знания содержания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богослужебных книг; </w:t>
      </w:r>
    </w:p>
    <w:p w:rsidR="001868F4" w:rsidRDefault="001868F4" w:rsidP="001868F4">
      <w:pPr>
        <w:numPr>
          <w:ilvl w:val="0"/>
          <w:numId w:val="3"/>
        </w:numPr>
        <w:spacing w:after="12" w:line="266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чувства благоговейного отношения к богослужению и ответственности за выполняемое послушание. </w:t>
      </w:r>
    </w:p>
    <w:p w:rsidR="001868F4" w:rsidRDefault="009458FC" w:rsidP="009458FC">
      <w:pPr>
        <w:pStyle w:val="af1"/>
        <w:tabs>
          <w:tab w:val="left" w:pos="4220"/>
        </w:tabs>
        <w:spacing w:after="26"/>
        <w:ind w:left="499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ab/>
      </w:r>
    </w:p>
    <w:p w:rsidR="009458FC" w:rsidRPr="00FC5C51" w:rsidRDefault="009458FC" w:rsidP="009458FC">
      <w:pPr>
        <w:pStyle w:val="af1"/>
        <w:tabs>
          <w:tab w:val="left" w:pos="4220"/>
        </w:tabs>
        <w:spacing w:after="26"/>
        <w:ind w:left="499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1868F4" w:rsidRPr="00FC5C51" w:rsidRDefault="001868F4" w:rsidP="001868F4">
      <w:pPr>
        <w:pStyle w:val="af1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1868F4" w:rsidRPr="00FC5C51" w:rsidRDefault="001868F4" w:rsidP="001868F4">
      <w:pPr>
        <w:pStyle w:val="af1"/>
        <w:keepNext/>
        <w:keepLines/>
        <w:spacing w:after="3"/>
        <w:ind w:left="499" w:right="251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FC5C51">
        <w:rPr>
          <w:rFonts w:ascii="Times New Roman" w:eastAsia="Times New Roman" w:hAnsi="Times New Roman"/>
          <w:b/>
          <w:color w:val="000000"/>
          <w:sz w:val="24"/>
          <w:lang w:eastAsia="ru-RU"/>
        </w:rPr>
        <w:t>4. Структура практики</w:t>
      </w:r>
    </w:p>
    <w:p w:rsidR="001868F4" w:rsidRPr="00FC5C51" w:rsidRDefault="001868F4" w:rsidP="001868F4">
      <w:pPr>
        <w:pStyle w:val="af1"/>
        <w:spacing w:after="0" w:line="26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FC5C51">
        <w:rPr>
          <w:rFonts w:ascii="Times New Roman" w:eastAsia="Times New Roman" w:hAnsi="Times New Roman"/>
          <w:color w:val="000000"/>
          <w:sz w:val="24"/>
          <w:lang w:eastAsia="ru-RU"/>
        </w:rPr>
        <w:t>Общая трудоемкость учебной практики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церковного чтения</w:t>
      </w:r>
      <w:r w:rsidRPr="00FC5C51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составляет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4</w:t>
      </w:r>
      <w:r w:rsidRPr="00FC5C5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ЗЕТ</w:t>
      </w:r>
      <w:r w:rsidRPr="00FC5C51">
        <w:rPr>
          <w:rFonts w:ascii="Times New Roman" w:eastAsia="Times New Roman" w:hAnsi="Times New Roman"/>
          <w:color w:val="000000"/>
          <w:sz w:val="24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144</w:t>
      </w:r>
      <w:r w:rsidRPr="00FC5C51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академических часа</w:t>
      </w:r>
      <w:r w:rsidRPr="00FC5C51">
        <w:rPr>
          <w:rFonts w:ascii="Times New Roman" w:eastAsia="Times New Roman" w:hAnsi="Times New Roman"/>
          <w:color w:val="000000"/>
          <w:sz w:val="24"/>
          <w:lang w:eastAsia="ru-RU"/>
        </w:rPr>
        <w:t xml:space="preserve">), рассредоточенные на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2</w:t>
      </w:r>
      <w:r w:rsidRPr="00FC5C51">
        <w:rPr>
          <w:rFonts w:ascii="Times New Roman" w:eastAsia="Times New Roman" w:hAnsi="Times New Roman"/>
          <w:color w:val="000000"/>
          <w:sz w:val="24"/>
          <w:lang w:eastAsia="ru-RU"/>
        </w:rPr>
        <w:t xml:space="preserve">-й семестр </w:t>
      </w:r>
      <w:r w:rsidRPr="007022A3">
        <w:rPr>
          <w:rFonts w:ascii="Times New Roman" w:eastAsia="Times New Roman" w:hAnsi="Times New Roman"/>
          <w:b/>
          <w:color w:val="000000"/>
          <w:sz w:val="24"/>
          <w:lang w:eastAsia="ru-RU"/>
        </w:rPr>
        <w:t>подготовительного</w:t>
      </w:r>
      <w:r w:rsidRPr="00FC5C51">
        <w:rPr>
          <w:rFonts w:ascii="Times New Roman" w:eastAsia="Times New Roman" w:hAnsi="Times New Roman"/>
          <w:color w:val="000000"/>
          <w:sz w:val="24"/>
          <w:lang w:eastAsia="ru-RU"/>
        </w:rPr>
        <w:t xml:space="preserve"> курса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и на весь </w:t>
      </w:r>
      <w:r w:rsidRPr="007022A3">
        <w:rPr>
          <w:rFonts w:ascii="Times New Roman" w:eastAsia="Times New Roman" w:hAnsi="Times New Roman"/>
          <w:b/>
          <w:color w:val="000000"/>
          <w:sz w:val="24"/>
          <w:lang w:eastAsia="ru-RU"/>
        </w:rPr>
        <w:t>первый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курс</w:t>
      </w:r>
      <w:r w:rsidRPr="00FC5C51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1868F4" w:rsidRDefault="001868F4" w:rsidP="001868F4">
      <w:pPr>
        <w:pStyle w:val="af1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68F4" w:rsidRPr="00FC5C51" w:rsidRDefault="001868F4" w:rsidP="001868F4">
      <w:pPr>
        <w:pStyle w:val="af1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C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проведения практики: семинарский храм апостола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евангелиста Иоанна Богослова (для студентов очного сектора), а также приходские храмы по месту проживания студентов заочного сектора.</w:t>
      </w:r>
    </w:p>
    <w:p w:rsidR="001868F4" w:rsidRDefault="001868F4" w:rsidP="001868F4">
      <w:pPr>
        <w:pStyle w:val="af1"/>
        <w:spacing w:after="17"/>
        <w:ind w:left="499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1868F4" w:rsidRPr="00FC5C51" w:rsidRDefault="001868F4" w:rsidP="001868F4">
      <w:pPr>
        <w:pStyle w:val="af1"/>
        <w:spacing w:after="17"/>
        <w:ind w:left="499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1868F4" w:rsidRPr="00FC5C51" w:rsidRDefault="001868F4" w:rsidP="001868F4">
      <w:pPr>
        <w:pStyle w:val="af1"/>
        <w:keepNext/>
        <w:keepLines/>
        <w:spacing w:after="3"/>
        <w:ind w:left="499" w:right="248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FC5C51">
        <w:rPr>
          <w:rFonts w:ascii="Times New Roman" w:eastAsia="Times New Roman" w:hAnsi="Times New Roman"/>
          <w:b/>
          <w:color w:val="000000"/>
          <w:sz w:val="24"/>
          <w:lang w:eastAsia="ru-RU"/>
        </w:rPr>
        <w:t>5. Содержание практики</w:t>
      </w:r>
    </w:p>
    <w:p w:rsidR="001868F4" w:rsidRPr="00DE45C6" w:rsidRDefault="001868F4" w:rsidP="001868F4">
      <w:pPr>
        <w:pStyle w:val="af1"/>
        <w:spacing w:after="12" w:line="266" w:lineRule="auto"/>
        <w:ind w:left="0" w:right="4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FC5C51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Раздел 1. </w:t>
      </w:r>
      <w:r w:rsidRPr="00DE45C6">
        <w:rPr>
          <w:rFonts w:ascii="Times New Roman" w:eastAsia="Times New Roman" w:hAnsi="Times New Roman"/>
          <w:color w:val="000000"/>
          <w:sz w:val="24"/>
          <w:lang w:eastAsia="ru-RU"/>
        </w:rPr>
        <w:t xml:space="preserve">Получение индивидуального задания на практику, оформление необходимых документов. </w:t>
      </w:r>
      <w:r w:rsidRPr="00FC5C51">
        <w:rPr>
          <w:rFonts w:ascii="Times New Roman" w:eastAsia="Times New Roman" w:hAnsi="Times New Roman"/>
          <w:color w:val="000000"/>
          <w:sz w:val="24"/>
          <w:lang w:eastAsia="ru-RU"/>
        </w:rPr>
        <w:t>Консультации с руководителем практики от семинарии и руководителем практики от храма. Инструктаж по организации богослужебной практики, поиску информации в соответствии с целью и задачами практики. Рассказ о содержании богослужебной практики.</w:t>
      </w:r>
      <w:r w:rsidRPr="00DE45C6">
        <w:t xml:space="preserve"> </w:t>
      </w:r>
    </w:p>
    <w:p w:rsidR="001868F4" w:rsidRDefault="001868F4" w:rsidP="001868F4">
      <w:pPr>
        <w:pStyle w:val="af1"/>
        <w:spacing w:after="12" w:line="26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E45C6">
        <w:rPr>
          <w:rFonts w:ascii="Times New Roman" w:eastAsia="Times New Roman" w:hAnsi="Times New Roman"/>
          <w:color w:val="000000"/>
          <w:sz w:val="24"/>
          <w:lang w:eastAsia="ru-RU"/>
        </w:rPr>
        <w:t>Инструктаж по охране труда, инструктаж по технике безопасности, инструктаж по пожарной безопасности, ознакомление с правилами трудового распорядка, ознакомление с нормативно-правовой базой.</w:t>
      </w:r>
    </w:p>
    <w:p w:rsidR="001868F4" w:rsidRPr="00FC5C51" w:rsidRDefault="001868F4" w:rsidP="001868F4">
      <w:pPr>
        <w:pStyle w:val="af1"/>
        <w:spacing w:after="12" w:line="26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2. Обсуждение и составление рабочего плана прохождения практики </w:t>
      </w:r>
    </w:p>
    <w:p w:rsidR="001868F4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Постановка целей и задач богослужебной практики. Работа по составлению индивидуального рабоч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его плана прохождения практики. З</w:t>
      </w:r>
      <w:r w:rsidRPr="007232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наком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ство с особенностями богослужения в храме прохождения практики.</w:t>
      </w:r>
    </w:p>
    <w:p w:rsidR="009458FC" w:rsidRPr="002F2C7B" w:rsidRDefault="009458FC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3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Раздел 3. Сбор и систематизация фактического материала, изучение методической литературы.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с учебными и учебно-методическими пособиями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аудиозаписями.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Изучение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правил и техники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церковного чтения.</w:t>
      </w:r>
    </w:p>
    <w:p w:rsidR="009458FC" w:rsidRPr="002F2C7B" w:rsidRDefault="009458FC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Default="001868F4" w:rsidP="001868F4">
      <w:pPr>
        <w:spacing w:after="25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:rsidR="001868F4" w:rsidRPr="002F2C7B" w:rsidRDefault="001868F4" w:rsidP="001868F4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Раздел 4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Работа над приготов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лением к участию в богослужении.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Тренировка громкого, чёткого и певучего произношения богослужебных текстов в одном тоне. Аналитическое прослушивание аудиозаписей своего произношения. Исправление дефектов речи. Заучивание коротких молитв наизусть. Богословское осмысление богослужебных текстов.</w:t>
      </w:r>
    </w:p>
    <w:p w:rsidR="001868F4" w:rsidRPr="002F2C7B" w:rsidRDefault="001868F4" w:rsidP="001868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5" w:line="268" w:lineRule="auto"/>
        <w:ind w:right="444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Раздел 5. Активная практика</w:t>
      </w:r>
    </w:p>
    <w:p w:rsidR="001868F4" w:rsidRDefault="001868F4" w:rsidP="001868F4">
      <w:pPr>
        <w:spacing w:after="5" w:line="268" w:lineRule="auto"/>
        <w:ind w:right="-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Громкое, ровное, чёткое, своевременное и осмысленное произношение богослужебных текстов по заданию руководителя непосредственно на богослужении в храме.</w:t>
      </w:r>
    </w:p>
    <w:p w:rsidR="001868F4" w:rsidRPr="002F2C7B" w:rsidRDefault="001868F4" w:rsidP="001868F4">
      <w:p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Заполнение </w:t>
      </w:r>
      <w:r w:rsidRPr="008D7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дневни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 по соответствующему модулю практики на </w:t>
      </w:r>
      <w:r w:rsidRPr="008D7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каждом практическом занятии.</w:t>
      </w:r>
      <w:r w:rsidRPr="001044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3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6. Самоанализ итогов прохождения практики. Подготовка отчета. </w:t>
      </w:r>
    </w:p>
    <w:p w:rsidR="001868F4" w:rsidRPr="001044B4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Завершение оформления дневника практики. </w:t>
      </w:r>
      <w:r w:rsidRPr="001044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Обработка и систематизация собранного нормативного, эмпирического материала. 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Подготовка отчета по итогам богослужебной практики. Консультация с руководителем практики и руководителем практики от храма. Оценка качества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чтения на Церковнославянском языке.</w:t>
      </w:r>
      <w:r w:rsidRPr="004A1C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44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Написание и оформление отчета о прохождении практики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1868F4" w:rsidRPr="002F2C7B" w:rsidRDefault="001868F4" w:rsidP="001868F4">
      <w:pPr>
        <w:spacing w:after="12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3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868F4" w:rsidRPr="002F2C7B" w:rsidRDefault="001868F4" w:rsidP="001868F4">
      <w:pPr>
        <w:keepNext/>
        <w:keepLines/>
        <w:spacing w:after="3" w:line="256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6. Формы промежуточной аттестации (по итогам практики) </w:t>
      </w:r>
    </w:p>
    <w:p w:rsidR="001868F4" w:rsidRDefault="001868F4" w:rsidP="001868F4">
      <w:pPr>
        <w:spacing w:after="0" w:line="26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окончании практики студент-практикант сдает руководителю практики от семинарии дневник прохождения учебной практики (богослужебной практики) с отметками о выполнении заданий руководителя практики от храма, в семидневный срок составляет письменный отчет и представляет его руководителю практики от семинарии. Отчет должен содержать сведения о выполненных студентом конкретн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ых заданий 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период прох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ождения богослужебной практики.</w:t>
      </w:r>
    </w:p>
    <w:p w:rsidR="001868F4" w:rsidRPr="002F2C7B" w:rsidRDefault="001868F4" w:rsidP="001868F4">
      <w:pPr>
        <w:spacing w:after="0" w:line="26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Выступление студента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отчетом по итогам богослужебной практики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демонстрация чтения богослужебного текста перед руководителем практики от Семинарии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Участие в обсуждении результатов практики. Определение сложностей, с которыми практиканты столкн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улись при прохождении практики.</w:t>
      </w:r>
    </w:p>
    <w:p w:rsidR="001868F4" w:rsidRPr="002378CE" w:rsidRDefault="001868F4" w:rsidP="001868F4">
      <w:pPr>
        <w:spacing w:after="63"/>
        <w:ind w:lef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Форма промежуточной аттестации – зачет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 </w:t>
      </w:r>
      <w:r w:rsidRPr="004A1C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2-м семестре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Промежуточная аттестация по практике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церковного чтения </w:t>
      </w: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осуществляется на основании отчета студента и итогового собеседования с руководителем практики от семинарии. </w:t>
      </w:r>
      <w:r w:rsidRPr="00237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прохождения промежуточной аттестации обучающиеся предоставляют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ледующую отчётную документацию:</w:t>
      </w:r>
    </w:p>
    <w:p w:rsidR="001868F4" w:rsidRDefault="001868F4" w:rsidP="001868F4">
      <w:pPr>
        <w:numPr>
          <w:ilvl w:val="0"/>
          <w:numId w:val="26"/>
        </w:numPr>
        <w:spacing w:after="80" w:line="319" w:lineRule="auto"/>
        <w:ind w:left="893" w:right="5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дневник;</w:t>
      </w:r>
    </w:p>
    <w:p w:rsidR="001868F4" w:rsidRDefault="001868F4" w:rsidP="001868F4">
      <w:pPr>
        <w:numPr>
          <w:ilvl w:val="0"/>
          <w:numId w:val="26"/>
        </w:numPr>
        <w:spacing w:after="5" w:line="319" w:lineRule="auto"/>
        <w:ind w:left="893" w:right="5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 о прохождении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68F4" w:rsidRDefault="001868F4" w:rsidP="001868F4">
      <w:pPr>
        <w:numPr>
          <w:ilvl w:val="0"/>
          <w:numId w:val="26"/>
        </w:numPr>
        <w:spacing w:after="5" w:line="319" w:lineRule="auto"/>
        <w:ind w:left="893" w:right="5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характеристику от настоятеля храма;</w:t>
      </w:r>
    </w:p>
    <w:p w:rsidR="001868F4" w:rsidRPr="002378CE" w:rsidRDefault="001868F4" w:rsidP="001868F4">
      <w:pPr>
        <w:numPr>
          <w:ilvl w:val="0"/>
          <w:numId w:val="26"/>
        </w:numPr>
        <w:spacing w:after="5" w:line="319" w:lineRule="auto"/>
        <w:ind w:left="893" w:right="56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зачётную книжку</w:t>
      </w:r>
      <w:r w:rsidRPr="00237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868F4" w:rsidRDefault="001868F4" w:rsidP="001868F4">
      <w:pPr>
        <w:spacing w:after="0" w:line="26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Оценка учитывает качество исполнения студентом практических заданий во время прохождения практики.</w:t>
      </w:r>
    </w:p>
    <w:p w:rsidR="001868F4" w:rsidRDefault="001868F4" w:rsidP="001868F4">
      <w:pPr>
        <w:spacing w:after="0" w:line="26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0" w:line="26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 </w:t>
      </w: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7. Фонд оценочных средств для проведения промежуточной аттестации по итогам прохождения практики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церковного чтения</w:t>
      </w:r>
    </w:p>
    <w:p w:rsidR="001868F4" w:rsidRPr="002378CE" w:rsidRDefault="001868F4" w:rsidP="001868F4">
      <w:pPr>
        <w:spacing w:after="5" w:line="319" w:lineRule="auto"/>
        <w:ind w:left="8" w:right="5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237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Зачет выставляется после завершения практики на основании защиты составленного студентом отчёта о прохождении практики, дневника и проведенного руководителями практики собеседования по освоенным компетенциям. </w:t>
      </w:r>
    </w:p>
    <w:p w:rsidR="002C042F" w:rsidRPr="002F2C7B" w:rsidRDefault="002C042F" w:rsidP="002C042F">
      <w:pPr>
        <w:spacing w:after="33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042F" w:rsidRPr="002F2C7B" w:rsidRDefault="002C042F" w:rsidP="002C042F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C042F" w:rsidRPr="002F2C7B" w:rsidRDefault="002C042F" w:rsidP="002C042F">
      <w:pPr>
        <w:spacing w:after="0" w:line="256" w:lineRule="auto"/>
        <w:ind w:right="138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7.1. Критерии оцен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ивания</w:t>
      </w: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церковного чтения</w:t>
      </w: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 </w:t>
      </w:r>
    </w:p>
    <w:p w:rsidR="002C042F" w:rsidRPr="002F2C7B" w:rsidRDefault="002C042F" w:rsidP="002C0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278" w:type="dxa"/>
        <w:jc w:val="center"/>
        <w:tblInd w:w="0" w:type="dxa"/>
        <w:tblCellMar>
          <w:top w:w="12" w:type="dxa"/>
          <w:left w:w="166" w:type="dxa"/>
          <w:right w:w="29" w:type="dxa"/>
        </w:tblCellMar>
        <w:tblLook w:val="04A0" w:firstRow="1" w:lastRow="0" w:firstColumn="1" w:lastColumn="0" w:noHBand="0" w:noVBand="1"/>
      </w:tblPr>
      <w:tblGrid>
        <w:gridCol w:w="778"/>
        <w:gridCol w:w="7427"/>
        <w:gridCol w:w="1073"/>
      </w:tblGrid>
      <w:tr w:rsidR="002C042F" w:rsidRPr="002F2C7B" w:rsidTr="0056023A">
        <w:trPr>
          <w:trHeight w:val="28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42F" w:rsidRPr="002F2C7B" w:rsidRDefault="002C042F" w:rsidP="0056023A">
            <w:pPr>
              <w:rPr>
                <w:rFonts w:ascii="Times New Roman" w:hAnsi="Times New Roman"/>
                <w:color w:val="000000"/>
                <w:sz w:val="24"/>
              </w:rPr>
            </w:pP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№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42F" w:rsidRPr="002F2C7B" w:rsidRDefault="002C042F" w:rsidP="0056023A">
            <w:pPr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Критерии оценивания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2F" w:rsidRPr="002F2C7B" w:rsidRDefault="002C042F" w:rsidP="0056023A">
            <w:pPr>
              <w:ind w:hanging="300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Оценки</w:t>
            </w:r>
          </w:p>
        </w:tc>
      </w:tr>
      <w:tr w:rsidR="002C042F" w:rsidRPr="002F2C7B" w:rsidTr="0056023A">
        <w:trPr>
          <w:trHeight w:val="12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42F" w:rsidRPr="002F2C7B" w:rsidRDefault="002C042F" w:rsidP="0056023A">
            <w:pPr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К 1 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42F" w:rsidRPr="002F2C7B" w:rsidRDefault="002C042F" w:rsidP="0056023A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Количество ошибок при чтении предложенного текста</w:t>
            </w: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</w:tr>
      <w:tr w:rsidR="002C042F" w:rsidRPr="002F2C7B" w:rsidTr="0056023A">
        <w:trPr>
          <w:trHeight w:val="22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42F" w:rsidRPr="002F2C7B" w:rsidRDefault="002C042F" w:rsidP="0056023A">
            <w:pPr>
              <w:ind w:right="19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42F" w:rsidRPr="002F2C7B" w:rsidRDefault="002C042F" w:rsidP="0056023A">
            <w:pPr>
              <w:ind w:hanging="84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Студент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без ошибок свободно читает любые богослужебные тексты.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2F" w:rsidRPr="002F2C7B" w:rsidRDefault="002C042F" w:rsidP="0056023A">
            <w:pPr>
              <w:ind w:right="82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5</w:t>
            </w:r>
          </w:p>
        </w:tc>
      </w:tr>
      <w:tr w:rsidR="002C042F" w:rsidRPr="002F2C7B" w:rsidTr="0056023A">
        <w:trPr>
          <w:trHeight w:val="5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ind w:right="106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тудент демонстрирует достаточно хорошую грамотность при чтении на Церковнославянском языке,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но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допустил одну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ошибку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4</w:t>
            </w:r>
          </w:p>
        </w:tc>
      </w:tr>
      <w:tr w:rsidR="002C042F" w:rsidRPr="002F2C7B" w:rsidTr="0056023A">
        <w:trPr>
          <w:trHeight w:val="34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Студент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показал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удовлетворительн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ую внимательность</w:t>
            </w:r>
            <w:r>
              <w:t xml:space="preserve"> </w:t>
            </w:r>
            <w:r w:rsidRPr="00E21E44">
              <w:rPr>
                <w:rFonts w:ascii="Times New Roman" w:hAnsi="Times New Roman"/>
                <w:color w:val="000000"/>
                <w:sz w:val="24"/>
                <w:szCs w:val="20"/>
              </w:rPr>
              <w:t>при чтении на Церковнославянском языке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;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допу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стил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две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шибки.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3</w:t>
            </w:r>
          </w:p>
        </w:tc>
      </w:tr>
      <w:tr w:rsidR="002C042F" w:rsidRPr="002F2C7B" w:rsidTr="0056023A">
        <w:trPr>
          <w:trHeight w:val="4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tabs>
                <w:tab w:val="center" w:pos="335"/>
              </w:tabs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ind w:right="124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Студент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иногда путается в словах, 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допустил </w:t>
            </w:r>
            <w:r w:rsidRPr="000A24D5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более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двух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ошибок </w:t>
            </w:r>
            <w:r w:rsidRPr="000E55F6">
              <w:rPr>
                <w:rFonts w:ascii="Times New Roman" w:hAnsi="Times New Roman"/>
                <w:color w:val="000000"/>
                <w:sz w:val="24"/>
                <w:szCs w:val="20"/>
              </w:rPr>
              <w:t>при чтении текста на Церковнославянском языке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C042F" w:rsidRPr="002F2C7B" w:rsidRDefault="002C042F" w:rsidP="0056023A">
            <w:pPr>
              <w:ind w:hanging="98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незачёт</w:t>
            </w:r>
          </w:p>
        </w:tc>
      </w:tr>
      <w:tr w:rsidR="002C042F" w:rsidRPr="002F2C7B" w:rsidTr="0056023A">
        <w:trPr>
          <w:trHeight w:val="28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К 2 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Способность понимать и переводить Церковнославянский текст</w:t>
            </w: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</w:tr>
      <w:tr w:rsidR="002C042F" w:rsidRPr="002F2C7B" w:rsidTr="0056023A">
        <w:trPr>
          <w:trHeight w:val="17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BA129E" w:rsidRDefault="002C042F" w:rsidP="0056023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spacing w:after="5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Студент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понимает значение всех фраз предложенного богослужебного текста, и каждого отдельного слова в нём.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5</w:t>
            </w:r>
          </w:p>
        </w:tc>
      </w:tr>
      <w:tr w:rsidR="002C042F" w:rsidRPr="002F2C7B" w:rsidTr="0056023A">
        <w:trPr>
          <w:trHeight w:val="15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Студент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понимает значение почти всех слов, встретившихся в предложенном богослужебном тексте; 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>допу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стил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одну</w:t>
            </w: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ошибк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4</w:t>
            </w:r>
          </w:p>
        </w:tc>
      </w:tr>
      <w:tr w:rsidR="002C042F" w:rsidRPr="002F2C7B" w:rsidTr="0056023A">
        <w:trPr>
          <w:trHeight w:val="15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</w:tcPr>
          <w:p w:rsidR="002C042F" w:rsidRPr="002F2C7B" w:rsidRDefault="002C042F" w:rsidP="0056023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Студент недостаточно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понимает значение слов и фраз </w:t>
            </w:r>
            <w:r w:rsidRPr="00BA129E">
              <w:rPr>
                <w:rFonts w:ascii="Times New Roman" w:hAnsi="Times New Roman"/>
                <w:color w:val="000000"/>
                <w:sz w:val="24"/>
                <w:szCs w:val="20"/>
              </w:rPr>
              <w:t>в пр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едложенном богослужебном тексте;</w:t>
            </w:r>
            <w:r w:rsidRPr="00BA129E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допущены </w:t>
            </w: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две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ошибки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vAlign w:val="center"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3</w:t>
            </w:r>
          </w:p>
        </w:tc>
      </w:tr>
      <w:tr w:rsidR="002C042F" w:rsidRPr="002F2C7B" w:rsidTr="0056023A">
        <w:trPr>
          <w:trHeight w:val="15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</w:tcPr>
          <w:p w:rsidR="002C042F" w:rsidRPr="002F2C7B" w:rsidRDefault="002C042F" w:rsidP="0056023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D05D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В ответе студента допущены </w:t>
            </w:r>
            <w:r w:rsidRPr="000A24D5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более двух</w:t>
            </w:r>
            <w:r w:rsidRPr="00BD05D5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ошибок, наблюдаются существенные нарушения изложения.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vAlign w:val="center"/>
          </w:tcPr>
          <w:p w:rsidR="002C042F" w:rsidRPr="00BD05D5" w:rsidRDefault="002C042F" w:rsidP="0056023A">
            <w:pPr>
              <w:ind w:hanging="98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незачёт</w:t>
            </w:r>
          </w:p>
        </w:tc>
      </w:tr>
      <w:tr w:rsidR="002C042F" w:rsidRPr="002F2C7B" w:rsidTr="0056023A">
        <w:trPr>
          <w:trHeight w:val="28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К 3 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Чёткость произношения</w:t>
            </w: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</w:tr>
      <w:tr w:rsidR="002C042F" w:rsidRPr="002F2C7B" w:rsidTr="0056023A">
        <w:trPr>
          <w:trHeight w:val="102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Студент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чётко произносит все звуки.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C042F" w:rsidRPr="00E21E44" w:rsidRDefault="002C042F" w:rsidP="005602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5</w:t>
            </w:r>
          </w:p>
        </w:tc>
      </w:tr>
      <w:tr w:rsidR="002C042F" w:rsidRPr="002F2C7B" w:rsidTr="0056023A">
        <w:trPr>
          <w:trHeight w:val="3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spacing w:after="1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При хорошем, в целом, произношении, студент плохо выговаривает одну из букв.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4</w:t>
            </w:r>
          </w:p>
        </w:tc>
      </w:tr>
      <w:tr w:rsidR="002C042F" w:rsidRPr="002F2C7B" w:rsidTr="0056023A">
        <w:trPr>
          <w:trHeight w:val="3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Студент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некоторые звуки произносит нечётко.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3</w:t>
            </w:r>
          </w:p>
        </w:tc>
      </w:tr>
      <w:tr w:rsidR="002C042F" w:rsidRPr="002F2C7B" w:rsidTr="0056023A">
        <w:trPr>
          <w:trHeight w:val="5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</w:tcPr>
          <w:p w:rsidR="002C042F" w:rsidRPr="002F2C7B" w:rsidRDefault="002C042F" w:rsidP="0056023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Студент неразборчиво произносит слова.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vAlign w:val="center"/>
          </w:tcPr>
          <w:p w:rsidR="002C042F" w:rsidRPr="002F2C7B" w:rsidRDefault="002C042F" w:rsidP="0056023A">
            <w:pPr>
              <w:ind w:hanging="98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незачёт</w:t>
            </w: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</w:tr>
      <w:tr w:rsidR="002C042F" w:rsidRPr="002F2C7B" w:rsidTr="0056023A">
        <w:trPr>
          <w:trHeight w:val="28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К 4 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Владение интонацией при чтении</w:t>
            </w:r>
          </w:p>
        </w:tc>
      </w:tr>
      <w:tr w:rsidR="002C042F" w:rsidRPr="002F2C7B" w:rsidTr="0056023A">
        <w:trPr>
          <w:trHeight w:val="3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ind w:right="106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Студент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грамотно владеет своей интонацией при чтении.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C042F" w:rsidRPr="002F2C7B" w:rsidRDefault="002C042F" w:rsidP="0056023A">
            <w:pPr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5</w:t>
            </w:r>
          </w:p>
        </w:tc>
      </w:tr>
      <w:tr w:rsidR="002C042F" w:rsidRPr="002F2C7B" w:rsidTr="0056023A">
        <w:trPr>
          <w:trHeight w:val="42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spacing w:after="47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Студент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произносит текст молитвы ровно, но не может попасть в тон священника, диакона, хора и другого чтеца.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C042F" w:rsidRPr="002F2C7B" w:rsidRDefault="002C042F" w:rsidP="0056023A">
            <w:pPr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4</w:t>
            </w:r>
          </w:p>
        </w:tc>
      </w:tr>
      <w:tr w:rsidR="002C042F" w:rsidRPr="002F2C7B" w:rsidTr="0056023A">
        <w:trPr>
          <w:trHeight w:val="23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У с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>тудент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а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обрываются окончания молитв.</w:t>
            </w:r>
            <w:r w:rsidRPr="002F2C7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C042F" w:rsidRPr="002F2C7B" w:rsidRDefault="002C042F" w:rsidP="0056023A">
            <w:pPr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3</w:t>
            </w:r>
          </w:p>
        </w:tc>
      </w:tr>
      <w:tr w:rsidR="002C042F" w:rsidRPr="002F2C7B" w:rsidTr="0056023A">
        <w:trPr>
          <w:trHeight w:val="212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F2C7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hideMark/>
          </w:tcPr>
          <w:p w:rsidR="002C042F" w:rsidRPr="002F2C7B" w:rsidRDefault="002C042F" w:rsidP="0056023A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При чтении у студента тональность голоса неустойчивая.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C042F" w:rsidRPr="002F2C7B" w:rsidRDefault="002C042F" w:rsidP="0056023A">
            <w:pPr>
              <w:tabs>
                <w:tab w:val="left" w:pos="380"/>
                <w:tab w:val="center" w:pos="456"/>
              </w:tabs>
              <w:ind w:right="53" w:hanging="98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незачёт</w:t>
            </w:r>
          </w:p>
        </w:tc>
      </w:tr>
    </w:tbl>
    <w:p w:rsidR="001868F4" w:rsidRPr="002F2C7B" w:rsidRDefault="001868F4" w:rsidP="001868F4">
      <w:pPr>
        <w:spacing w:after="33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Default="001868F4" w:rsidP="001868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C042F" w:rsidRDefault="002C042F" w:rsidP="001868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C042F" w:rsidRPr="002F2C7B" w:rsidRDefault="002C042F" w:rsidP="001868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C474EE" w:rsidRDefault="001868F4" w:rsidP="001868F4">
      <w:pPr>
        <w:keepNext/>
        <w:keepLines/>
        <w:spacing w:after="0" w:line="25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Учебно-методическое и информационное обеспечение дисциплины </w:t>
      </w:r>
    </w:p>
    <w:p w:rsidR="001868F4" w:rsidRPr="002F2C7B" w:rsidRDefault="001868F4" w:rsidP="001868F4">
      <w:pPr>
        <w:spacing w:after="153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1868F4" w:rsidRDefault="001868F4" w:rsidP="001868F4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 основная литература</w:t>
      </w:r>
      <w:r w:rsidRPr="00C47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1868F4" w:rsidRDefault="001868F4" w:rsidP="001868F4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68F4" w:rsidRPr="00C474EE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Учебные пособия</w:t>
      </w:r>
    </w:p>
    <w:p w:rsidR="001868F4" w:rsidRPr="00C474EE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1). Ануфриева, Ольга. 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Богослужебное чтение нараспев: учеб. пособие / Ольга Ануфриева. - Пермь: Творческая тип. "Радуга", 2015. - 227, [1] c.: ил. + CD.</w:t>
      </w:r>
    </w:p>
    <w:p w:rsidR="001868F4" w:rsidRPr="00C474EE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8F4" w:rsidRPr="00C474EE" w:rsidRDefault="001868F4" w:rsidP="001868F4">
      <w:pPr>
        <w:tabs>
          <w:tab w:val="left" w:pos="7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868F4" w:rsidRPr="00C474EE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Богослужебные книги</w:t>
      </w:r>
    </w:p>
    <w:p w:rsidR="001868F4" w:rsidRPr="00C474EE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1). Апостол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>: [богослужебный] на церковнослав. яз. - Репр. изд. 1898 г. - Москва: изд-во Сретенского монастыря, 2006. - 470 с.</w:t>
      </w: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2). Минея: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[годовой комплект] - Москва: Издат. совет Рус. Православ. Церкви, 2002.</w:t>
      </w: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3). Триодь постная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2 ч.: [на церковнослав. яз.] - Москва: Издат. совет Рус. Православ. Церкви, 2002.</w:t>
      </w: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4). Триодь цветная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>: [на церковнослав. яз.] – Репр. изд. - Москва: Издат. совет Рус. Православ. Церкви, 2002. - 752 с.</w:t>
      </w: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5). Октоихъ сиречь Осмогласникъ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2 ч.: [на церковнослав. яз.] - Москва: Издат. Московской Патриархии, 1996.</w:t>
      </w: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6). Псалтирь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>: [на церковнослав. яз.] - Репр. изд. - Звенигород: Саввино-Сторожевский мон</w:t>
      </w:r>
      <w:r w:rsidR="002C042F"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Сибирская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благозвонница, 2003. - 242 с.</w:t>
      </w: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7). Псалтирь учебная на церковно-славянском языке с параллельным переводом на русский язык П. Юнгерова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Москва: Благовест, 2015. - 719 с.</w:t>
      </w: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8). </w:t>
      </w: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Служебник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[на церковнослав. яз.] - Москва: Изд-во Московской Патриархии, 1996.  </w:t>
      </w: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>9).  </w:t>
      </w: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Часослов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>: [на церковнослав. яз.] / Афонское подворье. - Москва, 1994. - 352 с.</w:t>
      </w:r>
    </w:p>
    <w:p w:rsidR="001868F4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8F4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8F4" w:rsidRPr="00C474EE" w:rsidRDefault="001868F4" w:rsidP="001868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</w:t>
      </w:r>
      <w:r w:rsidRPr="00C474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дополнительная литература</w:t>
      </w:r>
      <w:r w:rsidRPr="00C474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</w:p>
    <w:p w:rsidR="001868F4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8F4" w:rsidRPr="00C474EE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Толкования Священного Писания</w:t>
      </w:r>
    </w:p>
    <w:p w:rsidR="001868F4" w:rsidRPr="00C474EE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1). Толковая Библия, или Комментарий на все книги Св. Писания Ветхого и Нового Завета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1: Бытие - Притчи Соломона / под ред. А. П. Лопухина. - 2-е изд.; Репр. изд. 1904 - 1907. - Стокгольм: Ин-т перевода Библии, 1987. - 669, [5], VII, 582, [4], 441, [3], 502 c.</w:t>
      </w: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</w:t>
      </w: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Толковая Библия, или Комментарий на все книги Св. Писания Ветхого и Нового Завета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2: Екклесиаст - 3 Ездры / под ред. А. П. Лопухина. - 2-е изд.; Репр. изд. 1908 - 1910, 1913 гг. - Стокгольм: Ин-т перевода Библии, 1987. - 548, [4], 544, [4], 445, [5], 341 c.</w:t>
      </w: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</w:t>
      </w: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Толковая Библия, или Комментарий на все книги Св. Писания Ветхого и Нового Завета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3: Новый Завет / изд. преемников А. П. Лопухина. - 2-е изд.; Репр. изд. 1911 - 1913 гг. - Стокгольм: Ин-т перевода Библии, 1987. - 478, [4], 505, [5], 519, [5], 609, [2] c., [8] л. ил.</w:t>
      </w: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68F4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8F4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8F4" w:rsidRPr="00C474EE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Словари</w:t>
      </w:r>
    </w:p>
    <w:p w:rsidR="001868F4" w:rsidRPr="00C474EE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1).  Дьяченко, Григорий (прот.).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церковно-славянский словарь / прот. Григорий Дьяченко. - Репр. изд. 1900 г. - Москва: Отчий дом, 2000. - 1120 с.</w:t>
      </w: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</w:t>
      </w: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Людоговский, Феодор (свящ.). 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Церковнославянский словарик. / свящ. Феодор Людоговский. - Москва: Издат. дом "Никея", 2017. - 150 c. - (Ступени веры. Ступень 3: Богослужение).</w:t>
      </w: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</w:t>
      </w: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Объяснительный словарь церковнославянских слов, встречающихся в Св. Евангелии, Часослове, Псалтири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 А. Н. Соловьев. - Москва: Паломник, 2002. - 64 с.</w:t>
      </w:r>
    </w:p>
    <w:p w:rsidR="001868F4" w:rsidRPr="00C474EE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4). </w:t>
      </w:r>
      <w:r w:rsidRPr="00C47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Свирелин А., (прот.). </w:t>
      </w:r>
      <w:r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Церковно-славянский словарь для толкового чтения св. Евангелия, Часослова, Псалтири, Октоиха (учебных) и других богослужебных книг / прот. А. Свирелин. - Нижний Новгород: Христианская библиотека, 2006. - 272 с.</w:t>
      </w:r>
    </w:p>
    <w:p w:rsidR="001868F4" w:rsidRDefault="001868F4" w:rsidP="001868F4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68F4" w:rsidRDefault="001868F4" w:rsidP="001868F4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68F4" w:rsidRPr="00C474EE" w:rsidRDefault="001868F4" w:rsidP="001868F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4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в) интернет –ресурсы: </w:t>
      </w:r>
    </w:p>
    <w:p w:rsidR="001868F4" w:rsidRPr="00C474EE" w:rsidRDefault="0056023A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1868F4" w:rsidRPr="00C47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http://www.patriarchia.ru</w:t>
        </w:r>
      </w:hyperlink>
      <w:hyperlink r:id="rId8" w:history="1">
        <w:r w:rsidR="001868F4" w:rsidRPr="00C474E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 xml:space="preserve"> </w:t>
        </w:r>
      </w:hyperlink>
      <w:r w:rsidR="001868F4" w:rsidRPr="00C4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официальный сайт Русской Православной Церкви</w:t>
      </w:r>
    </w:p>
    <w:p w:rsidR="001868F4" w:rsidRPr="00C474EE" w:rsidRDefault="0056023A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1868F4" w:rsidRPr="00C47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http://typikon.ru</w:t>
        </w:r>
      </w:hyperlink>
      <w:hyperlink r:id="rId10" w:history="1">
        <w:r w:rsidR="001868F4" w:rsidRPr="00C474E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 xml:space="preserve"> </w:t>
        </w:r>
      </w:hyperlink>
      <w:r w:rsidR="001868F4" w:rsidRPr="00C4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«Типикон»;</w:t>
      </w:r>
    </w:p>
    <w:p w:rsidR="001868F4" w:rsidRPr="00C474EE" w:rsidRDefault="0056023A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1868F4" w:rsidRPr="00C47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https://www.liturgia.ru/</w:t>
        </w:r>
      </w:hyperlink>
      <w:hyperlink r:id="rId12" w:history="1">
        <w:r w:rsidR="001868F4" w:rsidRPr="00C474E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 xml:space="preserve"> </w:t>
        </w:r>
      </w:hyperlink>
      <w:r w:rsidR="001868F4" w:rsidRPr="00C4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«"Литургия.ру". богослужебные тексты». </w:t>
      </w:r>
    </w:p>
    <w:p w:rsidR="001868F4" w:rsidRPr="00C474EE" w:rsidRDefault="0056023A" w:rsidP="001868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1868F4" w:rsidRPr="00C47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https://azbyka.ru/</w:t>
        </w:r>
      </w:hyperlink>
      <w:r w:rsidR="001868F4"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«Азбука веры»,</w:t>
      </w:r>
    </w:p>
    <w:p w:rsidR="001868F4" w:rsidRPr="00C474EE" w:rsidRDefault="0056023A" w:rsidP="001868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1868F4" w:rsidRPr="00C47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https://biblioclub.ru/</w:t>
        </w:r>
      </w:hyperlink>
      <w:r w:rsidR="001868F4" w:rsidRPr="00C474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1868F4"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«Библиоклуб»,</w:t>
      </w:r>
    </w:p>
    <w:p w:rsidR="001868F4" w:rsidRPr="00C474EE" w:rsidRDefault="0056023A" w:rsidP="001868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1868F4" w:rsidRPr="00C47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https://ru.wikipedia.org/wiki</w:t>
        </w:r>
      </w:hyperlink>
      <w:r w:rsidR="001868F4"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«Википедия»,</w:t>
      </w:r>
    </w:p>
    <w:p w:rsidR="001868F4" w:rsidRPr="00C474EE" w:rsidRDefault="0056023A" w:rsidP="001868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1868F4" w:rsidRPr="00C47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https://pravoslavie.ru/</w:t>
        </w:r>
      </w:hyperlink>
      <w:r w:rsidR="001868F4"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«Православие.ру»,</w:t>
      </w:r>
    </w:p>
    <w:p w:rsidR="001868F4" w:rsidRPr="00C474EE" w:rsidRDefault="0056023A" w:rsidP="001868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1868F4" w:rsidRPr="00C47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http://www.pravenc.ru/</w:t>
        </w:r>
      </w:hyperlink>
      <w:r w:rsidR="001868F4" w:rsidRPr="00C4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«Православная энциклопедия».</w:t>
      </w:r>
    </w:p>
    <w:p w:rsidR="001868F4" w:rsidRPr="002F2C7B" w:rsidRDefault="001868F4" w:rsidP="001868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68F4" w:rsidRPr="002F2C7B" w:rsidRDefault="001868F4" w:rsidP="001868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1868F4" w:rsidP="001868F4">
      <w:pPr>
        <w:spacing w:after="35" w:line="256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Pr="002F2C7B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868F4" w:rsidRDefault="001868F4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F6FCD" w:rsidRPr="002F2C7B" w:rsidRDefault="00EF6FCD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868F4" w:rsidRPr="002F2C7B" w:rsidRDefault="001868F4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868F4" w:rsidRPr="002F2C7B" w:rsidRDefault="001868F4" w:rsidP="001868F4">
      <w:pPr>
        <w:keepNext/>
        <w:keepLines/>
        <w:spacing w:after="14" w:line="256" w:lineRule="auto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868F4" w:rsidRPr="002F2C7B" w:rsidRDefault="001868F4" w:rsidP="001868F4">
      <w:pPr>
        <w:spacing w:after="75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8F4" w:rsidRPr="002F2C7B" w:rsidRDefault="0056023A" w:rsidP="005602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1868F4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8F4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Образец отчёта о практике церковного чтения.</w:t>
      </w:r>
    </w:p>
    <w:p w:rsidR="001868F4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8F4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8F4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8F4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8F4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58FC" w:rsidRDefault="009458FC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58FC" w:rsidRDefault="009458FC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58FC" w:rsidRDefault="009458FC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58FC" w:rsidRDefault="009458FC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8F4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8F4" w:rsidRPr="002F2C7B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8F4" w:rsidRPr="002F2C7B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РЕЛИГИОЗНАЯ ОРГАНИЗАЦИЯ – ДУХОВНАЯ ОБРАЗОВАТЕЛЬНАЯ ОРГАНИЗАЦИЯ ВЫСШЕГО ОБРАЗОВАНИЯ </w:t>
      </w:r>
    </w:p>
    <w:p w:rsidR="001868F4" w:rsidRPr="002F2C7B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«ПЕРМСКАЯ ДУХОВНАЯ СЕМИНАРИЯ </w:t>
      </w:r>
    </w:p>
    <w:p w:rsidR="001868F4" w:rsidRPr="002F2C7B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ПЕРМСКОЙ ЕПАРХИИ РУССКОЙ ПРАВОСЛАВНОЙ ЦЕРКВИ»</w:t>
      </w:r>
    </w:p>
    <w:p w:rsidR="001868F4" w:rsidRPr="002F2C7B" w:rsidRDefault="001868F4" w:rsidP="001868F4">
      <w:pPr>
        <w:shd w:val="clear" w:color="auto" w:fill="FFFFFF"/>
        <w:spacing w:after="0" w:line="360" w:lineRule="auto"/>
        <w:ind w:left="814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ind w:left="814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ind w:left="814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ind w:left="814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32"/>
          <w:szCs w:val="28"/>
          <w:lang w:eastAsia="ru-RU"/>
        </w:rPr>
        <w:t>ОТЧЕТ</w:t>
      </w:r>
    </w:p>
    <w:p w:rsidR="001868F4" w:rsidRPr="002F2C7B" w:rsidRDefault="001868F4" w:rsidP="001868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ПАСТЫРСКО-ОРИЕНТИРОВАННОЙ УЧЕБНОЙ</w:t>
      </w:r>
    </w:p>
    <w:p w:rsidR="001868F4" w:rsidRPr="002F2C7B" w:rsidRDefault="001868F4" w:rsidP="001868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ПРАКТИКИ ЦЕРКОВНОГО ЧТЕНИЯ</w:t>
      </w:r>
    </w:p>
    <w:p w:rsidR="001868F4" w:rsidRPr="002F2C7B" w:rsidRDefault="001868F4" w:rsidP="001868F4">
      <w:pPr>
        <w:shd w:val="clear" w:color="auto" w:fill="FFFFFF"/>
        <w:spacing w:after="0" w:line="360" w:lineRule="auto"/>
        <w:ind w:left="27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F4" w:rsidRPr="001A5CBF" w:rsidRDefault="001868F4" w:rsidP="001868F4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868F4" w:rsidRPr="001A5CBF" w:rsidRDefault="001868F4" w:rsidP="001868F4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1A5CBF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студента</w:t>
      </w:r>
      <w:r w:rsidRPr="001A5CBF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 xml:space="preserve"> подготовительного</w:t>
      </w:r>
      <w:r w:rsidRPr="001A5CBF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курса</w:t>
      </w:r>
    </w:p>
    <w:p w:rsidR="001868F4" w:rsidRPr="001A5CBF" w:rsidRDefault="001868F4" w:rsidP="001868F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212121"/>
          <w:sz w:val="24"/>
          <w:szCs w:val="28"/>
          <w:lang w:eastAsia="ru-RU"/>
        </w:rPr>
      </w:pPr>
      <w:r w:rsidRPr="001A5CBF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</w:t>
      </w:r>
    </w:p>
    <w:p w:rsidR="001868F4" w:rsidRPr="001A5CBF" w:rsidRDefault="001868F4" w:rsidP="001868F4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A5CB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1868F4" w:rsidRPr="001A5CBF" w:rsidRDefault="001868F4" w:rsidP="001868F4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A5CBF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отделения </w:t>
      </w:r>
      <w:r w:rsidRPr="001A5CBF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Священно-Церковнослужителей</w:t>
      </w:r>
    </w:p>
    <w:p w:rsidR="001868F4" w:rsidRPr="001A5CBF" w:rsidRDefault="001868F4" w:rsidP="001868F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</w:pPr>
      <w:r w:rsidRPr="001A5CBF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направления </w:t>
      </w:r>
      <w:r w:rsidRPr="001A5CBF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Подготовка служителей и религиозного персонала православного</w:t>
      </w:r>
    </w:p>
    <w:p w:rsidR="001868F4" w:rsidRPr="001A5CBF" w:rsidRDefault="001868F4" w:rsidP="001868F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1A5CBF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исповедания</w:t>
      </w:r>
    </w:p>
    <w:p w:rsidR="001868F4" w:rsidRPr="001A5CBF" w:rsidRDefault="001868F4" w:rsidP="001868F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1A5CBF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профиля </w:t>
      </w:r>
      <w:r w:rsidRPr="001A5CBF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Практическая теология Православия</w:t>
      </w:r>
    </w:p>
    <w:p w:rsidR="001868F4" w:rsidRPr="001A5CBF" w:rsidRDefault="001868F4" w:rsidP="001868F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1A5C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Очного</w:t>
      </w:r>
      <w:r w:rsidRPr="001A5CBF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сектора</w:t>
      </w:r>
    </w:p>
    <w:p w:rsidR="001868F4" w:rsidRPr="001A5CBF" w:rsidRDefault="001868F4" w:rsidP="001868F4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1A5CBF" w:rsidRDefault="001868F4" w:rsidP="001868F4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A5C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Руководитель богослужебной практики: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Безукладников </w:t>
      </w:r>
      <w:r w:rsidRPr="001A5CB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В.А.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</w:t>
      </w:r>
    </w:p>
    <w:p w:rsidR="001868F4" w:rsidRPr="001A5CBF" w:rsidRDefault="001868F4" w:rsidP="001868F4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(подпись)  </w:t>
      </w:r>
    </w:p>
    <w:p w:rsidR="001868F4" w:rsidRPr="001A5CBF" w:rsidRDefault="001868F4" w:rsidP="001868F4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A5C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Настоятель храма:</w:t>
      </w:r>
    </w:p>
    <w:p w:rsidR="001868F4" w:rsidRPr="001A5CBF" w:rsidRDefault="001868F4" w:rsidP="001868F4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5C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</w:t>
      </w:r>
    </w:p>
    <w:p w:rsidR="001868F4" w:rsidRPr="001A5CBF" w:rsidRDefault="001868F4" w:rsidP="001868F4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1A5CBF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1868F4" w:rsidRPr="001A5CBF" w:rsidRDefault="001868F4" w:rsidP="001868F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A5CBF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</w:p>
    <w:p w:rsidR="001868F4" w:rsidRPr="001A5CBF" w:rsidRDefault="001868F4" w:rsidP="001868F4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A5CB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</w:t>
      </w:r>
      <w:r w:rsidRPr="001A5C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A5CB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настоятеля храма)</w:t>
      </w:r>
    </w:p>
    <w:p w:rsidR="001868F4" w:rsidRPr="001A5CBF" w:rsidRDefault="001868F4" w:rsidP="001868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ind w:left="273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ind w:left="273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ind w:left="273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F4" w:rsidRDefault="001868F4" w:rsidP="001868F4">
      <w:pPr>
        <w:shd w:val="clear" w:color="auto" w:fill="FFFFFF"/>
        <w:spacing w:after="0" w:line="360" w:lineRule="auto"/>
        <w:ind w:left="27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F4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Пермь</w:t>
      </w:r>
    </w:p>
    <w:p w:rsidR="001868F4" w:rsidRDefault="00EF6FCD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202__</w:t>
      </w:r>
    </w:p>
    <w:p w:rsidR="00EF6FCD" w:rsidRDefault="00EF6FCD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F6FCD" w:rsidRDefault="00EF6FCD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СОДЕРЖАНИЕ</w:t>
      </w:r>
    </w:p>
    <w:tbl>
      <w:tblPr>
        <w:tblpPr w:leftFromText="180" w:rightFromText="180" w:vertAnchor="text" w:horzAnchor="margin" w:tblpY="107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7938"/>
        <w:gridCol w:w="823"/>
      </w:tblGrid>
      <w:tr w:rsidR="001868F4" w:rsidRPr="002F2C7B" w:rsidTr="00996401">
        <w:tc>
          <w:tcPr>
            <w:tcW w:w="525" w:type="dxa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1868F4" w:rsidRPr="002F2C7B" w:rsidRDefault="001868F4" w:rsidP="00996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hideMark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</w:tr>
      <w:tr w:rsidR="001868F4" w:rsidRPr="002F2C7B" w:rsidTr="00996401">
        <w:tc>
          <w:tcPr>
            <w:tcW w:w="525" w:type="dxa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1868F4" w:rsidRPr="002F2C7B" w:rsidRDefault="001868F4" w:rsidP="001868F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на</w:t>
            </w:r>
            <w:r w:rsidRPr="002F2C7B">
              <w:rPr>
                <w:rFonts w:ascii="Calibri" w:eastAsia="Calibri" w:hAnsi="Calibri" w:cs="Times New Roman"/>
              </w:rPr>
              <w:t xml:space="preserve"> </w:t>
            </w: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пастырско-ориентированную учебную</w:t>
            </w:r>
          </w:p>
          <w:p w:rsidR="001868F4" w:rsidRPr="002F2C7B" w:rsidRDefault="001868F4" w:rsidP="0099640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 церковного чтения .  .  .  .  .  .  .  .  .  .  .  .  .  .  .  .  .  .  .  </w:t>
            </w:r>
          </w:p>
        </w:tc>
        <w:tc>
          <w:tcPr>
            <w:tcW w:w="823" w:type="dxa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868F4" w:rsidRPr="002F2C7B" w:rsidTr="00996401">
        <w:tc>
          <w:tcPr>
            <w:tcW w:w="525" w:type="dxa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1868F4" w:rsidRPr="002F2C7B" w:rsidRDefault="001868F4" w:rsidP="001868F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руководителя на</w:t>
            </w:r>
            <w:r w:rsidRPr="002F2C7B">
              <w:rPr>
                <w:rFonts w:ascii="Calibri" w:eastAsia="Calibri" w:hAnsi="Calibri" w:cs="Times New Roman"/>
              </w:rPr>
              <w:t xml:space="preserve"> </w:t>
            </w: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пастырско-ориентированную учебную практику церковного чтения.  .  .  .  .  .  .  .  .  .  .  .  .  .  </w:t>
            </w:r>
          </w:p>
        </w:tc>
        <w:tc>
          <w:tcPr>
            <w:tcW w:w="823" w:type="dxa"/>
            <w:hideMark/>
          </w:tcPr>
          <w:p w:rsidR="001868F4" w:rsidRPr="002F2C7B" w:rsidRDefault="001868F4" w:rsidP="00996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1868F4" w:rsidRPr="002F2C7B" w:rsidRDefault="001868F4" w:rsidP="00996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4   </w:t>
            </w:r>
          </w:p>
        </w:tc>
      </w:tr>
      <w:tr w:rsidR="001868F4" w:rsidRPr="002F2C7B" w:rsidTr="00996401">
        <w:tc>
          <w:tcPr>
            <w:tcW w:w="525" w:type="dxa"/>
          </w:tcPr>
          <w:p w:rsidR="001868F4" w:rsidRPr="002F2C7B" w:rsidRDefault="001868F4" w:rsidP="00996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1868F4" w:rsidRPr="002F2C7B" w:rsidRDefault="001868F4" w:rsidP="001868F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 настоятеля храма на пастырско-ориентированную учебную практику церковного чтения.  .  .  .  .  .  .  .  .  .  .  .  .  .  </w:t>
            </w:r>
          </w:p>
        </w:tc>
        <w:tc>
          <w:tcPr>
            <w:tcW w:w="823" w:type="dxa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868F4" w:rsidRPr="002F2C7B" w:rsidTr="00996401">
        <w:tc>
          <w:tcPr>
            <w:tcW w:w="525" w:type="dxa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1868F4" w:rsidRPr="002F2C7B" w:rsidRDefault="001868F4" w:rsidP="001868F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Дневник прохождения пастырско-ориентированной учебной практики церковного чтения .  .  .  .  .  .  .  .  .  .  .  .  .  .  .  .  .  .  .  </w:t>
            </w:r>
          </w:p>
        </w:tc>
        <w:tc>
          <w:tcPr>
            <w:tcW w:w="823" w:type="dxa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868F4" w:rsidRPr="002F2C7B" w:rsidTr="00996401">
        <w:trPr>
          <w:trHeight w:val="1918"/>
        </w:trPr>
        <w:tc>
          <w:tcPr>
            <w:tcW w:w="525" w:type="dxa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1868F4" w:rsidRPr="002F2C7B" w:rsidRDefault="001868F4" w:rsidP="001868F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Отчёт о выполнении программы пастырско-ориентированной учебной практики церковного чтения.  .  .  .  </w:t>
            </w:r>
          </w:p>
          <w:p w:rsidR="001868F4" w:rsidRPr="002F2C7B" w:rsidRDefault="001868F4" w:rsidP="001868F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Библиографический список  .  .  .  .  .  .  .  .  .  .  .  .  .  .  .  .  .  .  .  </w:t>
            </w:r>
          </w:p>
          <w:p w:rsidR="001868F4" w:rsidRPr="002F2C7B" w:rsidRDefault="001868F4" w:rsidP="001868F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  <w:r w:rsidRPr="002F2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настоятеля храма на </w:t>
            </w:r>
            <w:r w:rsidRPr="002F2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студента, проходившего</w:t>
            </w: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пастырско-ориентированную учебную практику церковного чтения .  .  .  .  .  .  .  .  .  .  .  .  .  .  .  .  .  .  .  </w:t>
            </w:r>
          </w:p>
        </w:tc>
        <w:tc>
          <w:tcPr>
            <w:tcW w:w="823" w:type="dxa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68F4" w:rsidRPr="002F2C7B" w:rsidRDefault="001868F4" w:rsidP="0099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1868F4" w:rsidRPr="002F2C7B" w:rsidRDefault="001868F4" w:rsidP="0099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68F4" w:rsidRPr="002F2C7B" w:rsidRDefault="001868F4" w:rsidP="0099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1868F4" w:rsidRPr="002F2C7B" w:rsidRDefault="001868F4" w:rsidP="0099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68F4" w:rsidRPr="002F2C7B" w:rsidRDefault="001868F4" w:rsidP="0099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68F4" w:rsidRPr="002F2C7B" w:rsidRDefault="001868F4" w:rsidP="0099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68F4" w:rsidRPr="002F2C7B" w:rsidRDefault="001868F4" w:rsidP="0099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68F4" w:rsidRPr="002F2C7B" w:rsidRDefault="001868F4" w:rsidP="0099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</w:tbl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</w:p>
    <w:p w:rsidR="001868F4" w:rsidRPr="001A5CBF" w:rsidRDefault="0056023A" w:rsidP="001868F4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9pt;width:81pt;height:80.35pt;z-index:251659264;mso-width-relative:page;mso-height-relative:page">
            <v:imagedata r:id="rId18" o:title=""/>
          </v:shape>
          <o:OLEObject Type="Embed" ProgID="CorelDRAW.Graphic.14" ShapeID="_x0000_s1027" DrawAspect="Content" ObjectID="_1724747391" r:id="rId19"/>
        </w:object>
      </w:r>
      <w:r w:rsidR="001868F4" w:rsidRPr="001A5C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D59DAD1" wp14:editId="2B2C6BC7">
                <wp:simplePos x="0" y="0"/>
                <wp:positionH relativeFrom="column">
                  <wp:posOffset>-114300</wp:posOffset>
                </wp:positionH>
                <wp:positionV relativeFrom="paragraph">
                  <wp:posOffset>1028065</wp:posOffset>
                </wp:positionV>
                <wp:extent cx="6120130" cy="0"/>
                <wp:effectExtent l="0" t="19050" r="5207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A20E3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80.95pt" to="472.9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" strokeweight="4.5pt">
                <v:stroke linestyle="thickThin"/>
                <w10:anchorlock/>
              </v:line>
            </w:pict>
          </mc:Fallback>
        </mc:AlternateContent>
      </w:r>
      <w:r w:rsidR="001868F4" w:rsidRPr="001A5CBF"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  <w:t>Русская православная церковь</w:t>
      </w:r>
    </w:p>
    <w:p w:rsidR="001868F4" w:rsidRPr="001A5CBF" w:rsidRDefault="001868F4" w:rsidP="001868F4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</w:pPr>
      <w:r w:rsidRPr="001A5CBF"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  <w:t>Пермская  Епархия</w:t>
      </w:r>
    </w:p>
    <w:p w:rsidR="001868F4" w:rsidRPr="001A5CBF" w:rsidRDefault="001868F4" w:rsidP="001868F4">
      <w:pPr>
        <w:keepNext/>
        <w:spacing w:before="260"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Cs/>
          <w:spacing w:val="18"/>
          <w:sz w:val="34"/>
          <w:szCs w:val="20"/>
          <w:lang w:eastAsia="ru-RU"/>
        </w:rPr>
      </w:pPr>
      <w:r w:rsidRPr="001A5C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2F81D7" wp14:editId="5394F90F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</wp:posOffset>
                </wp:positionV>
                <wp:extent cx="899795" cy="36195"/>
                <wp:effectExtent l="0" t="0" r="14605" b="2095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36195"/>
                          <a:chOff x="1674" y="3474"/>
                          <a:chExt cx="1428" cy="77"/>
                        </a:xfrm>
                      </wpg:grpSpPr>
                      <wps:wsp>
                        <wps:cNvPr id="2" name="Freeform 4"/>
                        <wps:cNvSpPr/>
                        <wps:spPr bwMode="auto">
                          <a:xfrm>
                            <a:off x="1674" y="3474"/>
                            <a:ext cx="1417" cy="42"/>
                          </a:xfrm>
                          <a:custGeom>
                            <a:avLst/>
                            <a:gdLst>
                              <a:gd name="T0" fmla="*/ 0 w 1417"/>
                              <a:gd name="T1" fmla="*/ 41 h 42"/>
                              <a:gd name="T2" fmla="*/ 716 w 1417"/>
                              <a:gd name="T3" fmla="*/ 0 h 42"/>
                              <a:gd name="T4" fmla="*/ 1417 w 1417"/>
                              <a:gd name="T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17" h="42">
                                <a:moveTo>
                                  <a:pt x="0" y="41"/>
                                </a:moveTo>
                                <a:lnTo>
                                  <a:pt x="716" y="0"/>
                                </a:lnTo>
                                <a:lnTo>
                                  <a:pt x="1417" y="4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/>
                        <wps:spPr bwMode="auto">
                          <a:xfrm flipV="1">
                            <a:off x="1685" y="3509"/>
                            <a:ext cx="1417" cy="42"/>
                          </a:xfrm>
                          <a:custGeom>
                            <a:avLst/>
                            <a:gdLst>
                              <a:gd name="T0" fmla="*/ 0 w 1417"/>
                              <a:gd name="T1" fmla="*/ 41 h 42"/>
                              <a:gd name="T2" fmla="*/ 716 w 1417"/>
                              <a:gd name="T3" fmla="*/ 0 h 42"/>
                              <a:gd name="T4" fmla="*/ 1417 w 1417"/>
                              <a:gd name="T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17" h="42">
                                <a:moveTo>
                                  <a:pt x="0" y="41"/>
                                </a:moveTo>
                                <a:lnTo>
                                  <a:pt x="716" y="0"/>
                                </a:lnTo>
                                <a:lnTo>
                                  <a:pt x="1417" y="4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44B78" id="Группа 1" o:spid="_x0000_s1026" style="position:absolute;margin-left:3in;margin-top:3.6pt;width:70.85pt;height:2.85pt;z-index:251661312" coordorigin="1674,3474" coordsize="1428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">
                <v:shape id="Freeform 4" o:spid="_x0000_s1027" style="position:absolute;left:1674;top:3474;width:1417;height:42;visibility:visible;mso-wrap-style:square;v-text-anchor:top" coordsize="141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" path="m,41l716,r701,42e" fillcolor="black">
                  <v:path arrowok="t" o:connecttype="custom" o:connectlocs="0,41;716,0;1417,42" o:connectangles="0,0,0"/>
                </v:shape>
                <v:shape id="Freeform 5" o:spid="_x0000_s1028" style="position:absolute;left:1685;top:3509;width:1417;height:42;flip:y;visibility:visible;mso-wrap-style:square;v-text-anchor:top" coordsize="141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" path="m,41l716,r701,42e" fillcolor="black">
                  <v:path arrowok="t" o:connecttype="custom" o:connectlocs="0,41;716,0;1417,42" o:connectangles="0,0,0"/>
                </v:shape>
              </v:group>
            </w:pict>
          </mc:Fallback>
        </mc:AlternateContent>
      </w:r>
      <w:r w:rsidRPr="001A5CBF">
        <w:rPr>
          <w:rFonts w:ascii="Times New Roman" w:eastAsia="Times New Roman" w:hAnsi="Times New Roman" w:cs="Times New Roman"/>
          <w:bCs/>
          <w:spacing w:val="18"/>
          <w:sz w:val="34"/>
          <w:szCs w:val="20"/>
          <w:lang w:eastAsia="ru-RU"/>
        </w:rPr>
        <w:t xml:space="preserve">ПЕРМСКАЯ  </w:t>
      </w:r>
      <w:r w:rsidRPr="001A5CBF">
        <w:rPr>
          <w:rFonts w:ascii="Times New Roman" w:eastAsia="Times New Roman" w:hAnsi="Times New Roman" w:cs="Times New Roman"/>
          <w:bCs/>
          <w:caps/>
          <w:spacing w:val="18"/>
          <w:sz w:val="34"/>
          <w:szCs w:val="20"/>
          <w:lang w:eastAsia="ru-RU"/>
        </w:rPr>
        <w:t>ДуховнАЯ  СЕМИНАРИЯ</w:t>
      </w:r>
    </w:p>
    <w:p w:rsidR="001868F4" w:rsidRPr="001A5CBF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8F4" w:rsidRPr="001A5CBF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1868F4" w:rsidRPr="001A5CBF" w:rsidRDefault="001868F4" w:rsidP="001868F4">
      <w:pPr>
        <w:shd w:val="clear" w:color="auto" w:fill="FFFFFF"/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1A5CB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614036, г. Пермь, ул. Шоссе Космонавтов, 185. тел.-факс (342) 206-26-28,</w:t>
      </w:r>
      <w:r w:rsidRPr="001A5C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20" w:history="1">
        <w:r w:rsidRPr="001A5CBF">
          <w:rPr>
            <w:rFonts w:ascii="Times New Roman" w:eastAsia="Times New Roman" w:hAnsi="Times New Roman" w:cs="Times New Roman"/>
            <w:bCs/>
            <w:color w:val="0066CC"/>
            <w:sz w:val="16"/>
            <w:szCs w:val="16"/>
            <w:u w:val="single"/>
            <w:lang w:eastAsia="ru-RU"/>
          </w:rPr>
          <w:t>http://permseminaria.ru</w:t>
        </w:r>
      </w:hyperlink>
      <w:r w:rsidRPr="001A5CB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, e-mail: </w:t>
      </w:r>
      <w:hyperlink r:id="rId21" w:history="1">
        <w:r w:rsidRPr="001A5CBF">
          <w:rPr>
            <w:rFonts w:ascii="Times New Roman" w:eastAsia="Times New Roman" w:hAnsi="Times New Roman" w:cs="Times New Roman"/>
            <w:bCs/>
            <w:color w:val="0066CC"/>
            <w:sz w:val="16"/>
            <w:szCs w:val="16"/>
            <w:u w:val="single"/>
            <w:lang w:eastAsia="ru-RU"/>
          </w:rPr>
          <w:t>permseminaria@gmail.com</w:t>
        </w:r>
      </w:hyperlink>
      <w:r w:rsidRPr="001A5CB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</w:p>
    <w:p w:rsidR="001868F4" w:rsidRPr="001A5CBF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68F4" w:rsidRPr="002F2C7B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2F2C7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НАПРАВЛЕНИЕ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пастырско-ориентированную учебную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практику церковного чтения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студенту Пермской духовной семинарии _______________________________________________________________</w:t>
      </w:r>
    </w:p>
    <w:p w:rsidR="001868F4" w:rsidRPr="002F2C7B" w:rsidRDefault="001868F4" w:rsidP="001868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Священно-Церковнослужителей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направления: «Подготовка 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персонала православного исповедания»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профиля: </w:t>
      </w:r>
      <w:r w:rsidR="00EF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Православная теология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очного/заочного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курса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период: </w:t>
      </w:r>
      <w:r w:rsidR="00EF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прохождения практики: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(указывается конкретный храм, адрес)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Настоятелю храма: ________________________________________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 настоятеля храма)</w:t>
      </w:r>
    </w:p>
    <w:p w:rsidR="001868F4" w:rsidRPr="002F2C7B" w:rsidRDefault="001868F4" w:rsidP="00186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(М.П.)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Пермской духовной семинарии: ___________________________________________</w:t>
      </w:r>
    </w:p>
    <w:p w:rsidR="001868F4" w:rsidRPr="002F2C7B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(подпись, сан, фамилия, имя и отчество)</w:t>
      </w:r>
    </w:p>
    <w:p w:rsidR="001868F4" w:rsidRPr="002F2C7B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2F2C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 xml:space="preserve">РЕЛИГИОЗНАЯ ОРГАНИЗАЦИЯ – ДУХОВНАЯ ОБРАЗОВАТЕЛЬНАЯ ОРГАНИЗАЦИЯ ВЫСШЕГО ОБРАЗОВАНИЯ </w:t>
      </w:r>
    </w:p>
    <w:p w:rsidR="001868F4" w:rsidRPr="002F2C7B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«ПЕРМСКАЯ ДУХОВНАЯ СЕМИНАРИЯ </w:t>
      </w:r>
    </w:p>
    <w:p w:rsidR="001868F4" w:rsidRPr="002F2C7B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ПЕРМСКОЙ ЕПАРХИИ РУССКОЙ ПРАВОСЛАВНОЙ ЦЕРКВИ»</w:t>
      </w:r>
    </w:p>
    <w:p w:rsidR="001868F4" w:rsidRPr="002F2C7B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8F4" w:rsidRPr="002F2C7B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8F4" w:rsidRPr="002F2C7B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ЗАДАНИЕ </w:t>
      </w:r>
      <w:r w:rsidRPr="002F2C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РУКОВОДИТЕЛЯ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пастырско-ориентированную учебную практику церковного чтения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8F4" w:rsidRPr="002F2C7B" w:rsidRDefault="001868F4" w:rsidP="0018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868F4" w:rsidRPr="002F2C7B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студенту ________________ курса </w:t>
      </w:r>
      <w:r w:rsidRPr="002F2C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Пермской Духовной семинарии </w:t>
      </w: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2F2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Священно-Церковнослужителей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направления «Подготовка 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персонала православного исповедания»,</w:t>
      </w:r>
      <w:r w:rsidRPr="002F2C7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профиля: Практическая теология Православия</w:t>
      </w:r>
      <w:r w:rsidRPr="002F2C7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очного/заочного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сектора.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прохождения практики: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</w:t>
      </w:r>
      <w:r w:rsidRPr="002F2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2F2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2F2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2F2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2F2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  <w:t>(указывается конкретный храм, адрес)</w:t>
      </w:r>
    </w:p>
    <w:p w:rsidR="001868F4" w:rsidRPr="002F2C7B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68F4" w:rsidRPr="002F2C7B" w:rsidRDefault="001868F4" w:rsidP="0018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Пастырско-ориентированная учебная практика церковного чтения происходит без отрыва от учёбы на всём протяжении как </w:t>
      </w:r>
      <w:r w:rsidRPr="002F2C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подготовительного</w:t>
      </w:r>
      <w:r w:rsidRPr="002F2C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так и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первого</w:t>
      </w:r>
      <w:r w:rsidRPr="002F2C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курсов. Данная практика включает в себя клиросное и алтарное служения. </w:t>
      </w: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данной практики является </w:t>
      </w:r>
      <w:r w:rsidRPr="002F2C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развитие навыков чтения на церковнославянском языке. </w:t>
      </w: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прохождения этой практики студент должен решить следующие задачи:</w:t>
      </w:r>
    </w:p>
    <w:p w:rsidR="001868F4" w:rsidRPr="001A5CBF" w:rsidRDefault="001868F4" w:rsidP="001868F4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0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Пройти инструктаж у настоятеля храма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Cs w:val="20"/>
          <w:lang w:eastAsia="ru-RU"/>
        </w:rPr>
        <w:t xml:space="preserve"> 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(</w:t>
      </w:r>
      <w:r w:rsidRPr="001A5CBF">
        <w:rPr>
          <w:rFonts w:ascii="Times New Roman" w:eastAsia="SimSun" w:hAnsi="Times New Roman" w:cs="Times New Roman"/>
          <w:bCs/>
          <w:i/>
          <w:iCs/>
          <w:color w:val="000000"/>
          <w:kern w:val="2"/>
          <w:sz w:val="28"/>
          <w:szCs w:val="28"/>
          <w:lang w:eastAsia="ru-RU"/>
        </w:rPr>
        <w:t>руководителя-специалиста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).</w:t>
      </w:r>
    </w:p>
    <w:p w:rsidR="001868F4" w:rsidRPr="001A5CBF" w:rsidRDefault="001868F4" w:rsidP="001868F4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После каждого выполненного задания детально </w:t>
      </w:r>
      <w:r w:rsidRPr="001A5CBF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ru-RU"/>
        </w:rPr>
        <w:t xml:space="preserve">заполнять Дневник </w:t>
      </w:r>
      <w:r w:rsidRPr="001A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практики церковного чтения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, своевременно подавать его на проверку и оценивание настоятелем храма.</w:t>
      </w:r>
    </w:p>
    <w:p w:rsidR="001868F4" w:rsidRPr="001A5CBF" w:rsidRDefault="001868F4" w:rsidP="001868F4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Заблаговременно пройти тренировку чтения различных молитвословий.</w:t>
      </w:r>
    </w:p>
    <w:p w:rsidR="001868F4" w:rsidRPr="001A5CBF" w:rsidRDefault="001868F4" w:rsidP="001868F4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Повторить правила чтения на церковнославянском языке, основы его грамматики и</w:t>
      </w:r>
      <w:r w:rsidRPr="001A5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цифровые обозначения.</w:t>
      </w:r>
    </w:p>
    <w:p w:rsidR="001868F4" w:rsidRPr="001A5CBF" w:rsidRDefault="001868F4" w:rsidP="001868F4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Выучить наизусть предначинательные молитвы, Псалом 50, Псалом 90, тропари и кондаки всех двунадесятых праздников.</w:t>
      </w:r>
    </w:p>
    <w:p w:rsidR="001868F4" w:rsidRPr="001A5CBF" w:rsidRDefault="001868F4" w:rsidP="001868F4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С регентом хора провести занятия для развития своего голоса и слуха.</w:t>
      </w:r>
    </w:p>
    <w:p w:rsidR="001868F4" w:rsidRPr="001A5CBF" w:rsidRDefault="001868F4" w:rsidP="001868F4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Записать свое чтение на диктофон и прослушать записи, с тем чтобы выявить свои речевые недостатки и найти способы их устранения.</w:t>
      </w:r>
    </w:p>
    <w:p w:rsidR="001868F4" w:rsidRPr="001A5CBF" w:rsidRDefault="001868F4" w:rsidP="001868F4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Найти в интернете примеры правильного церковного чтения и советы известных специалистов в этой области.</w:t>
      </w:r>
    </w:p>
    <w:p w:rsidR="001868F4" w:rsidRPr="001A5CBF" w:rsidRDefault="001868F4" w:rsidP="001868F4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На каждую службу получать благословение священника и задание псаломщика (уставщика) самостоятельно находить в богослужебных книгах и пособиях назначенные для чтения практиканту молитвословия и подобающим образом прочитывать их во время богослужения в храме</w:t>
      </w:r>
      <w:r w:rsidRPr="001A5CBF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ru-RU"/>
        </w:rPr>
        <w:t>.</w:t>
      </w:r>
    </w:p>
    <w:p w:rsidR="001868F4" w:rsidRPr="001A5CBF" w:rsidRDefault="001868F4" w:rsidP="001868F4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Читать внимательно, не </w:t>
      </w:r>
      <w:r w:rsidRPr="001A5CBF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ru-RU"/>
        </w:rPr>
        <w:t>допуская ошибок при чтении.</w:t>
      </w:r>
    </w:p>
    <w:p w:rsidR="001868F4" w:rsidRPr="001A5CBF" w:rsidRDefault="001868F4" w:rsidP="001868F4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Неуклонно следить за громкостью, чёткостью и ровной интонацией голоса при чтении в храме.</w:t>
      </w:r>
    </w:p>
    <w:p w:rsidR="001868F4" w:rsidRPr="001A5CBF" w:rsidRDefault="001868F4" w:rsidP="001868F4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lastRenderedPageBreak/>
        <w:t xml:space="preserve">После каждого богослужения спрашивать у псаломщика </w:t>
      </w:r>
      <w:r w:rsidRPr="001A5CBF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ru-RU"/>
        </w:rPr>
        <w:t>рекомендации к улучшению своего чтения на богослужении.</w:t>
      </w:r>
    </w:p>
    <w:p w:rsidR="001868F4" w:rsidRPr="001A5CBF" w:rsidRDefault="001868F4" w:rsidP="001868F4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Из различных источников выяснять точный перевод, библейские прообразы и нравственную цель прочитанных и услышанных богослужебных текстов на церковнославянском языке.</w:t>
      </w:r>
    </w:p>
    <w:p w:rsidR="001868F4" w:rsidRPr="001A5CBF" w:rsidRDefault="001868F4" w:rsidP="001868F4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Составить и сдать руководителю Отчёт </w:t>
      </w:r>
      <w:r w:rsidRPr="001A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учебной практике церковного чтения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.</w:t>
      </w:r>
    </w:p>
    <w:p w:rsidR="001868F4" w:rsidRPr="001A5CBF" w:rsidRDefault="001868F4" w:rsidP="001868F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Пастырско-ориентированная учебная практика церковного чтения также включает в себя групповые и индивидуальные консультации с руководителем практики церковного чтения и с настоятелем храма, а также самостоятельную работу с информационными ресурсами. </w:t>
      </w:r>
    </w:p>
    <w:p w:rsidR="001868F4" w:rsidRPr="002F2C7B" w:rsidRDefault="001868F4" w:rsidP="001868F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868F4" w:rsidRPr="002F2C7B" w:rsidRDefault="001868F4" w:rsidP="001868F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8F4" w:rsidRPr="002F2C7B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учебной</w:t>
      </w:r>
    </w:p>
    <w:p w:rsidR="001868F4" w:rsidRPr="002F2C7B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церковного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тения _______________________ Безукладников В.А.</w:t>
      </w:r>
    </w:p>
    <w:p w:rsidR="001868F4" w:rsidRPr="001A5CBF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8F4" w:rsidRDefault="001868F4" w:rsidP="00186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1868F4" w:rsidRDefault="001868F4" w:rsidP="00186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1868F4" w:rsidRDefault="001868F4" w:rsidP="00186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1868F4" w:rsidRDefault="001868F4" w:rsidP="00186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1868F4" w:rsidRDefault="001868F4" w:rsidP="00186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1868F4" w:rsidRDefault="001868F4" w:rsidP="00186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1868F4" w:rsidRDefault="001868F4" w:rsidP="00186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1868F4" w:rsidRDefault="001868F4" w:rsidP="00186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1868F4" w:rsidRDefault="001868F4" w:rsidP="00186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1868F4" w:rsidRDefault="001868F4" w:rsidP="00186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1868F4" w:rsidRDefault="001868F4" w:rsidP="00186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1868F4" w:rsidRDefault="001868F4" w:rsidP="00186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1868F4" w:rsidRPr="001A5CBF" w:rsidRDefault="001868F4" w:rsidP="001868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1A5CBF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lastRenderedPageBreak/>
        <w:t>⁜</w:t>
      </w:r>
      <w:r w:rsidRPr="001A5CBF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ab/>
      </w:r>
      <w:r w:rsidRPr="001A5CBF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Оформляется на официальном бланке прихода, с эмблемой храма (если есть), с точным официальным наименованием епархии, храма, адресом храма, номером телефона храма, электронной почтой и сайтом храма.</w:t>
      </w:r>
    </w:p>
    <w:p w:rsidR="001868F4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68F4" w:rsidRPr="002F2C7B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ЗАДАНИЕ </w:t>
      </w:r>
      <w:r w:rsidR="00EF6F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РУКОВОДИТЕЛЯ ПРАКТИКИ</w:t>
      </w:r>
    </w:p>
    <w:p w:rsidR="001868F4" w:rsidRPr="002F2C7B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868F4" w:rsidRPr="002F2C7B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 настоятеля храма)</w:t>
      </w:r>
    </w:p>
    <w:p w:rsidR="001868F4" w:rsidRPr="002F2C7B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период прохождения Пастырско-ориентированной учебной практики церковного чтения с</w:t>
      </w: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 _________</w:t>
      </w:r>
      <w:r w:rsidRPr="002F2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Пермской Духовной семинарии отделения </w:t>
      </w:r>
      <w:r w:rsidRPr="002F2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Священно-Церковнослужителей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направления: «Подготовка 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персонала православного исповедания»,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профиля: Практическая теология Православия</w:t>
      </w:r>
      <w:r w:rsidRPr="002F2C7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очного/заочного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</w:p>
    <w:p w:rsidR="001868F4" w:rsidRPr="002F2C7B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868F4" w:rsidRPr="002F2C7B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1868F4" w:rsidRPr="001A5CBF" w:rsidRDefault="001868F4" w:rsidP="001868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привлекается к чтению в храме и должен решить следующие задачи:</w:t>
      </w:r>
    </w:p>
    <w:p w:rsidR="001868F4" w:rsidRPr="001A5CBF" w:rsidRDefault="001868F4" w:rsidP="001868F4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С искренней молитвы к Богу и всем святым приступить к указанной практике, совершать </w:t>
      </w:r>
      <w:r w:rsidRPr="001A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на церковнославянском языке</w:t>
      </w:r>
      <w:r w:rsidRPr="001A5C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с непрестанной внутренней молитвой и, по совершении каждого своего послушания не забывать благодарить Бога – Подателя всех благ.</w:t>
      </w:r>
    </w:p>
    <w:p w:rsidR="001868F4" w:rsidRPr="001A5CBF" w:rsidRDefault="001868F4" w:rsidP="001868F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Пройти подробный инструктаж у регента и уставщика приходского хора.</w:t>
      </w:r>
    </w:p>
    <w:p w:rsidR="001868F4" w:rsidRPr="001A5CBF" w:rsidRDefault="001868F4" w:rsidP="001868F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После каждого выполненного задания тщательно заполнять Дневник </w:t>
      </w:r>
      <w:r w:rsidRPr="001A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практики церковного чтения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, своевременно подавать его на проверку и оценивание настоятелю храма.</w:t>
      </w:r>
    </w:p>
    <w:p w:rsidR="001868F4" w:rsidRPr="001A5CBF" w:rsidRDefault="001868F4" w:rsidP="001868F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Под руководством псаломщика, уставщика или старшего чтеца познакомиться с постоянными чтецами и певчими данного храма, выяснить особенности богослужений в нём, а также где на клиросе находятся богослужебные книги, пособия, обложки, закладки, карандаши (и другие канцелярские принадлежности), где расположены выключатели электрического освещения клироса, как раскладываются пюпитры и проветривается клирос.</w:t>
      </w:r>
    </w:p>
    <w:p w:rsidR="001868F4" w:rsidRPr="001A5CBF" w:rsidRDefault="001868F4" w:rsidP="001868F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Повторить правила</w:t>
      </w:r>
      <w:r w:rsidRPr="001A5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чтения церковнославянских сокращений и дифтонгов, запомнить числовые значения славянских букв.</w:t>
      </w:r>
    </w:p>
    <w:p w:rsidR="001868F4" w:rsidRPr="001A5CBF" w:rsidRDefault="001868F4" w:rsidP="001868F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Выучить наизусть предначинательные</w:t>
      </w:r>
      <w:r w:rsidRPr="001A5CBF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ru-RU"/>
        </w:rPr>
        <w:t xml:space="preserve"> молитвы, Псалом 50, Псалом 90, тропари и кондаки всех двунадесятых и престольного праздников.</w:t>
      </w:r>
    </w:p>
    <w:p w:rsidR="001868F4" w:rsidRPr="001A5CBF" w:rsidRDefault="001868F4" w:rsidP="001868F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Ежедневно келейно </w:t>
      </w:r>
      <w:r w:rsidRPr="001A5CBF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ru-RU"/>
        </w:rPr>
        <w:t>читать Молитвы утренние и Молитвы на сон грядущим по Молитвослову, напечатанному церковнославянским шрифтом, а также по одной главе Святого Евангелия на церковнославянском языке.</w:t>
      </w:r>
    </w:p>
    <w:p w:rsidR="001868F4" w:rsidRPr="001A5CBF" w:rsidRDefault="001868F4" w:rsidP="001868F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Для улучшения артикуляции </w:t>
      </w:r>
      <w:r w:rsidRPr="001A5CBF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ru-RU"/>
        </w:rPr>
        <w:t xml:space="preserve">регулярно проговаривать сложные скороговорки, делать распевку и лицевую гимнастику, 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следовать рекомендациям </w:t>
      </w:r>
      <w:r w:rsidRPr="001A5CBF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ru-RU"/>
        </w:rPr>
        <w:t>преподавателей церковного пения и чтения для достижения чёткого произношения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 звуков</w:t>
      </w:r>
      <w:r w:rsidRPr="001A5CBF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ru-RU"/>
        </w:rPr>
        <w:t xml:space="preserve">. </w:t>
      </w:r>
    </w:p>
    <w:p w:rsidR="001868F4" w:rsidRPr="001A5CBF" w:rsidRDefault="001868F4" w:rsidP="001868F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Читать на богослужениях Шестопсалмие, Псалтирь 1-й, 3-й, 6-й и 9-й часы, Апостол, Последование ко Святому Причащению, Благодарственные 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lastRenderedPageBreak/>
        <w:t xml:space="preserve">молитвы. </w:t>
      </w:r>
    </w:p>
    <w:p w:rsidR="001868F4" w:rsidRPr="001A5CBF" w:rsidRDefault="001868F4" w:rsidP="001868F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На каждую службу получать у псаломщика задание, после чего заблаговременно узнавать, когда положено читать каждое из назначенных практиканту молитвословий</w:t>
      </w:r>
      <w:r w:rsidRPr="001A5CBF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ru-RU"/>
        </w:rPr>
        <w:t>.</w:t>
      </w:r>
    </w:p>
    <w:p w:rsidR="001868F4" w:rsidRPr="001A5CBF" w:rsidRDefault="001868F4" w:rsidP="001868F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Подобающим образом читать назначенные молитвословия в положенном месте общественного богослужения, всячески стараться не допускать ошибок при чтении, чётко произносить окончания каждого слова, в том числе предлогов, точно соблюдать ударения в словах, делать паузы по знакам препинания, неуклонно поддерживать громкость голоса, чёткость произношения и ровную интонацию голоса</w:t>
      </w:r>
      <w:r w:rsidRPr="001A5CBF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ru-RU"/>
        </w:rPr>
        <w:t>.</w:t>
      </w:r>
    </w:p>
    <w:p w:rsidR="001868F4" w:rsidRDefault="001868F4" w:rsidP="001868F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Стараться запоминать местонахождение читаемых молитв в богослужебных книгах и пособиях, их последовательность</w:t>
      </w:r>
      <w:r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 и способ произнесения и пения.</w:t>
      </w:r>
    </w:p>
    <w:p w:rsidR="001868F4" w:rsidRDefault="001868F4" w:rsidP="001868F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После каждого богослужения получать от псаломщика замечания, рекомендации и домашние задания для улучшения чтения в храме.</w:t>
      </w:r>
    </w:p>
    <w:p w:rsidR="001868F4" w:rsidRDefault="001868F4" w:rsidP="001868F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Отчитываться о выполнении домашних заданий и других поручений по подготовке к богослужениям перед псаломщиком.</w:t>
      </w:r>
    </w:p>
    <w:p w:rsidR="001868F4" w:rsidRDefault="001868F4" w:rsidP="001868F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По возможности </w:t>
      </w:r>
      <w:r w:rsidRPr="001A5CBF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ru-RU"/>
        </w:rPr>
        <w:t>выяснять точный перевод, библейские прообразы и нравственную цель прочитанных или услышанных богослужебных текстов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.</w:t>
      </w:r>
    </w:p>
    <w:p w:rsidR="001868F4" w:rsidRPr="001A5CBF" w:rsidRDefault="001868F4" w:rsidP="001868F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Составить и сдать руководителю Отчёт </w:t>
      </w:r>
      <w:r w:rsidRPr="001A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учебной практике церковного чтения</w:t>
      </w:r>
      <w:r w:rsidRPr="001A5CBF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.</w:t>
      </w:r>
    </w:p>
    <w:p w:rsidR="001868F4" w:rsidRPr="002F2C7B" w:rsidRDefault="001868F4" w:rsidP="001868F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</w:p>
    <w:p w:rsidR="001868F4" w:rsidRPr="002F2C7B" w:rsidRDefault="001868F4" w:rsidP="001868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8F4" w:rsidRPr="002F2C7B" w:rsidRDefault="001868F4" w:rsidP="0018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FCD" w:rsidRDefault="00EF6FCD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="001868F4"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8F4" w:rsidRPr="002F2C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868F4" w:rsidRPr="002F2C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868F4" w:rsidRPr="002F2C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868F4" w:rsidRPr="002F2C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868F4" w:rsidRPr="002F2C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868F4" w:rsidRPr="002F2C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868F4" w:rsidRPr="002F2C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="001868F4"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8F4" w:rsidRPr="002F2C7B" w:rsidRDefault="001868F4" w:rsidP="001868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  <w:r w:rsidRPr="002F2C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 w:type="page"/>
      </w:r>
      <w:r w:rsidRPr="002F2C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РЕЛИГИОЗНАЯ ОРГАНИЗАЦИЯ – ДУХОВНАЯ ОБРАЗОВАТЕЛЬНАЯ ОРГАНИЗАЦИЯ ВЫСШЕГО ОБРАЗОВАНИЯ</w:t>
      </w:r>
    </w:p>
    <w:p w:rsidR="001868F4" w:rsidRPr="002F2C7B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«ПЕРМСКАЯ ДУХОВНАЯ СЕМИНАРИЯ</w:t>
      </w:r>
    </w:p>
    <w:p w:rsidR="001868F4" w:rsidRPr="002F2C7B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ПЕРМСКОЙ ЕПАРХИИ РУССКОЙ ПРАВОСЛАВНОЙ ЦЕРКВИ»</w:t>
      </w:r>
    </w:p>
    <w:p w:rsidR="001868F4" w:rsidRPr="002F2C7B" w:rsidRDefault="001868F4" w:rsidP="001868F4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ДНЕВНИК</w:t>
      </w:r>
    </w:p>
    <w:p w:rsidR="001868F4" w:rsidRPr="002F2C7B" w:rsidRDefault="001868F4" w:rsidP="001868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ПАСТЫРСКО-ОРИЕНТИРОВАННОЙ УЧЕБНОЙ</w:t>
      </w:r>
    </w:p>
    <w:p w:rsidR="001868F4" w:rsidRPr="002F2C7B" w:rsidRDefault="001868F4" w:rsidP="001868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ПРАКТИКИ ЦЕРКОВНОГО ЧТЕНИЯ</w:t>
      </w:r>
    </w:p>
    <w:p w:rsidR="001868F4" w:rsidRPr="002F2C7B" w:rsidRDefault="001868F4" w:rsidP="001868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студента</w:t>
      </w:r>
      <w:r w:rsidRPr="002F2C7B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__________курса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b/>
          <w:bCs/>
          <w:color w:val="212121"/>
          <w:sz w:val="24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отделения </w:t>
      </w:r>
      <w:r w:rsidRPr="002F2C7B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Священно-Церковнослужителей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направления: «</w:t>
      </w:r>
      <w:r w:rsidRPr="002F2C7B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 xml:space="preserve">Подготовка служителей и </w:t>
      </w:r>
      <w:bookmarkStart w:id="0" w:name="_GoBack"/>
      <w:bookmarkEnd w:id="0"/>
      <w:r w:rsidRPr="002F2C7B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религиозного персонала православного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исповедания</w:t>
      </w:r>
      <w:r w:rsidRPr="002F2C7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»</w:t>
      </w:r>
    </w:p>
    <w:p w:rsidR="001868F4" w:rsidRPr="00EF6FCD" w:rsidRDefault="001868F4" w:rsidP="001868F4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профиля: </w:t>
      </w:r>
      <w:r w:rsidR="00EF6FCD" w:rsidRPr="00EF6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Православная </w:t>
      </w:r>
      <w:r w:rsidR="0056023A" w:rsidRPr="00EF6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теология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очного/заочного</w:t>
      </w:r>
      <w:r w:rsidRPr="002F2C7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сектора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Настоятель храма: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</w:t>
      </w:r>
      <w:r w:rsidRPr="002F2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настоятеля храма)</w:t>
      </w:r>
    </w:p>
    <w:p w:rsidR="001868F4" w:rsidRPr="002F2C7B" w:rsidRDefault="001868F4" w:rsidP="001868F4">
      <w:pPr>
        <w:shd w:val="clear" w:color="auto" w:fill="FFFFFF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Пермь</w:t>
      </w:r>
    </w:p>
    <w:p w:rsidR="001868F4" w:rsidRPr="002F2C7B" w:rsidRDefault="00EF6FCD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202__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4"/>
        <w:gridCol w:w="6647"/>
        <w:gridCol w:w="1560"/>
      </w:tblGrid>
      <w:tr w:rsidR="001868F4" w:rsidRPr="002F2C7B" w:rsidTr="00996401">
        <w:trPr>
          <w:trHeight w:hRule="exact" w:val="17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послушаний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68F4" w:rsidRPr="002F2C7B" w:rsidRDefault="001868F4" w:rsidP="001868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4"/>
        <w:gridCol w:w="6632"/>
        <w:gridCol w:w="1560"/>
      </w:tblGrid>
      <w:tr w:rsidR="001868F4" w:rsidRPr="002F2C7B" w:rsidTr="00996401">
        <w:trPr>
          <w:trHeight w:hRule="exact" w:val="17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послушаний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8F4" w:rsidRPr="002F2C7B" w:rsidTr="00996401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F4" w:rsidRPr="002F2C7B" w:rsidRDefault="001868F4" w:rsidP="00996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68F4" w:rsidRPr="002F2C7B" w:rsidRDefault="001868F4" w:rsidP="001868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F4" w:rsidRPr="002F2C7B" w:rsidRDefault="00EF6FCD" w:rsidP="0018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="001868F4"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  <w:r w:rsidR="001868F4" w:rsidRPr="002F2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868F4" w:rsidRPr="002F2C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1868F4" w:rsidRPr="002F2C7B" w:rsidRDefault="001868F4" w:rsidP="001868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ОТЧЕТ</w:t>
      </w:r>
    </w:p>
    <w:p w:rsidR="001868F4" w:rsidRPr="002F2C7B" w:rsidRDefault="001868F4" w:rsidP="001868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выполнении </w:t>
      </w:r>
      <w:r w:rsidRPr="002F2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Пастырско-ориентированной практики церковного чтения</w:t>
      </w:r>
    </w:p>
    <w:p w:rsidR="001868F4" w:rsidRPr="002F2C7B" w:rsidRDefault="001868F4" w:rsidP="001868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студентом ______________ 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курса </w:t>
      </w: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духовной семинарии</w:t>
      </w:r>
      <w:r w:rsidRPr="002F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68F4" w:rsidRPr="002F2C7B" w:rsidRDefault="001868F4" w:rsidP="001868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</w:t>
      </w:r>
      <w:r w:rsidRPr="002F2C7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1868F4" w:rsidRPr="002F2C7B" w:rsidRDefault="001868F4" w:rsidP="001868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Священно-Церковнослужителей 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направления: «Подготовка служителей и религиозного персонала православного исповедания»</w:t>
      </w: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профиля: Практическая теология Православия </w:t>
      </w:r>
      <w:r w:rsidRPr="002F2C7B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очного/заочного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</w:p>
    <w:p w:rsidR="001868F4" w:rsidRPr="002F2C7B" w:rsidRDefault="001868F4" w:rsidP="001868F4">
      <w:pPr>
        <w:shd w:val="clear" w:color="auto" w:fill="FFFFFF"/>
        <w:adjustRightInd w:val="0"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tabs>
          <w:tab w:val="left" w:leader="underscore" w:pos="9639"/>
        </w:tabs>
        <w:spacing w:after="0" w:line="276" w:lineRule="auto"/>
        <w:ind w:firstLine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период: с </w:t>
      </w:r>
      <w:r w:rsidRPr="002F2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сентября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</w:t>
      </w:r>
      <w:r w:rsidRPr="002F2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 мая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я проходил учебную практику церковного чтения в храме</w:t>
      </w:r>
    </w:p>
    <w:p w:rsidR="001868F4" w:rsidRPr="002F2C7B" w:rsidRDefault="001868F4" w:rsidP="001868F4">
      <w:pPr>
        <w:shd w:val="clear" w:color="auto" w:fill="FFFFFF"/>
        <w:tabs>
          <w:tab w:val="lef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_____________________________________________,</w:t>
      </w:r>
    </w:p>
    <w:p w:rsidR="001868F4" w:rsidRPr="002F2C7B" w:rsidRDefault="001868F4" w:rsidP="001868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(указывается конкретный храм, адрес)</w:t>
      </w:r>
    </w:p>
    <w:p w:rsidR="001868F4" w:rsidRPr="002F2C7B" w:rsidRDefault="001868F4" w:rsidP="001868F4">
      <w:pPr>
        <w:shd w:val="clear" w:color="auto" w:fill="FFFFFF"/>
        <w:adjustRightInd w:val="0"/>
        <w:snapToGrid w:val="0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при этом:</w:t>
      </w:r>
    </w:p>
    <w:p w:rsidR="001868F4" w:rsidRPr="00806575" w:rsidRDefault="001868F4" w:rsidP="001868F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0"/>
          <w:lang w:eastAsia="ru-RU"/>
        </w:rPr>
      </w:pP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Прошел инструктаж у настоятеля храма, регента и псаломщика.</w:t>
      </w:r>
    </w:p>
    <w:p w:rsidR="001868F4" w:rsidRPr="00806575" w:rsidRDefault="001868F4" w:rsidP="001868F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Читал в храме назначенные молитвословия общественного богослужения.</w:t>
      </w:r>
    </w:p>
    <w:p w:rsidR="001868F4" w:rsidRPr="00806575" w:rsidRDefault="001868F4" w:rsidP="001868F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Добился улучшения своей грамотности, громкости, чёткости произношения букв и ровной интонации голоса при чтении в храме.</w:t>
      </w:r>
    </w:p>
    <w:p w:rsidR="001868F4" w:rsidRPr="00806575" w:rsidRDefault="001868F4" w:rsidP="001868F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Научился опевать окончания читаемых богослужебных текстов с повышением или понижением тона голоса</w:t>
      </w:r>
      <w:r w:rsidRPr="00806575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ru-RU"/>
        </w:rPr>
        <w:t>.</w:t>
      </w:r>
    </w:p>
    <w:p w:rsidR="001868F4" w:rsidRPr="00806575" w:rsidRDefault="001868F4" w:rsidP="001868F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Выяснил местонахождение и последовательность разных молитвословий в богослужебных книгах, пособиях и правила их произнесения</w:t>
      </w:r>
      <w:r w:rsidRPr="00806575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ru-RU"/>
        </w:rPr>
        <w:t xml:space="preserve">. </w:t>
      </w:r>
    </w:p>
    <w:p w:rsidR="001868F4" w:rsidRDefault="001868F4" w:rsidP="001868F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Работая над своими ошибками, выполнял домашние задания регента.</w:t>
      </w:r>
    </w:p>
    <w:p w:rsidR="001868F4" w:rsidRPr="00806575" w:rsidRDefault="001868F4" w:rsidP="001868F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Уяснил нравственное значение </w:t>
      </w:r>
      <w:r w:rsidRPr="00806575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ru-RU"/>
        </w:rPr>
        <w:t xml:space="preserve">и библейские прообразы в прочитанных и услышанных богослужебных текстах на </w:t>
      </w: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церковнославянском языке.</w:t>
      </w:r>
    </w:p>
    <w:p w:rsidR="001868F4" w:rsidRPr="00806575" w:rsidRDefault="001868F4" w:rsidP="001868F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340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8065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Нашел и прочитал необходимую для практики</w:t>
      </w:r>
      <w:r w:rsidRPr="0080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церковного чтения </w:t>
      </w:r>
      <w:r w:rsidRPr="008065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литературу, отражённую в библиографическом списке</w:t>
      </w: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. Изучил историю возникновения и развития</w:t>
      </w:r>
      <w:r w:rsidRPr="0080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церковнославянского языка, варианты надстрочных знаков, сокращений, цифр.</w:t>
      </w:r>
    </w:p>
    <w:p w:rsidR="001868F4" w:rsidRPr="00806575" w:rsidRDefault="001868F4" w:rsidP="001868F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3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Прослушал аудиозаписи выдающихся церковных чтецов.</w:t>
      </w:r>
      <w:r w:rsidRPr="008065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868F4" w:rsidRPr="00806575" w:rsidRDefault="001868F4" w:rsidP="001868F4">
      <w:pPr>
        <w:numPr>
          <w:ilvl w:val="0"/>
          <w:numId w:val="22"/>
        </w:numPr>
        <w:tabs>
          <w:tab w:val="left" w:pos="142"/>
        </w:tabs>
        <w:spacing w:after="0" w:line="276" w:lineRule="auto"/>
        <w:ind w:left="0" w:firstLine="3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Выучил наизусть предначинательные молитвы</w:t>
      </w:r>
      <w:r w:rsidRPr="00806575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ru-RU"/>
        </w:rPr>
        <w:t>, Псалом 50, Псалом 90, Символ веры, тропари и кондаки всех двунадесятых и престольного праздников.</w:t>
      </w:r>
    </w:p>
    <w:p w:rsidR="001868F4" w:rsidRPr="00806575" w:rsidRDefault="001868F4" w:rsidP="001868F4">
      <w:pPr>
        <w:numPr>
          <w:ilvl w:val="0"/>
          <w:numId w:val="22"/>
        </w:numPr>
        <w:tabs>
          <w:tab w:val="left" w:pos="142"/>
        </w:tabs>
        <w:spacing w:after="0" w:line="276" w:lineRule="auto"/>
        <w:ind w:left="0" w:firstLine="3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Добился безошибочного чтения Молитв утренних, Молитв на сон грядущим, Последования ко Святому Причащению и Благодарственных молитв</w:t>
      </w:r>
      <w:r w:rsidRPr="008065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1868F4" w:rsidRDefault="001868F4" w:rsidP="001868F4">
      <w:pPr>
        <w:numPr>
          <w:ilvl w:val="0"/>
          <w:numId w:val="22"/>
        </w:numPr>
        <w:tabs>
          <w:tab w:val="left" w:pos="142"/>
        </w:tabs>
        <w:spacing w:after="0" w:line="276" w:lineRule="auto"/>
        <w:ind w:left="0" w:firstLine="3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Своевременно заполнял Дневник </w:t>
      </w:r>
      <w:r w:rsidRPr="0080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практики церковного чтения</w:t>
      </w: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, подавал его на проверку и оценивание руководителем-специалистом.</w:t>
      </w:r>
    </w:p>
    <w:p w:rsidR="001868F4" w:rsidRPr="00806575" w:rsidRDefault="001868F4" w:rsidP="001868F4">
      <w:pPr>
        <w:numPr>
          <w:ilvl w:val="0"/>
          <w:numId w:val="22"/>
        </w:numPr>
        <w:tabs>
          <w:tab w:val="left" w:pos="142"/>
        </w:tabs>
        <w:spacing w:after="0" w:line="276" w:lineRule="auto"/>
        <w:ind w:left="0" w:firstLine="3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lastRenderedPageBreak/>
        <w:t xml:space="preserve">Составил Отчёт об </w:t>
      </w:r>
      <w:r w:rsidRPr="0080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практике церковного чтения</w:t>
      </w:r>
      <w:r w:rsidRPr="0080657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.</w:t>
      </w:r>
    </w:p>
    <w:p w:rsidR="001868F4" w:rsidRPr="002F2C7B" w:rsidRDefault="001868F4" w:rsidP="001868F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 порученных мне заданий недостаточно хорошо удалось выполнить следующие: 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</w:t>
      </w:r>
    </w:p>
    <w:p w:rsidR="001868F4" w:rsidRPr="002F2C7B" w:rsidRDefault="001868F4" w:rsidP="001868F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Для устранения моих недостатков я намерен: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</w:t>
      </w:r>
    </w:p>
    <w:p w:rsidR="001868F4" w:rsidRPr="002F2C7B" w:rsidRDefault="001868F4" w:rsidP="001868F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</w:t>
      </w:r>
      <w:r w:rsidRPr="002F2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868F4" w:rsidRPr="002F2C7B" w:rsidRDefault="001868F4" w:rsidP="001868F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868F4" w:rsidRDefault="001868F4" w:rsidP="001868F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EF6FCD" w:rsidRPr="002F2C7B" w:rsidRDefault="00EF6FCD" w:rsidP="001868F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8F4" w:rsidRDefault="001868F4" w:rsidP="001868F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 и подпись студента)</w:t>
      </w:r>
    </w:p>
    <w:p w:rsidR="00EF6FCD" w:rsidRDefault="00EF6FCD" w:rsidP="001868F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EF6FCD" w:rsidRDefault="00EF6FCD" w:rsidP="001868F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EF6FCD" w:rsidRPr="00EF6FCD" w:rsidRDefault="00EF6FCD" w:rsidP="00EF6FCD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6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Дата:</w:t>
      </w:r>
    </w:p>
    <w:p w:rsidR="001868F4" w:rsidRPr="002F2C7B" w:rsidRDefault="001868F4" w:rsidP="001868F4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2F2C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БИБЛИОГРАФИЧЕСКИЙ СПИСОК</w:t>
      </w:r>
    </w:p>
    <w:p w:rsidR="001868F4" w:rsidRPr="002F2C7B" w:rsidRDefault="001868F4" w:rsidP="001868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ind w:left="4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Указываются Богослужебные книги, святоотеческие творения, учебные пособия по церковному чтению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F2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пению и</w:t>
      </w:r>
      <w:r w:rsidRPr="00806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Литургике, а также православные сайты, использованные в </w:t>
      </w:r>
      <w:r w:rsidRPr="002F2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Пастырско-ориентированной учебной практике церковного чтения</w:t>
      </w:r>
      <w:r w:rsidRPr="002F2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868F4" w:rsidRPr="002F2C7B" w:rsidRDefault="001868F4" w:rsidP="001868F4">
      <w:pPr>
        <w:shd w:val="clear" w:color="auto" w:fill="FFFFFF"/>
        <w:spacing w:after="0" w:line="360" w:lineRule="auto"/>
        <w:ind w:left="4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hd w:val="clear" w:color="auto" w:fill="FFFFFF"/>
        <w:spacing w:after="0" w:line="360" w:lineRule="auto"/>
        <w:ind w:left="4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68F4" w:rsidRPr="002F2C7B" w:rsidRDefault="001868F4" w:rsidP="001868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8F4" w:rsidRPr="00806575" w:rsidRDefault="001868F4" w:rsidP="0018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8F4" w:rsidRPr="002F2C7B" w:rsidRDefault="001868F4" w:rsidP="00EF6F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F2C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ХАРАКТЕРИСТИКА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студента</w:t>
      </w:r>
      <w:r w:rsidRPr="002F2C7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</w:t>
      </w:r>
      <w:r w:rsidR="00EF6F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курса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</w:t>
      </w:r>
      <w:r w:rsidR="00EF6F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уховной семинарии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2F2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Священно-Церковнослужителей 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направления: «Подготовка служителей и религиозного персонала православного исповедания» </w:t>
      </w: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профиля: Практическая теология Православия</w:t>
      </w:r>
      <w:r w:rsidRPr="002F2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очного/заочного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сектора.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868F4" w:rsidRPr="002F2C7B" w:rsidRDefault="001868F4" w:rsidP="0018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период: </w:t>
      </w:r>
      <w:r w:rsidR="00EF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указанный студент 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проходил 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храме </w:t>
      </w:r>
      <w:r w:rsidRPr="002F2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Пастырско-ориентированную учебную практику церковного чтения </w:t>
      </w:r>
      <w:r w:rsidRPr="002F2C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служил достойным примером христианского поведения, показал себя </w:t>
      </w:r>
      <w:r w:rsidRPr="002F2C7B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дисциплинированным, инициативным, добросовестным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студентом,</w:t>
      </w:r>
      <w:r w:rsidRPr="002F2C7B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 проявил</w:t>
      </w:r>
      <w:r w:rsidRPr="002F2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способность к самоорганизации и самообразованию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период прохождения практики церковного чтения он: </w:t>
      </w:r>
    </w:p>
    <w:p w:rsidR="001868F4" w:rsidRPr="002F2C7B" w:rsidRDefault="001868F4" w:rsidP="001868F4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13" w:right="-113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2F2C7B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Старательно готовился к каждому богослужению,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использовал богослужебную и вспомогательную литературу, необходимую для достижения качественного церковного чтения.</w:t>
      </w:r>
    </w:p>
    <w:p w:rsidR="001868F4" w:rsidRPr="002F2C7B" w:rsidRDefault="001868F4" w:rsidP="001868F4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13" w:right="-113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2F2C7B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Во время богослужений надлежащим образом читал доверенные ему молитвословия.</w:t>
      </w:r>
    </w:p>
    <w:p w:rsidR="001868F4" w:rsidRPr="002F2C7B" w:rsidRDefault="001868F4" w:rsidP="001868F4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13" w:right="-113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2F2C7B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Добился улучшения грамотности, громкости, чёткости произношения звуков и ровной интонации голоса при своём чтении в храме.</w:t>
      </w:r>
    </w:p>
    <w:p w:rsidR="001868F4" w:rsidRPr="002F2C7B" w:rsidRDefault="001868F4" w:rsidP="001868F4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13" w:right="-113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2F2C7B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Научился опевать окончания читаемых богослужебных текстов с повышением или понижением тона голоса.</w:t>
      </w:r>
    </w:p>
    <w:p w:rsidR="001868F4" w:rsidRPr="002F2C7B" w:rsidRDefault="001868F4" w:rsidP="001868F4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13" w:right="-113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2F2C7B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Выяснял местонахождение и последовательность разных молитвословий в богослужебных книгах и пособиях и правила их исполнения.</w:t>
      </w:r>
    </w:p>
    <w:p w:rsidR="001868F4" w:rsidRPr="002F2C7B" w:rsidRDefault="001868F4" w:rsidP="001868F4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13" w:right="-113" w:firstLine="340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2F2C7B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Работая над своими ошибками, выполнял задания, данные регентом хора.</w:t>
      </w:r>
    </w:p>
    <w:p w:rsidR="001868F4" w:rsidRPr="002F2C7B" w:rsidRDefault="001868F4" w:rsidP="001868F4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13" w:right="-113" w:firstLine="3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Регулярно выяснял нравственное значение и библейские прообразы, присутствующие в прочитанных и услышанных богослужебных текстах</w:t>
      </w:r>
      <w:r w:rsidRPr="002F2C7B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.</w:t>
      </w:r>
    </w:p>
    <w:p w:rsidR="001868F4" w:rsidRPr="002F2C7B" w:rsidRDefault="001868F4" w:rsidP="001868F4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13" w:right="-113" w:firstLine="3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F2C7B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Своевременно заполнял </w:t>
      </w:r>
      <w:r w:rsidRPr="002F2C7B"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eastAsia="ru-RU"/>
        </w:rPr>
        <w:t xml:space="preserve">Дневник </w:t>
      </w:r>
      <w:r w:rsidRPr="002F2C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практики</w:t>
      </w:r>
      <w:r w:rsidRPr="002F2C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F2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церковного чтения</w:t>
      </w:r>
      <w:r w:rsidRPr="002F2C7B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, подавал его на проверку и оценивание руководителю-специалисту.</w:t>
      </w:r>
    </w:p>
    <w:p w:rsidR="001868F4" w:rsidRPr="002F2C7B" w:rsidRDefault="001868F4" w:rsidP="001868F4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13" w:right="-113" w:firstLine="3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F2C7B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Составил и предоставил </w:t>
      </w:r>
      <w:r w:rsidRPr="002F2C7B"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eastAsia="ru-RU"/>
        </w:rPr>
        <w:t>Отчёт о практике</w:t>
      </w:r>
      <w:r w:rsidRPr="002F2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церковного чтения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868F4" w:rsidRPr="002F2C7B" w:rsidRDefault="001868F4" w:rsidP="001868F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2F2C7B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Замеченные недостатки: ______________</w:t>
      </w:r>
      <w:r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_______________________________</w:t>
      </w:r>
    </w:p>
    <w:p w:rsidR="001868F4" w:rsidRPr="002F2C7B" w:rsidRDefault="001868F4" w:rsidP="001868F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 w:rsidRPr="002F2C7B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Рекомендации практиканту: ___________</w:t>
      </w:r>
      <w:r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_______________________________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Практику студента ______________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</w:t>
      </w:r>
    </w:p>
    <w:p w:rsidR="001868F4" w:rsidRPr="002F2C7B" w:rsidRDefault="001868F4" w:rsidP="001868F4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1868F4" w:rsidRPr="002F2C7B" w:rsidRDefault="001868F4" w:rsidP="0018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u w:val="single"/>
          <w:lang w:eastAsia="ru-RU"/>
        </w:rPr>
      </w:pP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оцениваю </w:t>
      </w:r>
      <w:r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F2C7B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«</w:t>
      </w:r>
      <w:r w:rsidRPr="002F2C7B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отлично, </w:t>
      </w:r>
      <w:r w:rsidRPr="002F2C7B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(</w:t>
      </w:r>
      <w:r w:rsidRPr="002F2C7B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хорошо</w:t>
      </w:r>
      <w:r w:rsidRPr="002F2C7B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или</w:t>
      </w:r>
      <w:r w:rsidRPr="002F2C7B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 удовлетворительно</w:t>
      </w:r>
      <w:r w:rsidRPr="002F2C7B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)»</w:t>
      </w:r>
      <w:r w:rsidRPr="002F2C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868F4" w:rsidRPr="002F2C7B" w:rsidRDefault="00EF6FCD" w:rsidP="001868F4">
      <w:pPr>
        <w:shd w:val="clear" w:color="auto" w:fill="FFFFFF"/>
        <w:tabs>
          <w:tab w:val="left" w:pos="44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практики</w:t>
      </w:r>
      <w:r w:rsidR="001868F4" w:rsidRPr="002F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</w:t>
      </w:r>
    </w:p>
    <w:p w:rsidR="001868F4" w:rsidRPr="002F2C7B" w:rsidRDefault="001868F4" w:rsidP="001868F4">
      <w:pPr>
        <w:spacing w:after="0" w:line="240" w:lineRule="auto"/>
        <w:ind w:left="2160" w:hanging="425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F2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Ф.И.О., подпись)</w:t>
      </w:r>
    </w:p>
    <w:p w:rsidR="00EF6FCD" w:rsidRDefault="00EF6FCD" w:rsidP="001868F4">
      <w:pPr>
        <w:spacing w:after="0" w:line="240" w:lineRule="auto"/>
        <w:ind w:left="3115" w:firstLine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EF6FCD" w:rsidRDefault="00EF6FCD" w:rsidP="00EF6FCD">
      <w:pPr>
        <w:spacing w:after="0" w:line="240" w:lineRule="auto"/>
        <w:ind w:left="3115" w:firstLine="42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EF6FCD" w:rsidRDefault="00EF6FCD" w:rsidP="00EF6FCD">
      <w:pPr>
        <w:spacing w:after="0" w:line="240" w:lineRule="auto"/>
        <w:ind w:left="3115" w:firstLine="42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7D0BE9" w:rsidRPr="001868F4" w:rsidRDefault="001868F4" w:rsidP="00EF6FCD">
      <w:pPr>
        <w:spacing w:after="0" w:line="240" w:lineRule="auto"/>
        <w:ind w:left="3115" w:firstLine="425"/>
        <w:jc w:val="both"/>
      </w:pPr>
      <w:r w:rsidRPr="002F2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(М.П.)</w:t>
      </w:r>
    </w:p>
    <w:sectPr w:rsidR="007D0BE9" w:rsidRPr="0018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6C" w:rsidRDefault="00300C6C" w:rsidP="009458FC">
      <w:pPr>
        <w:spacing w:after="0" w:line="240" w:lineRule="auto"/>
      </w:pPr>
      <w:r>
        <w:separator/>
      </w:r>
    </w:p>
  </w:endnote>
  <w:endnote w:type="continuationSeparator" w:id="0">
    <w:p w:rsidR="00300C6C" w:rsidRDefault="00300C6C" w:rsidP="0094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6C" w:rsidRDefault="00300C6C" w:rsidP="009458FC">
      <w:pPr>
        <w:spacing w:after="0" w:line="240" w:lineRule="auto"/>
      </w:pPr>
      <w:r>
        <w:separator/>
      </w:r>
    </w:p>
  </w:footnote>
  <w:footnote w:type="continuationSeparator" w:id="0">
    <w:p w:rsidR="00300C6C" w:rsidRDefault="00300C6C" w:rsidP="00945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AD4"/>
    <w:multiLevelType w:val="hybridMultilevel"/>
    <w:tmpl w:val="12C42A54"/>
    <w:lvl w:ilvl="0" w:tplc="4FA29172">
      <w:start w:val="1"/>
      <w:numFmt w:val="decimal"/>
      <w:lvlText w:val="%1.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C8079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0C41CF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4C229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10F43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3225DC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42A28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E0D83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166FC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81D53D4"/>
    <w:multiLevelType w:val="hybridMultilevel"/>
    <w:tmpl w:val="7DD85F14"/>
    <w:lvl w:ilvl="0" w:tplc="FE5A46BC">
      <w:start w:val="1"/>
      <w:numFmt w:val="bullet"/>
      <w:lvlText w:val="-"/>
      <w:lvlJc w:val="left"/>
      <w:pPr>
        <w:ind w:left="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4335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66C88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6DB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2813A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30FDF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06A71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8B44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5C9F7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A90CBD"/>
    <w:multiLevelType w:val="hybridMultilevel"/>
    <w:tmpl w:val="CC4AB8FC"/>
    <w:lvl w:ilvl="0" w:tplc="21AE92AC">
      <w:start w:val="1"/>
      <w:numFmt w:val="decimal"/>
      <w:lvlText w:val="%1.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3E320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64E977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71872A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D90A59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20005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F28C9C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00B48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2E1D9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8E22938"/>
    <w:multiLevelType w:val="hybridMultilevel"/>
    <w:tmpl w:val="B016F126"/>
    <w:lvl w:ilvl="0" w:tplc="8BA47C2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F72958"/>
    <w:multiLevelType w:val="multilevel"/>
    <w:tmpl w:val="80C6B47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8780C"/>
    <w:multiLevelType w:val="hybridMultilevel"/>
    <w:tmpl w:val="706EC79C"/>
    <w:lvl w:ilvl="0" w:tplc="60BA1D8E">
      <w:start w:val="1"/>
      <w:numFmt w:val="bullet"/>
      <w:lvlText w:val="-"/>
      <w:lvlJc w:val="left"/>
      <w:pPr>
        <w:ind w:left="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7CBB44">
      <w:start w:val="1"/>
      <w:numFmt w:val="bullet"/>
      <w:lvlText w:val="o"/>
      <w:lvlJc w:val="left"/>
      <w:pPr>
        <w:ind w:left="2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732C188">
      <w:start w:val="1"/>
      <w:numFmt w:val="bullet"/>
      <w:lvlText w:val="▪"/>
      <w:lvlJc w:val="left"/>
      <w:pPr>
        <w:ind w:left="3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66A5850">
      <w:start w:val="1"/>
      <w:numFmt w:val="bullet"/>
      <w:lvlText w:val="•"/>
      <w:lvlJc w:val="left"/>
      <w:pPr>
        <w:ind w:left="3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82E038">
      <w:start w:val="1"/>
      <w:numFmt w:val="bullet"/>
      <w:lvlText w:val="o"/>
      <w:lvlJc w:val="left"/>
      <w:pPr>
        <w:ind w:left="4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48FFD8">
      <w:start w:val="1"/>
      <w:numFmt w:val="bullet"/>
      <w:lvlText w:val="▪"/>
      <w:lvlJc w:val="left"/>
      <w:pPr>
        <w:ind w:left="5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F2C474">
      <w:start w:val="1"/>
      <w:numFmt w:val="bullet"/>
      <w:lvlText w:val="•"/>
      <w:lvlJc w:val="left"/>
      <w:pPr>
        <w:ind w:left="5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E602C8">
      <w:start w:val="1"/>
      <w:numFmt w:val="bullet"/>
      <w:lvlText w:val="o"/>
      <w:lvlJc w:val="left"/>
      <w:pPr>
        <w:ind w:left="6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7ED728">
      <w:start w:val="1"/>
      <w:numFmt w:val="bullet"/>
      <w:lvlText w:val="▪"/>
      <w:lvlJc w:val="left"/>
      <w:pPr>
        <w:ind w:left="7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A574EBA"/>
    <w:multiLevelType w:val="multilevel"/>
    <w:tmpl w:val="9B744642"/>
    <w:lvl w:ilvl="0">
      <w:start w:val="1"/>
      <w:numFmt w:val="decimal"/>
      <w:lvlText w:val="%1."/>
      <w:lvlJc w:val="left"/>
      <w:pPr>
        <w:ind w:left="73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4865B21"/>
    <w:multiLevelType w:val="hybridMultilevel"/>
    <w:tmpl w:val="9B744642"/>
    <w:lvl w:ilvl="0" w:tplc="BD026E58">
      <w:start w:val="1"/>
      <w:numFmt w:val="decimal"/>
      <w:lvlText w:val="%1."/>
      <w:lvlJc w:val="left"/>
      <w:pPr>
        <w:ind w:left="73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3C41A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0265C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54DD9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592BD4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64C2C5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F8470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AA2DA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23AACB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A1948D9"/>
    <w:multiLevelType w:val="multilevel"/>
    <w:tmpl w:val="5A1948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47F85"/>
    <w:multiLevelType w:val="multilevel"/>
    <w:tmpl w:val="5AB47F85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C6610F"/>
    <w:multiLevelType w:val="hybridMultilevel"/>
    <w:tmpl w:val="88C442C6"/>
    <w:lvl w:ilvl="0" w:tplc="14B822FC">
      <w:start w:val="1"/>
      <w:numFmt w:val="decimal"/>
      <w:lvlText w:val="%1.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DE968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667FF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E06AA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1C199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B6433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7A9A2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1C929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7C82B5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DD001F9"/>
    <w:multiLevelType w:val="multilevel"/>
    <w:tmpl w:val="6DD001F9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A0D124E"/>
    <w:multiLevelType w:val="multilevel"/>
    <w:tmpl w:val="7A0D12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B6040"/>
    <w:multiLevelType w:val="hybridMultilevel"/>
    <w:tmpl w:val="98D6CA2E"/>
    <w:lvl w:ilvl="0" w:tplc="F630450A">
      <w:start w:val="1"/>
      <w:numFmt w:val="bullet"/>
      <w:lvlText w:val="–"/>
      <w:lvlJc w:val="left"/>
      <w:pPr>
        <w:ind w:left="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D432D0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D8672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5C6C5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ECB748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CC101C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F4A092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A6C66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26AD7E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EF4D64"/>
    <w:multiLevelType w:val="multilevel"/>
    <w:tmpl w:val="7FEF4D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83"/>
    <w:rsid w:val="000545E5"/>
    <w:rsid w:val="000768FC"/>
    <w:rsid w:val="001868F4"/>
    <w:rsid w:val="002C042F"/>
    <w:rsid w:val="00300C6C"/>
    <w:rsid w:val="003C21B2"/>
    <w:rsid w:val="004B5812"/>
    <w:rsid w:val="0056023A"/>
    <w:rsid w:val="0058717C"/>
    <w:rsid w:val="007B6EC8"/>
    <w:rsid w:val="007D0BE9"/>
    <w:rsid w:val="009458FC"/>
    <w:rsid w:val="00996401"/>
    <w:rsid w:val="009E224B"/>
    <w:rsid w:val="00CC14BE"/>
    <w:rsid w:val="00EC46D2"/>
    <w:rsid w:val="00EF6FCD"/>
    <w:rsid w:val="00F1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967EDD"/>
  <w15:chartTrackingRefBased/>
  <w15:docId w15:val="{96FF725F-14BB-4F49-9E58-75C713C5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01"/>
  </w:style>
  <w:style w:type="paragraph" w:styleId="1">
    <w:name w:val="heading 1"/>
    <w:next w:val="a"/>
    <w:link w:val="10"/>
    <w:uiPriority w:val="9"/>
    <w:qFormat/>
    <w:rsid w:val="003C21B2"/>
    <w:pPr>
      <w:keepNext/>
      <w:keepLines/>
      <w:spacing w:after="0" w:line="256" w:lineRule="auto"/>
      <w:ind w:left="793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1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C21B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C21B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3C21B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1B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21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3C21B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3C21B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3C21B2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C21B2"/>
  </w:style>
  <w:style w:type="character" w:styleId="a3">
    <w:name w:val="Hyperlink"/>
    <w:uiPriority w:val="99"/>
    <w:semiHidden/>
    <w:unhideWhenUsed/>
    <w:rsid w:val="003C21B2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3C21B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C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2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C2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C2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3C2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3C21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C2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3C21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C21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Document Map"/>
    <w:basedOn w:val="a"/>
    <w:link w:val="ac"/>
    <w:semiHidden/>
    <w:unhideWhenUsed/>
    <w:rsid w:val="003C21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3C21B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e"/>
    <w:semiHidden/>
    <w:unhideWhenUsed/>
    <w:rsid w:val="003C21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3C21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1"/>
    <w:locked/>
    <w:rsid w:val="003C21B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3C21B2"/>
    <w:pPr>
      <w:spacing w:after="0" w:line="240" w:lineRule="auto"/>
    </w:pPr>
    <w:rPr>
      <w:rFonts w:ascii="Calibri" w:hAnsi="Calibri" w:cs="Calibri"/>
    </w:rPr>
  </w:style>
  <w:style w:type="paragraph" w:styleId="af1">
    <w:name w:val="List Paragraph"/>
    <w:basedOn w:val="a"/>
    <w:uiPriority w:val="34"/>
    <w:qFormat/>
    <w:rsid w:val="003C21B2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Iniiaiieoaeno5">
    <w:name w:val="Iniiaiie oaeno (5)"/>
    <w:basedOn w:val="a"/>
    <w:uiPriority w:val="99"/>
    <w:rsid w:val="003C21B2"/>
    <w:pPr>
      <w:widowControl w:val="0"/>
      <w:shd w:val="clear" w:color="auto" w:fill="FFFFFF"/>
      <w:autoSpaceDE w:val="0"/>
      <w:autoSpaceDN w:val="0"/>
      <w:adjustRightInd w:val="0"/>
      <w:spacing w:before="60" w:after="24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12">
    <w:name w:val="Абзац списка1"/>
    <w:basedOn w:val="a"/>
    <w:rsid w:val="003C21B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3C21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Iniiaiieoaeno50">
    <w:name w:val="Iniiaiie oaeno (5)_"/>
    <w:uiPriority w:val="99"/>
    <w:rsid w:val="003C21B2"/>
    <w:rPr>
      <w:rFonts w:ascii="Times New Roman" w:hAnsi="Times New Roman" w:cs="Times New Roman" w:hint="default"/>
      <w:b/>
      <w:bCs w:val="0"/>
      <w:color w:val="000000"/>
      <w:sz w:val="22"/>
    </w:rPr>
  </w:style>
  <w:style w:type="character" w:customStyle="1" w:styleId="13">
    <w:name w:val="Верхний колонтитул Знак1"/>
    <w:basedOn w:val="a0"/>
    <w:uiPriority w:val="99"/>
    <w:semiHidden/>
    <w:rsid w:val="003C21B2"/>
  </w:style>
  <w:style w:type="character" w:customStyle="1" w:styleId="310">
    <w:name w:val="Основной текст с отступом 3 Знак1"/>
    <w:basedOn w:val="a0"/>
    <w:semiHidden/>
    <w:rsid w:val="003C21B2"/>
    <w:rPr>
      <w:sz w:val="16"/>
      <w:szCs w:val="16"/>
    </w:rPr>
  </w:style>
  <w:style w:type="character" w:customStyle="1" w:styleId="14">
    <w:name w:val="Схема документа Знак1"/>
    <w:basedOn w:val="a0"/>
    <w:semiHidden/>
    <w:rsid w:val="003C21B2"/>
    <w:rPr>
      <w:rFonts w:ascii="Segoe UI" w:hAnsi="Segoe UI" w:cs="Segoe UI" w:hint="default"/>
      <w:sz w:val="16"/>
      <w:szCs w:val="16"/>
    </w:rPr>
  </w:style>
  <w:style w:type="character" w:customStyle="1" w:styleId="15">
    <w:name w:val="Текст выноски Знак1"/>
    <w:basedOn w:val="a0"/>
    <w:semiHidden/>
    <w:rsid w:val="003C21B2"/>
    <w:rPr>
      <w:rFonts w:ascii="Segoe UI" w:hAnsi="Segoe UI" w:cs="Segoe UI" w:hint="default"/>
      <w:sz w:val="18"/>
      <w:szCs w:val="18"/>
    </w:rPr>
  </w:style>
  <w:style w:type="character" w:customStyle="1" w:styleId="16">
    <w:name w:val="Основной текст Знак1"/>
    <w:basedOn w:val="a0"/>
    <w:semiHidden/>
    <w:rsid w:val="003C21B2"/>
  </w:style>
  <w:style w:type="table" w:styleId="af2">
    <w:name w:val="Table Grid"/>
    <w:basedOn w:val="a1"/>
    <w:uiPriority w:val="39"/>
    <w:rsid w:val="003C21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C21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868F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868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qFormat/>
    <w:rsid w:val="00996401"/>
    <w:pPr>
      <w:spacing w:after="0" w:line="240" w:lineRule="auto"/>
    </w:pPr>
    <w:rPr>
      <w:rFonts w:eastAsia="DengXi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" TargetMode="External"/><Relationship Id="rId13" Type="http://schemas.openxmlformats.org/officeDocument/2006/relationships/hyperlink" Target="https://azbyka.ru/" TargetMode="External"/><Relationship Id="rId18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hyperlink" Target="mailto:permseminaria@gmail.com" TargetMode="External"/><Relationship Id="rId7" Type="http://schemas.openxmlformats.org/officeDocument/2006/relationships/hyperlink" Target="http://www.patriarchia.ru/" TargetMode="External"/><Relationship Id="rId12" Type="http://schemas.openxmlformats.org/officeDocument/2006/relationships/hyperlink" Target="https://www.liturgia.ru/" TargetMode="External"/><Relationship Id="rId17" Type="http://schemas.openxmlformats.org/officeDocument/2006/relationships/hyperlink" Target="http://www.praven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slavie.ru/" TargetMode="External"/><Relationship Id="rId20" Type="http://schemas.openxmlformats.org/officeDocument/2006/relationships/hyperlink" Target="http://permseminari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turgi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ypikon.ru/" TargetMode="Externa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yperlink" Target="http://typikon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4280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Вертинский Александр Владимирович</cp:lastModifiedBy>
  <cp:revision>12</cp:revision>
  <cp:lastPrinted>2022-09-15T06:23:00Z</cp:lastPrinted>
  <dcterms:created xsi:type="dcterms:W3CDTF">2021-11-02T07:56:00Z</dcterms:created>
  <dcterms:modified xsi:type="dcterms:W3CDTF">2022-09-15T06:43:00Z</dcterms:modified>
</cp:coreProperties>
</file>