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EFD8" w14:textId="77777777" w:rsidR="00B65A84" w:rsidRPr="00885500" w:rsidRDefault="00B65A84" w:rsidP="00B65A84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  <w:bookmarkStart w:id="0" w:name="_Hlk115097749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9506B3" wp14:editId="2B2EEDC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63A7CE" wp14:editId="0429678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744EED" wp14:editId="6004A12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28700" cy="10039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eastAsia="Times New Roman"/>
          <w:b/>
          <w:caps/>
          <w:noProof/>
          <w:spacing w:val="70"/>
          <w:sz w:val="24"/>
          <w:szCs w:val="24"/>
          <w:lang w:eastAsia="ru-RU"/>
        </w:rPr>
        <w:pict w14:anchorId="2CA65052">
          <v:line id="Прямая соединительная линия 4" o:spid="_x0000_s1026" style="position:absolute;left:0;text-align:left;z-index:251662336;visibility:visible;mso-position-horizontal-relative:text;mso-position-vertical-relative:text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" strokeweight="4.5pt">
            <v:stroke linestyle="thickThin"/>
            <w10:anchorlock/>
          </v:line>
        </w:pict>
      </w:r>
      <w:r w:rsidRPr="00885500">
        <w:rPr>
          <w:rFonts w:eastAsia="Times New Roman"/>
          <w:b/>
          <w:caps/>
          <w:spacing w:val="70"/>
          <w:sz w:val="24"/>
          <w:szCs w:val="24"/>
          <w:lang w:eastAsia="ru-RU"/>
        </w:rPr>
        <w:t xml:space="preserve"> Русская православная церковь</w:t>
      </w:r>
    </w:p>
    <w:p w14:paraId="26E2EE76" w14:textId="77777777" w:rsidR="00B65A84" w:rsidRPr="00885500" w:rsidRDefault="00B65A84" w:rsidP="00B65A84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</w:p>
    <w:p w14:paraId="6AE2F929" w14:textId="77777777" w:rsidR="00B65A84" w:rsidRPr="00885500" w:rsidRDefault="00B65A84" w:rsidP="00B65A84">
      <w:pPr>
        <w:keepNext/>
        <w:ind w:left="1080"/>
        <w:jc w:val="center"/>
        <w:outlineLvl w:val="0"/>
        <w:rPr>
          <w:rFonts w:eastAsia="Times New Roman"/>
          <w:b/>
          <w:caps/>
          <w:spacing w:val="70"/>
          <w:sz w:val="24"/>
          <w:szCs w:val="24"/>
          <w:lang w:eastAsia="ru-RU"/>
        </w:rPr>
      </w:pPr>
      <w:r w:rsidRPr="00885500">
        <w:rPr>
          <w:rFonts w:eastAsia="Times New Roman"/>
          <w:b/>
          <w:caps/>
          <w:spacing w:val="70"/>
          <w:sz w:val="24"/>
          <w:szCs w:val="24"/>
          <w:lang w:eastAsia="ru-RU"/>
        </w:rPr>
        <w:t>Пермская Епархия</w:t>
      </w:r>
    </w:p>
    <w:p w14:paraId="207D8100" w14:textId="77777777" w:rsidR="00B65A84" w:rsidRPr="00885500" w:rsidRDefault="00000000" w:rsidP="00B65A84">
      <w:pPr>
        <w:keepNext/>
        <w:spacing w:before="260"/>
        <w:ind w:left="1080"/>
        <w:jc w:val="center"/>
        <w:outlineLvl w:val="1"/>
        <w:rPr>
          <w:rFonts w:eastAsia="Times New Roman"/>
          <w:b/>
          <w:spacing w:val="18"/>
          <w:sz w:val="34"/>
          <w:szCs w:val="24"/>
          <w:lang w:eastAsia="ru-RU"/>
        </w:rPr>
      </w:pPr>
      <w:r>
        <w:rPr>
          <w:rFonts w:eastAsia="Times New Roman"/>
          <w:b/>
          <w:noProof/>
          <w:spacing w:val="18"/>
          <w:sz w:val="16"/>
          <w:szCs w:val="16"/>
          <w:lang w:eastAsia="ru-RU"/>
        </w:rPr>
        <w:pict w14:anchorId="036431C2">
          <v:group id="Группа 1" o:spid="_x0000_s1029" style="position:absolute;left:0;text-align:left;margin-left:3in;margin-top:3.6pt;width:70.85pt;height:2.85pt;z-index:251663360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2hig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J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">
            <v:shape id="Freeform 7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8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proofErr w:type="gramStart"/>
      <w:r w:rsidR="00B65A84" w:rsidRPr="00885500">
        <w:rPr>
          <w:rFonts w:eastAsia="Times New Roman"/>
          <w:b/>
          <w:spacing w:val="18"/>
          <w:sz w:val="34"/>
          <w:szCs w:val="24"/>
          <w:lang w:eastAsia="ru-RU"/>
        </w:rPr>
        <w:t xml:space="preserve">ПЕРМСКАЯ  </w:t>
      </w:r>
      <w:r w:rsidR="00B65A84" w:rsidRPr="00885500">
        <w:rPr>
          <w:rFonts w:eastAsia="Times New Roman"/>
          <w:b/>
          <w:caps/>
          <w:spacing w:val="18"/>
          <w:sz w:val="34"/>
          <w:szCs w:val="24"/>
          <w:lang w:eastAsia="ru-RU"/>
        </w:rPr>
        <w:t>ДуховнАЯ</w:t>
      </w:r>
      <w:proofErr w:type="gramEnd"/>
      <w:r w:rsidR="00B65A84" w:rsidRPr="00885500">
        <w:rPr>
          <w:rFonts w:eastAsia="Times New Roman"/>
          <w:b/>
          <w:caps/>
          <w:spacing w:val="18"/>
          <w:sz w:val="34"/>
          <w:szCs w:val="24"/>
          <w:lang w:eastAsia="ru-RU"/>
        </w:rPr>
        <w:t xml:space="preserve">  СЕМИНАРИЯ</w:t>
      </w:r>
    </w:p>
    <w:p w14:paraId="09CA8E15" w14:textId="77777777" w:rsidR="00B65A84" w:rsidRPr="00885500" w:rsidRDefault="00B65A84" w:rsidP="00B65A84">
      <w:pPr>
        <w:adjustRightInd w:val="0"/>
        <w:snapToGrid w:val="0"/>
        <w:jc w:val="center"/>
        <w:rPr>
          <w:rFonts w:ascii="Calibri" w:hAnsi="Calibri"/>
          <w:sz w:val="22"/>
          <w:szCs w:val="22"/>
        </w:rPr>
      </w:pPr>
    </w:p>
    <w:p w14:paraId="3AB96E22" w14:textId="77777777" w:rsidR="00B65A84" w:rsidRPr="00885500" w:rsidRDefault="00B65A84" w:rsidP="00B65A84">
      <w:pPr>
        <w:spacing w:after="200"/>
        <w:jc w:val="center"/>
        <w:rPr>
          <w:sz w:val="22"/>
          <w:szCs w:val="22"/>
        </w:rPr>
      </w:pPr>
      <w:r w:rsidRPr="00885500">
        <w:rPr>
          <w:sz w:val="22"/>
          <w:szCs w:val="22"/>
        </w:rPr>
        <w:t>614036, г. Пермь, Шоссе Космонавтов, 185. тел. (342) 206-26-28</w:t>
      </w:r>
    </w:p>
    <w:bookmarkEnd w:id="0"/>
    <w:p w14:paraId="76C2D229" w14:textId="45A67F0C" w:rsidR="00B65A84" w:rsidRDefault="00B65A84" w:rsidP="00B65A84">
      <w:pPr>
        <w:jc w:val="center"/>
        <w:rPr>
          <w:b/>
          <w:sz w:val="24"/>
          <w:szCs w:val="24"/>
        </w:rPr>
      </w:pPr>
    </w:p>
    <w:p w14:paraId="1F64B8CB" w14:textId="77777777" w:rsidR="00575CFF" w:rsidRDefault="00575CFF" w:rsidP="00B65A84">
      <w:pPr>
        <w:jc w:val="center"/>
        <w:rPr>
          <w:b/>
          <w:sz w:val="24"/>
          <w:szCs w:val="24"/>
        </w:rPr>
      </w:pPr>
    </w:p>
    <w:p w14:paraId="2B05577F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ПЕРМСКАЯ МИТРОПОЛИЯ РУССКОЙ ПРАВОСЛАВНОЙ ЦЕРКВИ</w:t>
      </w:r>
    </w:p>
    <w:p w14:paraId="06FA6C7F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ПЕРМСКАЯ ДУХОВНАЯ СЕМИНАРИЯ </w:t>
      </w:r>
    </w:p>
    <w:p w14:paraId="5020F0F1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</w:p>
    <w:p w14:paraId="1AC83F38" w14:textId="77777777" w:rsidR="00B65A84" w:rsidRPr="00A2449E" w:rsidRDefault="00B65A84" w:rsidP="00B65A84">
      <w:pPr>
        <w:jc w:val="center"/>
        <w:rPr>
          <w:sz w:val="24"/>
          <w:szCs w:val="24"/>
        </w:rPr>
      </w:pPr>
    </w:p>
    <w:p w14:paraId="0F2E0FE1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</w:p>
    <w:p w14:paraId="7523D79E" w14:textId="77777777" w:rsidR="00B65A84" w:rsidRPr="00A2449E" w:rsidRDefault="00B65A84" w:rsidP="00B65A84">
      <w:pPr>
        <w:jc w:val="center"/>
        <w:rPr>
          <w:b/>
          <w:sz w:val="32"/>
          <w:szCs w:val="32"/>
        </w:rPr>
      </w:pPr>
      <w:r w:rsidRPr="00A2449E">
        <w:rPr>
          <w:b/>
          <w:sz w:val="32"/>
          <w:szCs w:val="32"/>
        </w:rPr>
        <w:t>Информационное письмо</w:t>
      </w:r>
    </w:p>
    <w:p w14:paraId="7B13C108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</w:p>
    <w:p w14:paraId="3FE13AD4" w14:textId="77777777" w:rsidR="00B65A84" w:rsidRPr="00A2449E" w:rsidRDefault="00B65A84" w:rsidP="00B65A84">
      <w:pPr>
        <w:jc w:val="center"/>
        <w:rPr>
          <w:sz w:val="24"/>
          <w:szCs w:val="24"/>
        </w:rPr>
      </w:pPr>
    </w:p>
    <w:p w14:paraId="3E9AB8A6" w14:textId="3098A6B7" w:rsidR="00B65A84" w:rsidRPr="00A2449E" w:rsidRDefault="00B65A84" w:rsidP="00B65A84">
      <w:pPr>
        <w:jc w:val="center"/>
        <w:rPr>
          <w:sz w:val="24"/>
          <w:szCs w:val="24"/>
        </w:rPr>
      </w:pPr>
      <w:r w:rsidRPr="00A2449E">
        <w:rPr>
          <w:sz w:val="24"/>
          <w:szCs w:val="24"/>
        </w:rPr>
        <w:t>24 -</w:t>
      </w:r>
      <w:r w:rsidR="00130991">
        <w:rPr>
          <w:sz w:val="24"/>
          <w:szCs w:val="24"/>
        </w:rPr>
        <w:t xml:space="preserve"> </w:t>
      </w:r>
      <w:r w:rsidR="009E0095">
        <w:rPr>
          <w:sz w:val="24"/>
          <w:szCs w:val="24"/>
        </w:rPr>
        <w:t>30</w:t>
      </w:r>
      <w:r w:rsidRPr="00A2449E">
        <w:rPr>
          <w:sz w:val="24"/>
          <w:szCs w:val="24"/>
        </w:rPr>
        <w:t xml:space="preserve"> ноября 202</w:t>
      </w:r>
      <w:r w:rsidR="00130991">
        <w:rPr>
          <w:sz w:val="24"/>
          <w:szCs w:val="24"/>
        </w:rPr>
        <w:t>2</w:t>
      </w:r>
      <w:r w:rsidRPr="00A2449E">
        <w:rPr>
          <w:sz w:val="24"/>
          <w:szCs w:val="24"/>
        </w:rPr>
        <w:t xml:space="preserve"> г. в г. Перми состоится</w:t>
      </w:r>
    </w:p>
    <w:p w14:paraId="50AA85C8" w14:textId="77777777" w:rsidR="00B65A84" w:rsidRPr="00A2449E" w:rsidRDefault="00B65A84" w:rsidP="00B65A84">
      <w:pPr>
        <w:jc w:val="center"/>
        <w:rPr>
          <w:sz w:val="24"/>
          <w:szCs w:val="24"/>
        </w:rPr>
      </w:pPr>
      <w:r w:rsidRPr="00A2449E">
        <w:rPr>
          <w:sz w:val="24"/>
          <w:szCs w:val="24"/>
        </w:rPr>
        <w:t>Межрегиональная научно-богословская конференция</w:t>
      </w:r>
    </w:p>
    <w:p w14:paraId="38DB1C74" w14:textId="7611F785" w:rsidR="00B65A84" w:rsidRDefault="00B65A84" w:rsidP="00B65A84">
      <w:pPr>
        <w:jc w:val="center"/>
        <w:rPr>
          <w:sz w:val="24"/>
          <w:szCs w:val="24"/>
        </w:rPr>
      </w:pPr>
    </w:p>
    <w:p w14:paraId="2A5196DD" w14:textId="77777777" w:rsidR="00575CFF" w:rsidRPr="00A2449E" w:rsidRDefault="00575CFF" w:rsidP="00B65A84">
      <w:pPr>
        <w:jc w:val="center"/>
        <w:rPr>
          <w:sz w:val="24"/>
          <w:szCs w:val="24"/>
        </w:rPr>
      </w:pPr>
    </w:p>
    <w:p w14:paraId="48DF5CF7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«Духовное пространство России: </w:t>
      </w:r>
    </w:p>
    <w:p w14:paraId="3BFE4CDE" w14:textId="77777777" w:rsidR="00B65A84" w:rsidRPr="00A2449E" w:rsidRDefault="00B65A84" w:rsidP="00B65A84">
      <w:pPr>
        <w:jc w:val="center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история и современность»</w:t>
      </w:r>
    </w:p>
    <w:p w14:paraId="25D7B206" w14:textId="023E7229" w:rsidR="00B65A84" w:rsidRPr="00A2449E" w:rsidRDefault="00B65A84" w:rsidP="00B65A84">
      <w:pPr>
        <w:jc w:val="center"/>
        <w:rPr>
          <w:sz w:val="24"/>
          <w:szCs w:val="24"/>
        </w:rPr>
      </w:pPr>
      <w:bookmarkStart w:id="1" w:name="_Hlk82696102"/>
      <w:r w:rsidRPr="00A2449E">
        <w:rPr>
          <w:sz w:val="24"/>
          <w:szCs w:val="24"/>
        </w:rPr>
        <w:t xml:space="preserve">(посвящённая </w:t>
      </w:r>
      <w:r w:rsidR="00130991">
        <w:rPr>
          <w:sz w:val="24"/>
          <w:szCs w:val="24"/>
        </w:rPr>
        <w:t>20</w:t>
      </w:r>
      <w:r w:rsidRPr="00A2449E">
        <w:rPr>
          <w:sz w:val="24"/>
          <w:szCs w:val="24"/>
        </w:rPr>
        <w:t xml:space="preserve">0-летию со дня рождения </w:t>
      </w:r>
    </w:p>
    <w:p w14:paraId="5ED54DB2" w14:textId="0AFA5D26" w:rsidR="00B65A84" w:rsidRPr="00A2449E" w:rsidRDefault="00130991" w:rsidP="00B65A8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Константина Дмитриев</w:t>
      </w:r>
      <w:r w:rsidR="00B65A84" w:rsidRPr="00A2449E">
        <w:rPr>
          <w:sz w:val="24"/>
          <w:szCs w:val="24"/>
        </w:rPr>
        <w:t xml:space="preserve">ича </w:t>
      </w:r>
      <w:r>
        <w:rPr>
          <w:sz w:val="24"/>
          <w:szCs w:val="24"/>
        </w:rPr>
        <w:t>Уши</w:t>
      </w:r>
      <w:r w:rsidR="00B65A84" w:rsidRPr="00A2449E">
        <w:rPr>
          <w:sz w:val="24"/>
          <w:szCs w:val="24"/>
        </w:rPr>
        <w:t>нского,</w:t>
      </w:r>
    </w:p>
    <w:p w14:paraId="38128460" w14:textId="25B57EAE" w:rsidR="00B65A84" w:rsidRPr="00A2449E" w:rsidRDefault="00130991" w:rsidP="00B65A84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основоположника научной педагогики в России</w:t>
      </w:r>
      <w:r w:rsidR="00B65A84" w:rsidRPr="00A2449E">
        <w:rPr>
          <w:sz w:val="24"/>
          <w:szCs w:val="24"/>
        </w:rPr>
        <w:t>)</w:t>
      </w:r>
    </w:p>
    <w:bookmarkEnd w:id="1"/>
    <w:p w14:paraId="396D2121" w14:textId="17156558" w:rsidR="00B65A84" w:rsidRDefault="00B65A84" w:rsidP="00B65A8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14:paraId="2ADD9844" w14:textId="77777777" w:rsidR="00575CFF" w:rsidRPr="00CA540B" w:rsidRDefault="00575CFF" w:rsidP="00B65A8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14:paraId="2A9CC90E" w14:textId="77777777" w:rsidR="00B65A84" w:rsidRPr="00A2449E" w:rsidRDefault="00B65A84" w:rsidP="00B65A84">
      <w:pPr>
        <w:ind w:firstLine="426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На конференции предполагается обсудить следующие темы:</w:t>
      </w:r>
    </w:p>
    <w:p w14:paraId="5BD9DE4C" w14:textId="77777777" w:rsidR="00B65A84" w:rsidRPr="00A2449E" w:rsidRDefault="00B65A84" w:rsidP="00B65A84">
      <w:pPr>
        <w:ind w:left="284" w:firstLine="426"/>
        <w:jc w:val="both"/>
        <w:rPr>
          <w:sz w:val="24"/>
          <w:szCs w:val="24"/>
        </w:rPr>
      </w:pPr>
    </w:p>
    <w:p w14:paraId="5031FD00" w14:textId="60C56356" w:rsidR="00B65A84" w:rsidRPr="00A2449E" w:rsidRDefault="00130991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Личность Константина Дмитриевича Ушинского</w:t>
      </w:r>
      <w:r w:rsidR="00793073">
        <w:rPr>
          <w:sz w:val="24"/>
          <w:szCs w:val="24"/>
        </w:rPr>
        <w:t>, его н</w:t>
      </w:r>
      <w:r>
        <w:rPr>
          <w:sz w:val="24"/>
          <w:szCs w:val="24"/>
        </w:rPr>
        <w:t>аучно-педагогическая деятельност</w:t>
      </w:r>
      <w:r w:rsidR="00793073">
        <w:rPr>
          <w:sz w:val="24"/>
          <w:szCs w:val="24"/>
        </w:rPr>
        <w:t>ь</w:t>
      </w:r>
      <w:r w:rsidR="00B65A84" w:rsidRPr="00A2449E">
        <w:rPr>
          <w:sz w:val="24"/>
          <w:szCs w:val="24"/>
        </w:rPr>
        <w:t>.</w:t>
      </w:r>
    </w:p>
    <w:p w14:paraId="28C3B85A" w14:textId="2EC5D1AA" w:rsidR="00B65A84" w:rsidRPr="00A2449E" w:rsidRDefault="00793073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Православная составляющая в научно-педагогической системе К.Д. Ушинского.</w:t>
      </w:r>
    </w:p>
    <w:p w14:paraId="778415E1" w14:textId="2BBD5764" w:rsidR="00B65A84" w:rsidRPr="00A2449E" w:rsidRDefault="00DD249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Богословская наука: историческое развитие и современное состояние</w:t>
      </w:r>
      <w:r w:rsidR="00B65A84" w:rsidRPr="00A2449E">
        <w:rPr>
          <w:sz w:val="24"/>
          <w:szCs w:val="24"/>
        </w:rPr>
        <w:t xml:space="preserve">. </w:t>
      </w:r>
    </w:p>
    <w:p w14:paraId="214859FE" w14:textId="324BF48A" w:rsidR="00B65A84" w:rsidRPr="00A2449E" w:rsidRDefault="00DD249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церковной жизни на </w:t>
      </w:r>
      <w:r w:rsidR="00B65A84" w:rsidRPr="00A2449E">
        <w:rPr>
          <w:sz w:val="24"/>
          <w:szCs w:val="24"/>
        </w:rPr>
        <w:t>Западном Урале</w:t>
      </w:r>
      <w:r>
        <w:rPr>
          <w:sz w:val="24"/>
          <w:szCs w:val="24"/>
        </w:rPr>
        <w:t xml:space="preserve"> и в других регионах России</w:t>
      </w:r>
      <w:r w:rsidR="00B65A84" w:rsidRPr="00A2449E">
        <w:rPr>
          <w:sz w:val="24"/>
          <w:szCs w:val="24"/>
        </w:rPr>
        <w:t>.</w:t>
      </w:r>
    </w:p>
    <w:p w14:paraId="6FB1257C" w14:textId="017AE11E"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Проблемы духовного образования: история и современное развитие Пермской духовной семинарии</w:t>
      </w:r>
      <w:r w:rsidR="002145DF">
        <w:rPr>
          <w:sz w:val="24"/>
          <w:szCs w:val="24"/>
        </w:rPr>
        <w:t xml:space="preserve"> (других духовных образовательных учреждений России).</w:t>
      </w:r>
    </w:p>
    <w:p w14:paraId="79F7F96F" w14:textId="621AE063" w:rsidR="00B65A84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Духовное просвещение и миссионерская деятельность Русской Православной Церкви.</w:t>
      </w:r>
    </w:p>
    <w:p w14:paraId="3C1F216A" w14:textId="7002EE59" w:rsidR="002145DF" w:rsidRDefault="002145DF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Педагогические проблемы в современной России и перспективы их разрешения.</w:t>
      </w:r>
    </w:p>
    <w:p w14:paraId="3B7EBBFA" w14:textId="5F49DCE5" w:rsidR="00575CFF" w:rsidRDefault="00575CFF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575CFF">
        <w:rPr>
          <w:sz w:val="24"/>
          <w:szCs w:val="24"/>
        </w:rPr>
        <w:t>Кафедра теологии Пермского университета сегодня: основные приоритеты и направления деятельности</w:t>
      </w:r>
      <w:r>
        <w:rPr>
          <w:sz w:val="24"/>
          <w:szCs w:val="24"/>
        </w:rPr>
        <w:t>.</w:t>
      </w:r>
    </w:p>
    <w:p w14:paraId="76E5F9E4" w14:textId="40AC772C" w:rsidR="00B65A84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Христианское храмовое искусство и музыкальная традиция: история и современный поиск.</w:t>
      </w:r>
    </w:p>
    <w:p w14:paraId="3364A8C7" w14:textId="7E446797" w:rsidR="002145DF" w:rsidRDefault="002145DF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Регентское искусство: и</w:t>
      </w:r>
      <w:r w:rsidR="00173981">
        <w:rPr>
          <w:sz w:val="24"/>
          <w:szCs w:val="24"/>
        </w:rPr>
        <w:t>стория</w:t>
      </w:r>
      <w:r>
        <w:rPr>
          <w:sz w:val="24"/>
          <w:szCs w:val="24"/>
        </w:rPr>
        <w:t xml:space="preserve"> и современный поиск.</w:t>
      </w:r>
    </w:p>
    <w:p w14:paraId="21471101" w14:textId="26F5F959" w:rsidR="00173981" w:rsidRPr="00A2449E" w:rsidRDefault="00173981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Иконописное искусство: традиции и современный поиск.</w:t>
      </w:r>
    </w:p>
    <w:p w14:paraId="6FB0A80C" w14:textId="77777777"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Катехизация и просвещение на приходе.</w:t>
      </w:r>
    </w:p>
    <w:p w14:paraId="672BB6E3" w14:textId="77777777" w:rsidR="00B65A84" w:rsidRPr="00A2449E" w:rsidRDefault="00B65A84" w:rsidP="00B65A84">
      <w:pPr>
        <w:numPr>
          <w:ilvl w:val="0"/>
          <w:numId w:val="1"/>
        </w:numPr>
        <w:tabs>
          <w:tab w:val="clear" w:pos="644"/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Православное образование в современной школе.   </w:t>
      </w:r>
    </w:p>
    <w:p w14:paraId="13141D46" w14:textId="77777777"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5B3D51C" w14:textId="77777777"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A2449E">
        <w:rPr>
          <w:rFonts w:eastAsia="Times New Roman"/>
          <w:b/>
          <w:sz w:val="24"/>
          <w:szCs w:val="24"/>
          <w:lang w:eastAsia="ru-RU"/>
        </w:rPr>
        <w:lastRenderedPageBreak/>
        <w:t>К участию в конференции приглашаются:</w:t>
      </w:r>
    </w:p>
    <w:p w14:paraId="5F033C02" w14:textId="77777777"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A21F258" w14:textId="77777777"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преподаватели и обучающиеся духовных образовательных учреждений Русской Православной Церкви;</w:t>
      </w:r>
    </w:p>
    <w:p w14:paraId="235AD6BD" w14:textId="77777777"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ученые, аспиранты, студенты вузов;</w:t>
      </w:r>
    </w:p>
    <w:p w14:paraId="6EECD00C" w14:textId="456B9DC1" w:rsidR="00B65A84" w:rsidRPr="00173981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rFonts w:eastAsia="Times New Roman"/>
          <w:sz w:val="24"/>
          <w:szCs w:val="24"/>
          <w:lang w:eastAsia="ru-RU"/>
        </w:rPr>
        <w:t>учителя, в том числе преподающие «Основы православной культуры» и «Основы духовно-нравственной культуры народов России»;</w:t>
      </w:r>
    </w:p>
    <w:p w14:paraId="4C8FC776" w14:textId="0A224CFE" w:rsidR="00173981" w:rsidRPr="00A2449E" w:rsidRDefault="00173981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ответственные за миссионерское служение в благочиниях и на приходах</w:t>
      </w:r>
      <w:r w:rsidR="00465B4A">
        <w:rPr>
          <w:rFonts w:eastAsia="Times New Roman"/>
          <w:sz w:val="24"/>
          <w:szCs w:val="24"/>
          <w:lang w:eastAsia="ru-RU"/>
        </w:rPr>
        <w:t xml:space="preserve"> Пермской митрополии;</w:t>
      </w:r>
    </w:p>
    <w:p w14:paraId="0DF64FD4" w14:textId="60F07361" w:rsidR="00B65A84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ответственные за катехизаторскую деятельность в благочиниях и на приходах;</w:t>
      </w:r>
    </w:p>
    <w:p w14:paraId="0387388B" w14:textId="244C496B" w:rsidR="00465B4A" w:rsidRPr="00A2449E" w:rsidRDefault="00465B4A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руководители и преподаватели воскресных и церковно-приходских школ</w:t>
      </w:r>
      <w:r w:rsidR="00BF2E73">
        <w:rPr>
          <w:sz w:val="24"/>
          <w:szCs w:val="24"/>
        </w:rPr>
        <w:t>;</w:t>
      </w:r>
    </w:p>
    <w:p w14:paraId="3D61280C" w14:textId="77777777" w:rsidR="00B65A84" w:rsidRPr="00A2449E" w:rsidRDefault="00B65A84" w:rsidP="00B65A84">
      <w:pPr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слушатели отделений дополнительного религиозного образования и катехизации духовных образовательных учреждений Русской Православной Церкви.</w:t>
      </w:r>
    </w:p>
    <w:p w14:paraId="046A4069" w14:textId="77777777" w:rsidR="00BF2E73" w:rsidRDefault="00BF2E73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34A1865" w14:textId="5340B3B8" w:rsidR="00B65A84" w:rsidRPr="001B21D5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A2449E">
        <w:rPr>
          <w:rFonts w:eastAsia="Times New Roman"/>
          <w:b/>
          <w:sz w:val="24"/>
          <w:szCs w:val="24"/>
          <w:lang w:eastAsia="ru-RU"/>
        </w:rPr>
        <w:t>Для участия в конференции необходимо заполнить заявку в срок до 16 ноября 202</w:t>
      </w:r>
      <w:r w:rsidR="00BF2E73">
        <w:rPr>
          <w:rFonts w:eastAsia="Times New Roman"/>
          <w:b/>
          <w:sz w:val="24"/>
          <w:szCs w:val="24"/>
          <w:lang w:eastAsia="ru-RU"/>
        </w:rPr>
        <w:t>2</w:t>
      </w:r>
      <w:r w:rsidRPr="00A2449E">
        <w:rPr>
          <w:rFonts w:eastAsia="Times New Roman"/>
          <w:b/>
          <w:sz w:val="24"/>
          <w:szCs w:val="24"/>
          <w:lang w:eastAsia="ru-RU"/>
        </w:rPr>
        <w:t xml:space="preserve"> г. (включительно) по прилагаемой форме</w:t>
      </w:r>
      <w:r w:rsidR="002235B4" w:rsidRPr="002235B4">
        <w:rPr>
          <w:rFonts w:eastAsia="Times New Roman"/>
          <w:b/>
          <w:sz w:val="24"/>
          <w:szCs w:val="24"/>
          <w:lang w:eastAsia="ru-RU"/>
        </w:rPr>
        <w:t>.</w:t>
      </w:r>
    </w:p>
    <w:p w14:paraId="5C96B1D5" w14:textId="77777777"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14:paraId="1C311BBD" w14:textId="77777777"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A2449E">
        <w:rPr>
          <w:b/>
          <w:sz w:val="24"/>
          <w:szCs w:val="24"/>
        </w:rPr>
        <w:t>Планируется работа секци</w:t>
      </w:r>
      <w:r w:rsidRPr="00A2449E">
        <w:rPr>
          <w:rFonts w:eastAsia="Times New Roman"/>
          <w:b/>
          <w:sz w:val="24"/>
          <w:szCs w:val="24"/>
          <w:lang w:eastAsia="ru-RU"/>
        </w:rPr>
        <w:t>й:</w:t>
      </w:r>
    </w:p>
    <w:p w14:paraId="2301CF98" w14:textId="77777777" w:rsidR="00B65A84" w:rsidRPr="00A2449E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785BAF6" w14:textId="77777777" w:rsidR="00B65A84" w:rsidRPr="00A06167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A06167">
        <w:rPr>
          <w:rFonts w:eastAsia="Times New Roman"/>
          <w:b/>
          <w:sz w:val="24"/>
          <w:szCs w:val="24"/>
          <w:lang w:eastAsia="ru-RU"/>
        </w:rPr>
        <w:t>Секция: «Богословская наука: историческое развитие и современное состояние».</w:t>
      </w:r>
    </w:p>
    <w:p w14:paraId="00622073" w14:textId="415B4772"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A06167">
        <w:rPr>
          <w:rFonts w:eastAsia="Times New Roman"/>
          <w:sz w:val="24"/>
          <w:szCs w:val="24"/>
          <w:lang w:eastAsia="ru-RU"/>
        </w:rPr>
        <w:t xml:space="preserve">Ведущие: </w:t>
      </w:r>
      <w:bookmarkStart w:id="2" w:name="_Hlk82694616"/>
      <w:r w:rsidR="00BF2E73" w:rsidRPr="00A06167">
        <w:rPr>
          <w:rFonts w:eastAsia="Times New Roman"/>
          <w:sz w:val="24"/>
          <w:szCs w:val="24"/>
          <w:lang w:eastAsia="ru-RU"/>
        </w:rPr>
        <w:t xml:space="preserve">протоиерей </w:t>
      </w:r>
      <w:r w:rsidR="00A06167" w:rsidRPr="00A06167">
        <w:rPr>
          <w:rFonts w:eastAsia="Times New Roman"/>
          <w:sz w:val="24"/>
          <w:szCs w:val="24"/>
          <w:lang w:eastAsia="ru-RU"/>
        </w:rPr>
        <w:t xml:space="preserve">Олег Васильевич Игнатьев, Первый проректор Пермской духовной семинарии; </w:t>
      </w:r>
      <w:r w:rsidRPr="00A06167">
        <w:rPr>
          <w:rFonts w:eastAsia="Times New Roman"/>
          <w:sz w:val="24"/>
          <w:szCs w:val="24"/>
          <w:lang w:eastAsia="ru-RU"/>
        </w:rPr>
        <w:t>священник Ал</w:t>
      </w:r>
      <w:r w:rsidR="00A06167" w:rsidRPr="00A06167">
        <w:rPr>
          <w:rFonts w:eastAsia="Times New Roman"/>
          <w:sz w:val="24"/>
          <w:szCs w:val="24"/>
          <w:lang w:eastAsia="ru-RU"/>
        </w:rPr>
        <w:t>ек</w:t>
      </w:r>
      <w:r w:rsidRPr="00A06167">
        <w:rPr>
          <w:rFonts w:eastAsia="Times New Roman"/>
          <w:sz w:val="24"/>
          <w:szCs w:val="24"/>
          <w:lang w:eastAsia="ru-RU"/>
        </w:rPr>
        <w:t>с</w:t>
      </w:r>
      <w:r w:rsidR="00A06167" w:rsidRPr="00A06167">
        <w:rPr>
          <w:rFonts w:eastAsia="Times New Roman"/>
          <w:sz w:val="24"/>
          <w:szCs w:val="24"/>
          <w:lang w:eastAsia="ru-RU"/>
        </w:rPr>
        <w:t>е</w:t>
      </w:r>
      <w:r w:rsidRPr="00A06167">
        <w:rPr>
          <w:rFonts w:eastAsia="Times New Roman"/>
          <w:sz w:val="24"/>
          <w:szCs w:val="24"/>
          <w:lang w:eastAsia="ru-RU"/>
        </w:rPr>
        <w:t xml:space="preserve">й </w:t>
      </w:r>
      <w:r w:rsidR="00A06167" w:rsidRPr="00A06167">
        <w:rPr>
          <w:rFonts w:eastAsia="Times New Roman"/>
          <w:sz w:val="24"/>
          <w:szCs w:val="24"/>
          <w:lang w:eastAsia="ru-RU"/>
        </w:rPr>
        <w:t xml:space="preserve">Леонидович </w:t>
      </w:r>
      <w:r w:rsidRPr="00A06167">
        <w:rPr>
          <w:rFonts w:eastAsia="Times New Roman"/>
          <w:sz w:val="24"/>
          <w:szCs w:val="24"/>
          <w:lang w:eastAsia="ru-RU"/>
        </w:rPr>
        <w:t xml:space="preserve">Паркачёв, кандидат богословия, </w:t>
      </w:r>
      <w:r w:rsidR="00A06167" w:rsidRPr="00A06167">
        <w:rPr>
          <w:rFonts w:eastAsia="Times New Roman"/>
          <w:sz w:val="24"/>
          <w:szCs w:val="24"/>
          <w:lang w:eastAsia="ru-RU"/>
        </w:rPr>
        <w:t xml:space="preserve">заведующий кафедрой богословских и богослужебных дисциплин </w:t>
      </w:r>
      <w:r w:rsidRPr="00A06167">
        <w:rPr>
          <w:rFonts w:eastAsia="Times New Roman"/>
          <w:sz w:val="24"/>
          <w:szCs w:val="24"/>
          <w:lang w:eastAsia="ru-RU"/>
        </w:rPr>
        <w:t>Пермской духовной семинарии;</w:t>
      </w:r>
      <w:bookmarkEnd w:id="2"/>
      <w:r w:rsidRPr="00A06167">
        <w:rPr>
          <w:rFonts w:eastAsia="Times New Roman"/>
          <w:sz w:val="24"/>
          <w:szCs w:val="24"/>
          <w:lang w:eastAsia="ru-RU"/>
        </w:rPr>
        <w:t xml:space="preserve"> </w:t>
      </w:r>
      <w:r w:rsidR="00A06167" w:rsidRPr="00A06167">
        <w:rPr>
          <w:rFonts w:eastAsia="Times New Roman"/>
          <w:sz w:val="24"/>
          <w:szCs w:val="24"/>
          <w:lang w:eastAsia="ru-RU"/>
        </w:rPr>
        <w:t>священник Валентин Сергеевич Волков</w:t>
      </w:r>
      <w:r w:rsidRPr="00A06167">
        <w:rPr>
          <w:rFonts w:eastAsia="Times New Roman"/>
          <w:sz w:val="24"/>
          <w:szCs w:val="24"/>
          <w:lang w:eastAsia="ru-RU"/>
        </w:rPr>
        <w:t>, преподаватель Пермской духовной семинарии</w:t>
      </w:r>
      <w:r w:rsidR="00A06167" w:rsidRPr="00A06167">
        <w:rPr>
          <w:rFonts w:eastAsia="Times New Roman"/>
          <w:sz w:val="24"/>
          <w:szCs w:val="24"/>
          <w:lang w:eastAsia="ru-RU"/>
        </w:rPr>
        <w:t>.</w:t>
      </w:r>
      <w:r w:rsidRPr="002235B4">
        <w:rPr>
          <w:rFonts w:eastAsia="Times New Roman"/>
          <w:sz w:val="24"/>
          <w:szCs w:val="24"/>
          <w:lang w:eastAsia="ru-RU"/>
        </w:rPr>
        <w:t xml:space="preserve"> </w:t>
      </w:r>
    </w:p>
    <w:p w14:paraId="4F838E47" w14:textId="10FF5ED0" w:rsidR="00B65A84" w:rsidRPr="00AF63DB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AF63DB">
        <w:rPr>
          <w:rFonts w:eastAsia="Times New Roman"/>
          <w:b/>
          <w:sz w:val="24"/>
          <w:szCs w:val="24"/>
          <w:lang w:eastAsia="ru-RU"/>
        </w:rPr>
        <w:t>Секция: «</w:t>
      </w:r>
      <w:r w:rsidR="00AF63DB" w:rsidRPr="00AF63DB">
        <w:rPr>
          <w:rFonts w:eastAsia="Times New Roman"/>
          <w:b/>
          <w:sz w:val="24"/>
          <w:szCs w:val="24"/>
          <w:lang w:eastAsia="ru-RU"/>
        </w:rPr>
        <w:t>История церковной жизни на Западном Урале и в других регионах России».</w:t>
      </w:r>
      <w:r w:rsidRPr="00AF63D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4F623F9" w14:textId="477FDFFE" w:rsidR="00B65A8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AF63DB">
        <w:rPr>
          <w:rFonts w:eastAsia="Times New Roman"/>
          <w:sz w:val="24"/>
          <w:szCs w:val="24"/>
          <w:lang w:eastAsia="ru-RU"/>
        </w:rPr>
        <w:t xml:space="preserve">Ведущие: </w:t>
      </w:r>
      <w:r w:rsidR="00AF63DB" w:rsidRPr="00AF63DB">
        <w:rPr>
          <w:rFonts w:eastAsia="Times New Roman"/>
          <w:sz w:val="24"/>
          <w:szCs w:val="24"/>
          <w:lang w:eastAsia="ru-RU"/>
        </w:rPr>
        <w:t xml:space="preserve">диакон Алексей Николаевич Сафронов, заведующий кафедрой гуманитарных и естественнонаучных дисциплин Пермской духовной семинарии, кандидат теологии, </w:t>
      </w:r>
      <w:r w:rsidRPr="00AF63DB">
        <w:rPr>
          <w:rFonts w:eastAsia="Times New Roman"/>
          <w:sz w:val="24"/>
          <w:szCs w:val="24"/>
          <w:lang w:eastAsia="ru-RU"/>
        </w:rPr>
        <w:t xml:space="preserve">священник Виктор </w:t>
      </w:r>
      <w:r w:rsidR="00AF63DB" w:rsidRPr="00AF63DB">
        <w:rPr>
          <w:rFonts w:eastAsia="Times New Roman"/>
          <w:sz w:val="24"/>
          <w:szCs w:val="24"/>
          <w:lang w:eastAsia="ru-RU"/>
        </w:rPr>
        <w:t xml:space="preserve">Владимирович </w:t>
      </w:r>
      <w:r w:rsidRPr="00AF63DB">
        <w:rPr>
          <w:rFonts w:eastAsia="Times New Roman"/>
          <w:sz w:val="24"/>
          <w:szCs w:val="24"/>
          <w:lang w:eastAsia="ru-RU"/>
        </w:rPr>
        <w:t xml:space="preserve">Букалов, кандидат богословия, </w:t>
      </w:r>
      <w:r w:rsidR="00AF63DB" w:rsidRPr="00AF63DB">
        <w:rPr>
          <w:rFonts w:eastAsia="Times New Roman"/>
          <w:sz w:val="24"/>
          <w:szCs w:val="24"/>
          <w:lang w:eastAsia="ru-RU"/>
        </w:rPr>
        <w:t>преподаватель Пермской духовной семинарии.</w:t>
      </w:r>
    </w:p>
    <w:p w14:paraId="764ED5CD" w14:textId="77777777" w:rsidR="00C41511" w:rsidRPr="00C41511" w:rsidRDefault="00C41511" w:rsidP="00C41511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C41511">
        <w:rPr>
          <w:rFonts w:eastAsia="Times New Roman"/>
          <w:b/>
          <w:sz w:val="24"/>
          <w:szCs w:val="24"/>
          <w:lang w:eastAsia="ru-RU"/>
        </w:rPr>
        <w:t xml:space="preserve">Секция: «Педагогические проблемы в современной России и перспективы их разрешения». </w:t>
      </w:r>
    </w:p>
    <w:p w14:paraId="496CFFC0" w14:textId="77777777" w:rsidR="00C41511" w:rsidRPr="002235B4" w:rsidRDefault="00C41511" w:rsidP="00C41511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1511">
        <w:rPr>
          <w:rFonts w:eastAsia="Times New Roman"/>
          <w:sz w:val="24"/>
          <w:szCs w:val="24"/>
          <w:lang w:eastAsia="ru-RU"/>
        </w:rPr>
        <w:t>Ведущие:</w:t>
      </w:r>
      <w:r w:rsidRPr="00C4151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41511">
        <w:rPr>
          <w:rFonts w:eastAsia="Times New Roman"/>
          <w:sz w:val="24"/>
          <w:szCs w:val="24"/>
          <w:lang w:eastAsia="ru-RU"/>
        </w:rPr>
        <w:t>Александр Владимирович Вертинский, кандидат исторических наук, проректор по учебной работе Пермской духовной семинарии; священник Алексий Никитин, преподаватель Пермской духовной семинарии.</w:t>
      </w:r>
    </w:p>
    <w:p w14:paraId="78A3E50C" w14:textId="4DB5E50B" w:rsidR="00B65A84" w:rsidRPr="00C41511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C41511">
        <w:rPr>
          <w:rFonts w:eastAsia="Times New Roman"/>
          <w:b/>
          <w:sz w:val="24"/>
          <w:szCs w:val="24"/>
          <w:lang w:eastAsia="ru-RU"/>
        </w:rPr>
        <w:t xml:space="preserve">Секция: «Проблемы и перспективы миссионерской </w:t>
      </w:r>
      <w:r w:rsidR="00C41511" w:rsidRPr="00C41511">
        <w:rPr>
          <w:rFonts w:eastAsia="Times New Roman"/>
          <w:b/>
          <w:sz w:val="24"/>
          <w:szCs w:val="24"/>
          <w:lang w:eastAsia="ru-RU"/>
        </w:rPr>
        <w:t xml:space="preserve">и катехизаторской </w:t>
      </w:r>
      <w:r w:rsidRPr="00C41511">
        <w:rPr>
          <w:rFonts w:eastAsia="Times New Roman"/>
          <w:b/>
          <w:sz w:val="24"/>
          <w:szCs w:val="24"/>
          <w:lang w:eastAsia="ru-RU"/>
        </w:rPr>
        <w:t xml:space="preserve">деятельности Церкви». </w:t>
      </w:r>
    </w:p>
    <w:p w14:paraId="4296F133" w14:textId="1227447E" w:rsidR="00B65A8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1511">
        <w:rPr>
          <w:rFonts w:eastAsia="Times New Roman"/>
          <w:sz w:val="24"/>
          <w:szCs w:val="24"/>
          <w:lang w:eastAsia="ru-RU"/>
        </w:rPr>
        <w:t xml:space="preserve">Ведущий: </w:t>
      </w:r>
      <w:r w:rsidR="00C41511" w:rsidRPr="00C41511">
        <w:rPr>
          <w:rFonts w:eastAsia="Times New Roman"/>
          <w:sz w:val="24"/>
          <w:szCs w:val="24"/>
          <w:lang w:eastAsia="ru-RU"/>
        </w:rPr>
        <w:t xml:space="preserve">протоиерей Андрей Васильевич Сапсай, кандидат теологии, руководитель отделения дополнительного религиозного образования и катехизации; </w:t>
      </w:r>
      <w:r w:rsidRPr="00C41511">
        <w:rPr>
          <w:rFonts w:eastAsia="Times New Roman"/>
          <w:sz w:val="24"/>
          <w:szCs w:val="24"/>
          <w:lang w:eastAsia="ru-RU"/>
        </w:rPr>
        <w:t xml:space="preserve">иеромонах Симеон (Минаков), кандидат культурологии, преподаватель Пермской духовной семинарии; священник Алексий </w:t>
      </w:r>
      <w:r w:rsidR="00C41511" w:rsidRPr="00C41511">
        <w:rPr>
          <w:rFonts w:eastAsia="Times New Roman"/>
          <w:sz w:val="24"/>
          <w:szCs w:val="24"/>
          <w:lang w:eastAsia="ru-RU"/>
        </w:rPr>
        <w:t xml:space="preserve">Леонидович </w:t>
      </w:r>
      <w:r w:rsidRPr="00C41511">
        <w:rPr>
          <w:rFonts w:eastAsia="Times New Roman"/>
          <w:sz w:val="24"/>
          <w:szCs w:val="24"/>
          <w:lang w:eastAsia="ru-RU"/>
        </w:rPr>
        <w:t>Паркачёв, кандидат богословия, преподаватель Пермской духовной семинарии</w:t>
      </w:r>
      <w:r w:rsidR="00C41511" w:rsidRPr="00C41511">
        <w:rPr>
          <w:rFonts w:eastAsia="Times New Roman"/>
          <w:sz w:val="24"/>
          <w:szCs w:val="24"/>
          <w:lang w:eastAsia="ru-RU"/>
        </w:rPr>
        <w:t>.</w:t>
      </w:r>
    </w:p>
    <w:p w14:paraId="077B5CCF" w14:textId="3D99567A" w:rsidR="00575CFF" w:rsidRDefault="00575CFF" w:rsidP="00B65A84">
      <w:pPr>
        <w:ind w:firstLine="426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75CFF">
        <w:rPr>
          <w:rFonts w:eastAsia="Times New Roman"/>
          <w:b/>
          <w:bCs/>
          <w:sz w:val="24"/>
          <w:szCs w:val="24"/>
          <w:lang w:eastAsia="ru-RU"/>
        </w:rPr>
        <w:t>Секция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: </w:t>
      </w:r>
      <w:r w:rsidRPr="00575CFF">
        <w:rPr>
          <w:rFonts w:eastAsia="Times New Roman"/>
          <w:b/>
          <w:bCs/>
          <w:sz w:val="24"/>
          <w:szCs w:val="24"/>
          <w:lang w:eastAsia="ru-RU"/>
        </w:rPr>
        <w:t>Кафедра теологии Пермского университета сегодня: основные приоритеты и направления деятельности</w:t>
      </w:r>
      <w:r>
        <w:rPr>
          <w:rFonts w:eastAsia="Times New Roman"/>
          <w:b/>
          <w:bCs/>
          <w:sz w:val="24"/>
          <w:szCs w:val="24"/>
          <w:lang w:eastAsia="ru-RU"/>
        </w:rPr>
        <w:t>».</w:t>
      </w:r>
    </w:p>
    <w:p w14:paraId="3E976375" w14:textId="7AE7F794" w:rsidR="00575CFF" w:rsidRPr="00575CFF" w:rsidRDefault="00575CFF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1511">
        <w:rPr>
          <w:rFonts w:eastAsia="Times New Roman"/>
          <w:sz w:val="24"/>
          <w:szCs w:val="24"/>
          <w:lang w:eastAsia="ru-RU"/>
        </w:rPr>
        <w:t xml:space="preserve">Ведущий: </w:t>
      </w:r>
      <w:r>
        <w:rPr>
          <w:rFonts w:eastAsia="Times New Roman"/>
          <w:sz w:val="24"/>
          <w:szCs w:val="24"/>
          <w:lang w:eastAsia="ru-RU"/>
        </w:rPr>
        <w:t>диакон Алексей Николаевич Сафронов, заведующий кафедрой гуманитарных и естественнонаучных дисциплин Пермской духовной семинарии, заведующий кафедрой теологии Пермского государственного на</w:t>
      </w:r>
      <w:r w:rsidR="00152322">
        <w:rPr>
          <w:rFonts w:eastAsia="Times New Roman"/>
          <w:sz w:val="24"/>
          <w:szCs w:val="24"/>
          <w:lang w:eastAsia="ru-RU"/>
        </w:rPr>
        <w:t xml:space="preserve">ционального </w:t>
      </w:r>
      <w:r>
        <w:rPr>
          <w:rFonts w:eastAsia="Times New Roman"/>
          <w:sz w:val="24"/>
          <w:szCs w:val="24"/>
          <w:lang w:eastAsia="ru-RU"/>
        </w:rPr>
        <w:t>исследовательского</w:t>
      </w:r>
      <w:r w:rsidR="00152322">
        <w:rPr>
          <w:rFonts w:eastAsia="Times New Roman"/>
          <w:sz w:val="24"/>
          <w:szCs w:val="24"/>
          <w:lang w:eastAsia="ru-RU"/>
        </w:rPr>
        <w:t>, кандидат теологии; Гоголин Николай Александрович, проректор Пермской духовной семинарии по научной работе, кандидат социологических наук, доцент.</w:t>
      </w:r>
    </w:p>
    <w:p w14:paraId="33B00479" w14:textId="77777777" w:rsidR="00B65A84" w:rsidRPr="00C41511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C41511">
        <w:rPr>
          <w:rFonts w:eastAsia="Times New Roman"/>
          <w:b/>
          <w:sz w:val="24"/>
          <w:szCs w:val="24"/>
          <w:lang w:eastAsia="ru-RU"/>
        </w:rPr>
        <w:lastRenderedPageBreak/>
        <w:t xml:space="preserve">Секция: «Иконописное искусство: традиции и современный поиск». </w:t>
      </w:r>
    </w:p>
    <w:p w14:paraId="02A872B9" w14:textId="77777777"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1511">
        <w:rPr>
          <w:rFonts w:eastAsia="Times New Roman"/>
          <w:sz w:val="24"/>
          <w:szCs w:val="24"/>
          <w:lang w:eastAsia="ru-RU"/>
        </w:rPr>
        <w:t xml:space="preserve">Ведущий: иеродиакон Алипий (Кожухов), </w:t>
      </w:r>
      <w:r w:rsidR="00033637" w:rsidRPr="00C41511">
        <w:rPr>
          <w:rFonts w:eastAsia="Times New Roman"/>
          <w:sz w:val="24"/>
          <w:szCs w:val="24"/>
          <w:lang w:eastAsia="ru-RU"/>
        </w:rPr>
        <w:t>заведующий</w:t>
      </w:r>
      <w:r w:rsidRPr="00C41511">
        <w:rPr>
          <w:rFonts w:eastAsia="Times New Roman"/>
          <w:sz w:val="24"/>
          <w:szCs w:val="24"/>
          <w:lang w:eastAsia="ru-RU"/>
        </w:rPr>
        <w:t xml:space="preserve"> иконописн</w:t>
      </w:r>
      <w:r w:rsidR="00033637" w:rsidRPr="00C41511">
        <w:rPr>
          <w:rFonts w:eastAsia="Times New Roman"/>
          <w:sz w:val="24"/>
          <w:szCs w:val="24"/>
          <w:lang w:eastAsia="ru-RU"/>
        </w:rPr>
        <w:t>ым</w:t>
      </w:r>
      <w:r w:rsidRPr="00C41511">
        <w:rPr>
          <w:rFonts w:eastAsia="Times New Roman"/>
          <w:sz w:val="24"/>
          <w:szCs w:val="24"/>
          <w:lang w:eastAsia="ru-RU"/>
        </w:rPr>
        <w:t xml:space="preserve"> отделени</w:t>
      </w:r>
      <w:r w:rsidR="00033637" w:rsidRPr="00C41511">
        <w:rPr>
          <w:rFonts w:eastAsia="Times New Roman"/>
          <w:sz w:val="24"/>
          <w:szCs w:val="24"/>
          <w:lang w:eastAsia="ru-RU"/>
        </w:rPr>
        <w:t xml:space="preserve">ем </w:t>
      </w:r>
      <w:r w:rsidRPr="00C41511">
        <w:rPr>
          <w:rFonts w:eastAsia="Times New Roman"/>
          <w:sz w:val="24"/>
          <w:szCs w:val="24"/>
          <w:lang w:eastAsia="ru-RU"/>
        </w:rPr>
        <w:t>Пермской духовной семинарии.</w:t>
      </w:r>
    </w:p>
    <w:p w14:paraId="3093197F" w14:textId="77777777" w:rsidR="00B65A84" w:rsidRPr="00C41511" w:rsidRDefault="00B65A84" w:rsidP="00B65A84">
      <w:pPr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C41511">
        <w:rPr>
          <w:rFonts w:eastAsia="Times New Roman"/>
          <w:b/>
          <w:sz w:val="24"/>
          <w:szCs w:val="24"/>
          <w:lang w:eastAsia="ru-RU"/>
        </w:rPr>
        <w:t xml:space="preserve">Секция: «Регентское искусство: история и современная практика». </w:t>
      </w:r>
    </w:p>
    <w:p w14:paraId="1645F016" w14:textId="77777777" w:rsidR="00B65A84" w:rsidRPr="002235B4" w:rsidRDefault="00B65A84" w:rsidP="00B65A84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1511">
        <w:rPr>
          <w:rFonts w:eastAsia="Times New Roman"/>
          <w:sz w:val="24"/>
          <w:szCs w:val="24"/>
          <w:lang w:eastAsia="ru-RU"/>
        </w:rPr>
        <w:t>Ведущие: протоиерей Игорь Ануфриев, руководитель Отдела религиозного образования и катехизации Пермской епархии; Ольга Викторовна Ануфриева</w:t>
      </w:r>
      <w:r w:rsidR="00033637" w:rsidRPr="00C41511">
        <w:rPr>
          <w:rFonts w:eastAsia="Times New Roman"/>
          <w:sz w:val="24"/>
          <w:szCs w:val="24"/>
          <w:lang w:eastAsia="ru-RU"/>
        </w:rPr>
        <w:t>,</w:t>
      </w:r>
      <w:r w:rsidRPr="00C41511">
        <w:rPr>
          <w:rFonts w:eastAsia="Times New Roman"/>
          <w:sz w:val="24"/>
          <w:szCs w:val="24"/>
          <w:lang w:eastAsia="ru-RU"/>
        </w:rPr>
        <w:t xml:space="preserve"> </w:t>
      </w:r>
      <w:r w:rsidR="00033637" w:rsidRPr="00C41511">
        <w:rPr>
          <w:rFonts w:eastAsia="Times New Roman"/>
          <w:sz w:val="24"/>
          <w:szCs w:val="24"/>
          <w:lang w:eastAsia="ru-RU"/>
        </w:rPr>
        <w:t xml:space="preserve">кандидат искусствоведения, </w:t>
      </w:r>
      <w:r w:rsidRPr="00C41511">
        <w:rPr>
          <w:rFonts w:eastAsia="Times New Roman"/>
          <w:sz w:val="24"/>
          <w:szCs w:val="24"/>
          <w:lang w:eastAsia="ru-RU"/>
        </w:rPr>
        <w:t>заведующая регентским отделением Пермской духовной семинарии</w:t>
      </w:r>
      <w:r w:rsidR="00033637" w:rsidRPr="00C41511">
        <w:rPr>
          <w:rFonts w:eastAsia="Times New Roman"/>
          <w:sz w:val="24"/>
          <w:szCs w:val="24"/>
          <w:lang w:eastAsia="ru-RU"/>
        </w:rPr>
        <w:t xml:space="preserve">, </w:t>
      </w:r>
      <w:r w:rsidRPr="00C41511">
        <w:rPr>
          <w:rFonts w:eastAsia="Times New Roman"/>
          <w:sz w:val="24"/>
          <w:szCs w:val="24"/>
          <w:lang w:eastAsia="ru-RU"/>
        </w:rPr>
        <w:t>Морозова Ольга Васильевна, заведующая кафедрой регентского дела.</w:t>
      </w:r>
    </w:p>
    <w:p w14:paraId="071F8BD5" w14:textId="77777777" w:rsidR="00B65A84" w:rsidRPr="00A2449E" w:rsidRDefault="00B65A84" w:rsidP="00B65A8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lang w:eastAsia="ru-RU"/>
        </w:rPr>
      </w:pPr>
    </w:p>
    <w:p w14:paraId="604420DA" w14:textId="77777777" w:rsidR="00B65A84" w:rsidRPr="00A2449E" w:rsidRDefault="00B65A84" w:rsidP="00B65A8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lang w:eastAsia="ru-RU"/>
        </w:rPr>
      </w:pPr>
      <w:r w:rsidRPr="00A2449E">
        <w:rPr>
          <w:b/>
          <w:color w:val="000000"/>
          <w:sz w:val="24"/>
          <w:szCs w:val="24"/>
          <w:lang w:eastAsia="ru-RU"/>
        </w:rPr>
        <w:t>Условия участия в конференции:</w:t>
      </w:r>
    </w:p>
    <w:p w14:paraId="30AD270F" w14:textId="77777777" w:rsidR="00B65A84" w:rsidRPr="00A2449E" w:rsidRDefault="00B65A84" w:rsidP="00B65A8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  <w:lang w:eastAsia="ru-RU"/>
        </w:rPr>
      </w:pPr>
    </w:p>
    <w:p w14:paraId="7DC03872" w14:textId="281C7FC9" w:rsidR="00B65A84" w:rsidRPr="00A2449E" w:rsidRDefault="00B65A84" w:rsidP="00B65A84">
      <w:pPr>
        <w:shd w:val="clear" w:color="auto" w:fill="FFFFFF"/>
        <w:ind w:firstLine="426"/>
        <w:jc w:val="both"/>
        <w:rPr>
          <w:color w:val="000000"/>
          <w:sz w:val="24"/>
          <w:szCs w:val="24"/>
          <w:lang w:eastAsia="ru-RU"/>
        </w:rPr>
      </w:pPr>
      <w:r w:rsidRPr="00A2449E">
        <w:rPr>
          <w:sz w:val="24"/>
          <w:szCs w:val="24"/>
        </w:rPr>
        <w:t xml:space="preserve">До </w:t>
      </w:r>
      <w:r w:rsidRPr="00A2449E">
        <w:rPr>
          <w:b/>
          <w:sz w:val="24"/>
          <w:szCs w:val="24"/>
        </w:rPr>
        <w:t>16 ноября 2021 г</w:t>
      </w:r>
      <w:r w:rsidRPr="00A2449E">
        <w:rPr>
          <w:sz w:val="24"/>
          <w:szCs w:val="24"/>
        </w:rPr>
        <w:t xml:space="preserve">. </w:t>
      </w:r>
      <w:r w:rsidRPr="00A2449E">
        <w:rPr>
          <w:color w:val="000000"/>
          <w:sz w:val="24"/>
          <w:szCs w:val="24"/>
          <w:lang w:eastAsia="ru-RU"/>
        </w:rPr>
        <w:t xml:space="preserve">участникам необходимо прислать </w:t>
      </w:r>
      <w:r w:rsidRPr="00A2449E">
        <w:rPr>
          <w:b/>
          <w:color w:val="000000"/>
          <w:sz w:val="24"/>
          <w:szCs w:val="24"/>
          <w:lang w:eastAsia="ru-RU"/>
        </w:rPr>
        <w:t>заявку</w:t>
      </w:r>
      <w:r w:rsidRPr="00A2449E">
        <w:rPr>
          <w:color w:val="000000"/>
          <w:sz w:val="24"/>
          <w:szCs w:val="24"/>
          <w:lang w:eastAsia="ru-RU"/>
        </w:rPr>
        <w:t xml:space="preserve"> по прилагаемой форме. </w:t>
      </w:r>
      <w:r w:rsidRPr="00A2449E">
        <w:rPr>
          <w:sz w:val="24"/>
          <w:szCs w:val="24"/>
        </w:rPr>
        <w:t xml:space="preserve">В заявке указываются: фамилия, имя, отчество, место работы (учебы), занимаемая должность, название доклада, </w:t>
      </w:r>
      <w:r w:rsidR="00BA4749">
        <w:rPr>
          <w:sz w:val="24"/>
          <w:szCs w:val="24"/>
        </w:rPr>
        <w:t xml:space="preserve">согласие публикации материала доклада (выступления) в журнале «Научно-богословский вестник Пермской духовной семинарии, </w:t>
      </w:r>
      <w:r w:rsidRPr="00A2449E">
        <w:rPr>
          <w:sz w:val="24"/>
          <w:szCs w:val="24"/>
        </w:rPr>
        <w:t xml:space="preserve">адрес, контактные телефоны и электронный адрес (в соответствии с Приложением – Форма заявки). </w:t>
      </w:r>
    </w:p>
    <w:p w14:paraId="524270FD" w14:textId="1EAC32EC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До </w:t>
      </w:r>
      <w:r w:rsidRPr="00A2449E">
        <w:rPr>
          <w:b/>
          <w:sz w:val="24"/>
          <w:szCs w:val="24"/>
        </w:rPr>
        <w:t>2</w:t>
      </w:r>
      <w:r w:rsidR="00BA4749">
        <w:rPr>
          <w:b/>
          <w:sz w:val="24"/>
          <w:szCs w:val="24"/>
        </w:rPr>
        <w:t>2</w:t>
      </w:r>
      <w:r w:rsidRPr="00A2449E">
        <w:rPr>
          <w:b/>
          <w:sz w:val="24"/>
          <w:szCs w:val="24"/>
        </w:rPr>
        <w:t xml:space="preserve"> ноября 2021 г. </w:t>
      </w:r>
      <w:r w:rsidRPr="00A2449E">
        <w:rPr>
          <w:sz w:val="24"/>
          <w:szCs w:val="24"/>
        </w:rPr>
        <w:t>необходимо прислать материалы (тексты статей) для публикации.</w:t>
      </w:r>
    </w:p>
    <w:p w14:paraId="59F57240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 xml:space="preserve">Заявки и тексты статей </w:t>
      </w:r>
      <w:r w:rsidRPr="00A2449E">
        <w:rPr>
          <w:sz w:val="24"/>
          <w:szCs w:val="24"/>
        </w:rPr>
        <w:t>– направлять</w:t>
      </w:r>
      <w:r w:rsidRPr="00A2449E">
        <w:rPr>
          <w:b/>
          <w:sz w:val="24"/>
          <w:szCs w:val="24"/>
        </w:rPr>
        <w:t xml:space="preserve"> в учебную часть Пермской духовной семинарии (</w:t>
      </w:r>
      <w:proofErr w:type="spellStart"/>
      <w:r w:rsidRPr="00A2449E">
        <w:rPr>
          <w:b/>
          <w:sz w:val="24"/>
          <w:szCs w:val="24"/>
        </w:rPr>
        <w:t>каб</w:t>
      </w:r>
      <w:proofErr w:type="spellEnd"/>
      <w:r w:rsidRPr="00A2449E">
        <w:rPr>
          <w:b/>
          <w:sz w:val="24"/>
          <w:szCs w:val="24"/>
        </w:rPr>
        <w:t>. 206) по адресу:</w:t>
      </w:r>
      <w:r w:rsidRPr="00A2449E">
        <w:rPr>
          <w:sz w:val="24"/>
          <w:szCs w:val="24"/>
        </w:rPr>
        <w:t xml:space="preserve"> 614036, г. Пермь, шоссе Космонавтов 185, на электронном носителе или по электронной почте: </w:t>
      </w:r>
      <w:hyperlink r:id="rId8" w:history="1">
        <w:r w:rsidRPr="00A2449E">
          <w:rPr>
            <w:rStyle w:val="a3"/>
            <w:sz w:val="24"/>
            <w:szCs w:val="24"/>
            <w:lang w:val="en-US"/>
          </w:rPr>
          <w:t>gogolin</w:t>
        </w:r>
        <w:r w:rsidRPr="00A2449E">
          <w:rPr>
            <w:rStyle w:val="a3"/>
            <w:sz w:val="24"/>
            <w:szCs w:val="24"/>
          </w:rPr>
          <w:t>57@</w:t>
        </w:r>
        <w:r w:rsidRPr="00A2449E">
          <w:rPr>
            <w:rStyle w:val="a3"/>
            <w:sz w:val="24"/>
            <w:szCs w:val="24"/>
            <w:lang w:val="en-US"/>
          </w:rPr>
          <w:t>mail</w:t>
        </w:r>
        <w:r w:rsidRPr="00A2449E">
          <w:rPr>
            <w:rStyle w:val="a3"/>
            <w:sz w:val="24"/>
            <w:szCs w:val="24"/>
          </w:rPr>
          <w:t>.</w:t>
        </w:r>
        <w:r w:rsidRPr="00A2449E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hyperlink r:id="rId9" w:history="1">
        <w:r w:rsidRPr="00EC5E16">
          <w:rPr>
            <w:rStyle w:val="a3"/>
            <w:sz w:val="24"/>
            <w:szCs w:val="24"/>
          </w:rPr>
          <w:t>nbv-permds@mail.ru</w:t>
        </w:r>
      </w:hyperlink>
      <w:r>
        <w:rPr>
          <w:sz w:val="24"/>
          <w:szCs w:val="24"/>
        </w:rPr>
        <w:t xml:space="preserve">. </w:t>
      </w:r>
    </w:p>
    <w:p w14:paraId="382CE102" w14:textId="2E5058AB" w:rsidR="00B65A84" w:rsidRDefault="009C61E7" w:rsidP="00B65A8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берёт на себя расходы по питанию и проживанию всех участников, расходы за проезд – за счет направляющей стороны.</w:t>
      </w:r>
    </w:p>
    <w:p w14:paraId="2CC0E8D0" w14:textId="71EF14AB" w:rsidR="00B65A84" w:rsidRPr="00CD6746" w:rsidRDefault="00B65A84" w:rsidP="00CD674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CD6746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Pr="00CD6746">
        <w:rPr>
          <w:rFonts w:ascii="Times New Roman" w:hAnsi="Times New Roman"/>
          <w:b/>
          <w:sz w:val="24"/>
          <w:szCs w:val="24"/>
        </w:rPr>
        <w:t xml:space="preserve">оргкомитет </w:t>
      </w:r>
      <w:r w:rsidRPr="00CD6746">
        <w:rPr>
          <w:rFonts w:ascii="Times New Roman" w:hAnsi="Times New Roman"/>
          <w:sz w:val="24"/>
          <w:szCs w:val="24"/>
        </w:rPr>
        <w:t xml:space="preserve">Гоголину Николаю Александровичу </w:t>
      </w:r>
      <w:r w:rsidR="001E233E" w:rsidRPr="00CD6746">
        <w:rPr>
          <w:rFonts w:ascii="Times New Roman" w:hAnsi="Times New Roman"/>
          <w:sz w:val="24"/>
          <w:szCs w:val="24"/>
        </w:rPr>
        <w:t>(</w:t>
      </w:r>
      <w:r w:rsidRPr="00CD6746">
        <w:rPr>
          <w:rFonts w:ascii="Times New Roman" w:hAnsi="Times New Roman"/>
          <w:sz w:val="24"/>
          <w:szCs w:val="24"/>
        </w:rPr>
        <w:t>тел. 8-912-98-333-56</w:t>
      </w:r>
      <w:r w:rsidR="001E233E" w:rsidRPr="00CD6746">
        <w:rPr>
          <w:rFonts w:ascii="Times New Roman" w:hAnsi="Times New Roman"/>
          <w:sz w:val="24"/>
          <w:szCs w:val="24"/>
        </w:rPr>
        <w:t>)</w:t>
      </w:r>
      <w:r w:rsidRPr="00CD6746">
        <w:rPr>
          <w:rFonts w:ascii="Times New Roman" w:hAnsi="Times New Roman"/>
          <w:sz w:val="24"/>
          <w:szCs w:val="24"/>
        </w:rPr>
        <w:t>,</w:t>
      </w:r>
      <w:r w:rsidRPr="00CD6746">
        <w:rPr>
          <w:rFonts w:ascii="Times New Roman" w:hAnsi="Times New Roman"/>
          <w:b/>
          <w:sz w:val="24"/>
          <w:szCs w:val="24"/>
        </w:rPr>
        <w:t xml:space="preserve"> </w:t>
      </w:r>
      <w:r w:rsidR="00BA4749" w:rsidRPr="00CD6746">
        <w:rPr>
          <w:rFonts w:ascii="Times New Roman" w:hAnsi="Times New Roman"/>
          <w:bCs/>
          <w:sz w:val="24"/>
          <w:szCs w:val="24"/>
        </w:rPr>
        <w:t xml:space="preserve">иерею Алексею Леонидовичу Паркачёву </w:t>
      </w:r>
      <w:r w:rsidR="001E233E" w:rsidRPr="00CD6746">
        <w:rPr>
          <w:rFonts w:ascii="Times New Roman" w:hAnsi="Times New Roman"/>
          <w:bCs/>
          <w:sz w:val="24"/>
          <w:szCs w:val="24"/>
        </w:rPr>
        <w:t>(</w:t>
      </w:r>
      <w:r w:rsidR="00BA4749" w:rsidRPr="00CD6746">
        <w:rPr>
          <w:rFonts w:ascii="Times New Roman" w:hAnsi="Times New Roman"/>
          <w:bCs/>
          <w:sz w:val="24"/>
          <w:szCs w:val="24"/>
        </w:rPr>
        <w:t>тел.</w:t>
      </w:r>
      <w:r w:rsidR="001E233E" w:rsidRPr="00CD6746">
        <w:rPr>
          <w:rFonts w:ascii="Times New Roman" w:hAnsi="Times New Roman"/>
          <w:bCs/>
          <w:sz w:val="24"/>
          <w:szCs w:val="24"/>
        </w:rPr>
        <w:t xml:space="preserve"> 8-983—36-675-28), </w:t>
      </w:r>
      <w:r w:rsidR="00BA4749" w:rsidRPr="00CD6746">
        <w:rPr>
          <w:rFonts w:ascii="Times New Roman" w:hAnsi="Times New Roman"/>
          <w:bCs/>
          <w:sz w:val="24"/>
          <w:szCs w:val="24"/>
        </w:rPr>
        <w:t>диакону</w:t>
      </w:r>
      <w:r w:rsidR="00BA4749" w:rsidRPr="00CD6746">
        <w:rPr>
          <w:rFonts w:ascii="Times New Roman" w:hAnsi="Times New Roman"/>
          <w:b/>
          <w:sz w:val="24"/>
          <w:szCs w:val="24"/>
        </w:rPr>
        <w:t xml:space="preserve"> </w:t>
      </w:r>
      <w:r w:rsidR="00BA4749" w:rsidRPr="00CD6746">
        <w:rPr>
          <w:rFonts w:ascii="Times New Roman" w:hAnsi="Times New Roman"/>
          <w:sz w:val="24"/>
          <w:szCs w:val="24"/>
        </w:rPr>
        <w:t xml:space="preserve">Алексею Николаевичу </w:t>
      </w:r>
      <w:r w:rsidRPr="00CD6746">
        <w:rPr>
          <w:rFonts w:ascii="Times New Roman" w:hAnsi="Times New Roman"/>
          <w:sz w:val="24"/>
          <w:szCs w:val="24"/>
        </w:rPr>
        <w:t xml:space="preserve">Сафронову </w:t>
      </w:r>
      <w:r w:rsidR="001E233E" w:rsidRPr="00CD6746">
        <w:rPr>
          <w:rFonts w:ascii="Times New Roman" w:hAnsi="Times New Roman"/>
          <w:sz w:val="24"/>
          <w:szCs w:val="24"/>
        </w:rPr>
        <w:t>(</w:t>
      </w:r>
      <w:r w:rsidRPr="00CD6746">
        <w:rPr>
          <w:rFonts w:ascii="Times New Roman" w:hAnsi="Times New Roman"/>
          <w:sz w:val="24"/>
          <w:szCs w:val="24"/>
        </w:rPr>
        <w:t>тел. 8-982-48-486-74</w:t>
      </w:r>
      <w:r w:rsidR="001E233E" w:rsidRPr="00CD6746">
        <w:rPr>
          <w:rFonts w:ascii="Times New Roman" w:hAnsi="Times New Roman"/>
          <w:sz w:val="24"/>
          <w:szCs w:val="24"/>
        </w:rPr>
        <w:t>)</w:t>
      </w:r>
      <w:r w:rsidRPr="00CD6746">
        <w:rPr>
          <w:rFonts w:ascii="Times New Roman" w:hAnsi="Times New Roman"/>
          <w:sz w:val="24"/>
          <w:szCs w:val="24"/>
        </w:rPr>
        <w:t xml:space="preserve">, или секретарю оргкомитета – </w:t>
      </w:r>
      <w:r w:rsidRPr="00CD6746">
        <w:rPr>
          <w:rFonts w:ascii="Times New Roman" w:hAnsi="Times New Roman"/>
          <w:bCs/>
          <w:sz w:val="24"/>
          <w:szCs w:val="24"/>
        </w:rPr>
        <w:t xml:space="preserve">Вере Юрьевне Пучковой </w:t>
      </w:r>
      <w:r w:rsidR="001E233E" w:rsidRPr="00CD6746">
        <w:rPr>
          <w:rFonts w:ascii="Times New Roman" w:hAnsi="Times New Roman"/>
          <w:bCs/>
          <w:sz w:val="24"/>
          <w:szCs w:val="24"/>
        </w:rPr>
        <w:t>(</w:t>
      </w:r>
      <w:r w:rsidRPr="00CD6746">
        <w:rPr>
          <w:rFonts w:ascii="Times New Roman" w:hAnsi="Times New Roman"/>
          <w:bCs/>
          <w:sz w:val="24"/>
          <w:szCs w:val="24"/>
        </w:rPr>
        <w:t>тел.</w:t>
      </w:r>
      <w:r w:rsidRPr="00CD6746">
        <w:rPr>
          <w:rFonts w:ascii="Times New Roman" w:hAnsi="Times New Roman"/>
          <w:sz w:val="24"/>
          <w:szCs w:val="24"/>
        </w:rPr>
        <w:t xml:space="preserve">  8</w:t>
      </w:r>
      <w:r w:rsidR="001E233E" w:rsidRPr="00CD6746">
        <w:rPr>
          <w:rFonts w:ascii="Times New Roman" w:hAnsi="Times New Roman"/>
          <w:sz w:val="24"/>
          <w:szCs w:val="24"/>
        </w:rPr>
        <w:t xml:space="preserve"> - </w:t>
      </w:r>
      <w:r w:rsidRPr="00CD6746">
        <w:rPr>
          <w:rFonts w:ascii="Times New Roman" w:hAnsi="Times New Roman"/>
          <w:sz w:val="24"/>
          <w:szCs w:val="24"/>
        </w:rPr>
        <w:t>(342) 206-26-28</w:t>
      </w:r>
      <w:r w:rsidR="001E233E" w:rsidRPr="00CD6746">
        <w:rPr>
          <w:rFonts w:ascii="Times New Roman" w:hAnsi="Times New Roman"/>
          <w:sz w:val="24"/>
          <w:szCs w:val="24"/>
        </w:rPr>
        <w:t>).</w:t>
      </w:r>
    </w:p>
    <w:p w14:paraId="7FB03A4B" w14:textId="77777777" w:rsidR="00B65A84" w:rsidRPr="00A2449E" w:rsidRDefault="00B65A84" w:rsidP="00B65A84">
      <w:pPr>
        <w:ind w:left="12" w:firstLine="426"/>
        <w:jc w:val="both"/>
        <w:rPr>
          <w:b/>
          <w:sz w:val="24"/>
          <w:szCs w:val="24"/>
        </w:rPr>
      </w:pPr>
    </w:p>
    <w:p w14:paraId="26B93B12" w14:textId="77777777" w:rsidR="00B65A84" w:rsidRPr="00A2449E" w:rsidRDefault="00B65A84" w:rsidP="00B65A84">
      <w:pPr>
        <w:ind w:left="12" w:firstLine="426"/>
        <w:jc w:val="both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Требования к оформлению материалов для публикации: </w:t>
      </w:r>
    </w:p>
    <w:p w14:paraId="2B1BE3B4" w14:textId="77777777"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</w:p>
    <w:p w14:paraId="67FB32C6" w14:textId="77777777"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>Объем статьи: не должен превышать 2-х авторских листов (80 000 знаков с пробелами).</w:t>
      </w:r>
    </w:p>
    <w:p w14:paraId="2AD7D396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>Оформление статьи.</w:t>
      </w:r>
      <w:r w:rsidRPr="00A2449E">
        <w:rPr>
          <w:sz w:val="24"/>
          <w:szCs w:val="24"/>
        </w:rPr>
        <w:t> Текст статьи набирается через одинарный интервал, отступ абзаца — 0,75 см, без автоматического переноса слов, абзацы форматируются по ширине. Для русского и английского текста следует использовать шрифт Times New Roman, 12 кегль.</w:t>
      </w:r>
    </w:p>
    <w:p w14:paraId="34DCEC6C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При наличии текстов на древних языках рекомендуется использовать шрифты типа Unicode. Для греческого языка — шрифт Palatino Linotype. При использовании автором других шрифтов для древних языков, их следует предоставить в редакцию Вестника вместе с текстом статьи.</w:t>
      </w:r>
    </w:p>
    <w:p w14:paraId="1A66B74A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В вопросе написания церковной лексики авторы должны придерживаться правил русского языка и рекомендаций Издательского совета Русской Православной Церкви (см.: Редакционно-издательское оформление церковных печатных изданий: справочник автора и издателя. М., 2015. С. 119–151. Издание доступно в сети Интернет. URL: http://izdatsovet.ru/upload/roi.pdf). </w:t>
      </w:r>
    </w:p>
    <w:p w14:paraId="7192535E" w14:textId="0453336E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 xml:space="preserve">Сноски на используемую литературу и источники проставляются по порядку с цифры 1 и обозначаются в квадратных скобках с указанием страницы используемой цитаты или данных (например: [1. C. 27]). Список использованных источников и литературы оформляются по окончанию статьи строго в порядке их использования в соответствии с ГОСТ Р 7.0.5-2008, пункт 6. Согласно указанному ГОСТу, в краткой форме вместо точки с тире (.–) в качестве разделительного знака между областями (элементами) </w:t>
      </w:r>
      <w:r w:rsidRPr="00A2449E">
        <w:rPr>
          <w:sz w:val="24"/>
          <w:szCs w:val="24"/>
        </w:rPr>
        <w:lastRenderedPageBreak/>
        <w:t>библиографического описания может использоваться точка (.).</w:t>
      </w:r>
      <w:r w:rsidR="0054428B">
        <w:rPr>
          <w:sz w:val="24"/>
          <w:szCs w:val="24"/>
        </w:rPr>
        <w:t xml:space="preserve"> </w:t>
      </w:r>
      <w:r w:rsidRPr="00A2449E">
        <w:rPr>
          <w:sz w:val="24"/>
          <w:szCs w:val="24"/>
        </w:rPr>
        <w:t>Заголовок статьи оформляется следующим образом: сначала вверху по центру жирным шрифтом указываются инициалы и фамилия автора(</w:t>
      </w:r>
      <w:proofErr w:type="spellStart"/>
      <w:r w:rsidRPr="00A2449E">
        <w:rPr>
          <w:sz w:val="24"/>
          <w:szCs w:val="24"/>
        </w:rPr>
        <w:t>ов</w:t>
      </w:r>
      <w:proofErr w:type="spellEnd"/>
      <w:r w:rsidRPr="00A2449E">
        <w:rPr>
          <w:sz w:val="24"/>
          <w:szCs w:val="24"/>
        </w:rPr>
        <w:t>), затем – наименование организации (по центру), после чего – жирным шрифтом заглавными буквами приводится название статьи.</w:t>
      </w:r>
    </w:p>
    <w:p w14:paraId="159533EA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sz w:val="24"/>
          <w:szCs w:val="24"/>
        </w:rPr>
        <w:t>После заголовка через строку размещается аннотация. Через строку после аннотации размещаются ключевые слова, после них через строку – текст статьи.</w:t>
      </w:r>
    </w:p>
    <w:p w14:paraId="17F547BD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>Не допускаются:</w:t>
      </w:r>
      <w:r w:rsidRPr="00A2449E">
        <w:rPr>
          <w:sz w:val="24"/>
          <w:szCs w:val="24"/>
        </w:rPr>
        <w:t xml:space="preserve"> два пробела подряд или более; формирование красной строки с помощью пробелов.</w:t>
      </w:r>
    </w:p>
    <w:p w14:paraId="71EAAEB3" w14:textId="77777777" w:rsidR="00B65A84" w:rsidRPr="00A2449E" w:rsidRDefault="00B65A84" w:rsidP="00B65A84">
      <w:pPr>
        <w:ind w:firstLine="426"/>
        <w:jc w:val="both"/>
        <w:rPr>
          <w:sz w:val="24"/>
          <w:szCs w:val="24"/>
        </w:rPr>
      </w:pPr>
      <w:r w:rsidRPr="00A2449E">
        <w:rPr>
          <w:b/>
          <w:sz w:val="24"/>
          <w:szCs w:val="24"/>
        </w:rPr>
        <w:t>Таблицы и рисунки</w:t>
      </w:r>
      <w:r w:rsidRPr="00A2449E">
        <w:rPr>
          <w:sz w:val="24"/>
          <w:szCs w:val="24"/>
        </w:rPr>
        <w:t> размещаются по тексту статьи (не выносятся в приложение).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 – под рисунком по центру. Рисунки оформляются в редакторах, надежно совместимых с редактором Word.</w:t>
      </w:r>
    </w:p>
    <w:p w14:paraId="533CEAE2" w14:textId="0F2E4605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Статья должна содержать следующие элементы: </w:t>
      </w:r>
    </w:p>
    <w:p w14:paraId="630BC2A1" w14:textId="2C21172C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1) имя автора — [сан], и</w:t>
      </w:r>
      <w:r w:rsidR="0054428B">
        <w:rPr>
          <w:rFonts w:ascii="Times New Roman" w:hAnsi="Times New Roman"/>
          <w:sz w:val="24"/>
          <w:szCs w:val="24"/>
        </w:rPr>
        <w:t xml:space="preserve">мя, отчество и фамилия </w:t>
      </w:r>
      <w:r w:rsidRPr="00A2449E">
        <w:rPr>
          <w:rFonts w:ascii="Times New Roman" w:hAnsi="Times New Roman"/>
          <w:sz w:val="24"/>
          <w:szCs w:val="24"/>
        </w:rPr>
        <w:t>(например: А</w:t>
      </w:r>
      <w:r w:rsidR="0054428B">
        <w:rPr>
          <w:rFonts w:ascii="Times New Roman" w:hAnsi="Times New Roman"/>
          <w:sz w:val="24"/>
          <w:szCs w:val="24"/>
        </w:rPr>
        <w:t xml:space="preserve">лександр Иванович </w:t>
      </w:r>
      <w:r w:rsidRPr="00A2449E">
        <w:rPr>
          <w:rFonts w:ascii="Times New Roman" w:hAnsi="Times New Roman"/>
          <w:sz w:val="24"/>
          <w:szCs w:val="24"/>
        </w:rPr>
        <w:t>Ильин, прот</w:t>
      </w:r>
      <w:r w:rsidR="0054428B">
        <w:rPr>
          <w:rFonts w:ascii="Times New Roman" w:hAnsi="Times New Roman"/>
          <w:sz w:val="24"/>
          <w:szCs w:val="24"/>
        </w:rPr>
        <w:t>оиерей</w:t>
      </w:r>
      <w:r w:rsidRPr="00A2449E">
        <w:rPr>
          <w:rFonts w:ascii="Times New Roman" w:hAnsi="Times New Roman"/>
          <w:sz w:val="24"/>
          <w:szCs w:val="24"/>
        </w:rPr>
        <w:t xml:space="preserve"> В</w:t>
      </w:r>
      <w:r w:rsidR="0054428B">
        <w:rPr>
          <w:rFonts w:ascii="Times New Roman" w:hAnsi="Times New Roman"/>
          <w:sz w:val="24"/>
          <w:szCs w:val="24"/>
        </w:rPr>
        <w:t xml:space="preserve">алерий </w:t>
      </w:r>
      <w:r w:rsidRPr="00A2449E">
        <w:rPr>
          <w:rFonts w:ascii="Times New Roman" w:hAnsi="Times New Roman"/>
          <w:sz w:val="24"/>
          <w:szCs w:val="24"/>
        </w:rPr>
        <w:t>П</w:t>
      </w:r>
      <w:r w:rsidR="0054428B">
        <w:rPr>
          <w:rFonts w:ascii="Times New Roman" w:hAnsi="Times New Roman"/>
          <w:sz w:val="24"/>
          <w:szCs w:val="24"/>
        </w:rPr>
        <w:t xml:space="preserve">етрович </w:t>
      </w:r>
      <w:r w:rsidRPr="00A2449E">
        <w:rPr>
          <w:rFonts w:ascii="Times New Roman" w:hAnsi="Times New Roman"/>
          <w:sz w:val="24"/>
          <w:szCs w:val="24"/>
        </w:rPr>
        <w:t xml:space="preserve">Федоров, </w:t>
      </w:r>
      <w:r w:rsidR="003B2D66">
        <w:rPr>
          <w:rFonts w:ascii="Times New Roman" w:hAnsi="Times New Roman"/>
          <w:sz w:val="24"/>
          <w:szCs w:val="24"/>
        </w:rPr>
        <w:t>иерей</w:t>
      </w:r>
      <w:r w:rsidRPr="00A2449E">
        <w:rPr>
          <w:rFonts w:ascii="Times New Roman" w:hAnsi="Times New Roman"/>
          <w:sz w:val="24"/>
          <w:szCs w:val="24"/>
        </w:rPr>
        <w:t xml:space="preserve"> П</w:t>
      </w:r>
      <w:r w:rsidR="003B2D66">
        <w:rPr>
          <w:rFonts w:ascii="Times New Roman" w:hAnsi="Times New Roman"/>
          <w:sz w:val="24"/>
          <w:szCs w:val="24"/>
        </w:rPr>
        <w:t xml:space="preserve">ётр </w:t>
      </w:r>
      <w:r w:rsidRPr="00A2449E">
        <w:rPr>
          <w:rFonts w:ascii="Times New Roman" w:hAnsi="Times New Roman"/>
          <w:sz w:val="24"/>
          <w:szCs w:val="24"/>
        </w:rPr>
        <w:t>И</w:t>
      </w:r>
      <w:r w:rsidR="003B2D66">
        <w:rPr>
          <w:rFonts w:ascii="Times New Roman" w:hAnsi="Times New Roman"/>
          <w:sz w:val="24"/>
          <w:szCs w:val="24"/>
        </w:rPr>
        <w:t>льич</w:t>
      </w:r>
      <w:r w:rsidRPr="00A2449E">
        <w:rPr>
          <w:rFonts w:ascii="Times New Roman" w:hAnsi="Times New Roman"/>
          <w:sz w:val="24"/>
          <w:szCs w:val="24"/>
        </w:rPr>
        <w:t xml:space="preserve"> Королев, иером</w:t>
      </w:r>
      <w:r w:rsidR="003B2D66">
        <w:rPr>
          <w:rFonts w:ascii="Times New Roman" w:hAnsi="Times New Roman"/>
          <w:sz w:val="24"/>
          <w:szCs w:val="24"/>
        </w:rPr>
        <w:t>онах</w:t>
      </w:r>
      <w:r w:rsidRPr="00A2449E">
        <w:rPr>
          <w:rFonts w:ascii="Times New Roman" w:hAnsi="Times New Roman"/>
          <w:sz w:val="24"/>
          <w:szCs w:val="24"/>
        </w:rPr>
        <w:t xml:space="preserve"> Вячеслав (</w:t>
      </w:r>
      <w:r w:rsidR="003B2D66">
        <w:rPr>
          <w:rFonts w:ascii="Times New Roman" w:hAnsi="Times New Roman"/>
          <w:sz w:val="24"/>
          <w:szCs w:val="24"/>
        </w:rPr>
        <w:t xml:space="preserve">Сергей Александрович </w:t>
      </w:r>
      <w:r w:rsidRPr="00A2449E">
        <w:rPr>
          <w:rFonts w:ascii="Times New Roman" w:hAnsi="Times New Roman"/>
          <w:sz w:val="24"/>
          <w:szCs w:val="24"/>
        </w:rPr>
        <w:t xml:space="preserve">Мишкин) и т. д.); </w:t>
      </w:r>
    </w:p>
    <w:p w14:paraId="55369538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2) фотография автора;</w:t>
      </w:r>
    </w:p>
    <w:p w14:paraId="2A07736A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3) название статьи с использованием строчных и прописных букв; </w:t>
      </w:r>
    </w:p>
    <w:p w14:paraId="7AE37CD3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4) аннотация объемом от 2000 до 2200 знаков, включая пробелы (примерно 500 слов), где изложены цели, методы и результаты работы, подчеркнуты новые и важные аспекты исследования; </w:t>
      </w:r>
    </w:p>
    <w:p w14:paraId="0438AA42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5) ключевые слова — 5–10 слов, характеризующих статью, по которым она будет индексироваться в электронных базах данных; </w:t>
      </w:r>
    </w:p>
    <w:p w14:paraId="0CE86658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6) сведения об авторе (фамилия, имя, отчество автора; сведения об авторе — все ученые степени и звания, основные занимаемые в данный момент должности, страна и населенный пункт); </w:t>
      </w:r>
    </w:p>
    <w:p w14:paraId="4AAAF291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A2449E">
        <w:rPr>
          <w:rFonts w:ascii="Times New Roman" w:hAnsi="Times New Roman"/>
          <w:sz w:val="24"/>
          <w:szCs w:val="24"/>
        </w:rPr>
        <w:t>e-mail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 (адрес электронной почты) для публикации в Научно-богословском вестнике; </w:t>
      </w:r>
    </w:p>
    <w:p w14:paraId="1B289226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8) текст статьи; </w:t>
      </w:r>
    </w:p>
    <w:p w14:paraId="7E7B7DBD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9) список использованных источников и литературы; </w:t>
      </w:r>
    </w:p>
    <w:p w14:paraId="6293B5DE" w14:textId="77777777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10) фамилия, имя, отчество автора; сведения об авторе — все ученые степени и звания, основные занимаемые в данный момент должности, населенный пункт, для иностранных государств — страна и населенный пункт — </w:t>
      </w:r>
      <w:r w:rsidRPr="003B2D66">
        <w:rPr>
          <w:rFonts w:ascii="Times New Roman" w:hAnsi="Times New Roman"/>
          <w:sz w:val="24"/>
          <w:szCs w:val="24"/>
          <w:u w:val="single"/>
        </w:rPr>
        <w:t>в переводе на английский язык;</w:t>
      </w:r>
      <w:r w:rsidRPr="00A2449E">
        <w:rPr>
          <w:rFonts w:ascii="Times New Roman" w:hAnsi="Times New Roman"/>
          <w:sz w:val="24"/>
          <w:szCs w:val="24"/>
        </w:rPr>
        <w:t xml:space="preserve"> </w:t>
      </w:r>
    </w:p>
    <w:p w14:paraId="57B4E960" w14:textId="0C82CC87" w:rsidR="00B65A84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A2449E">
        <w:rPr>
          <w:rFonts w:ascii="Times New Roman" w:hAnsi="Times New Roman"/>
          <w:sz w:val="24"/>
          <w:szCs w:val="24"/>
        </w:rPr>
        <w:t>e-mail</w:t>
      </w:r>
      <w:proofErr w:type="spellEnd"/>
      <w:r w:rsidRPr="00A2449E">
        <w:rPr>
          <w:rFonts w:ascii="Times New Roman" w:hAnsi="Times New Roman"/>
          <w:sz w:val="24"/>
          <w:szCs w:val="24"/>
        </w:rPr>
        <w:t xml:space="preserve"> (адрес электронной почты) для публикации в Научно-богословском вестнике Пермской духовной семинарии; </w:t>
      </w:r>
    </w:p>
    <w:p w14:paraId="10ED0CD8" w14:textId="4CA1E105" w:rsidR="003B2D66" w:rsidRDefault="003B2D66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аннотация </w:t>
      </w:r>
      <w:r w:rsidRPr="003B2D66">
        <w:rPr>
          <w:rFonts w:ascii="Times New Roman" w:hAnsi="Times New Roman"/>
          <w:sz w:val="24"/>
          <w:szCs w:val="24"/>
          <w:u w:val="single"/>
        </w:rPr>
        <w:t>в переводе на английский язык</w:t>
      </w:r>
      <w:r>
        <w:rPr>
          <w:rFonts w:ascii="Times New Roman" w:hAnsi="Times New Roman"/>
          <w:sz w:val="24"/>
          <w:szCs w:val="24"/>
        </w:rPr>
        <w:t>;</w:t>
      </w:r>
    </w:p>
    <w:p w14:paraId="79424904" w14:textId="0F2A95E2" w:rsidR="003B2D66" w:rsidRDefault="003B2D66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13) ключевые слова </w:t>
      </w:r>
      <w:r w:rsidRPr="003B2D66">
        <w:rPr>
          <w:rFonts w:ascii="Times New Roman" w:hAnsi="Times New Roman"/>
          <w:sz w:val="24"/>
          <w:szCs w:val="24"/>
          <w:u w:val="single"/>
        </w:rPr>
        <w:t>в переводе на английский язык;</w:t>
      </w:r>
    </w:p>
    <w:p w14:paraId="3928AFA0" w14:textId="77777777" w:rsidR="00314ED6" w:rsidRDefault="00314ED6" w:rsidP="00314ED6">
      <w:pPr>
        <w:pStyle w:val="a4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14ED6">
        <w:rPr>
          <w:rFonts w:ascii="Times New Roman" w:hAnsi="Times New Roman"/>
          <w:sz w:val="24"/>
          <w:szCs w:val="24"/>
        </w:rPr>
        <w:t>14) список использованных источников и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D66">
        <w:rPr>
          <w:rFonts w:ascii="Times New Roman" w:hAnsi="Times New Roman"/>
          <w:sz w:val="24"/>
          <w:szCs w:val="24"/>
          <w:u w:val="single"/>
        </w:rPr>
        <w:t>в переводе на английский язык;</w:t>
      </w:r>
    </w:p>
    <w:p w14:paraId="5269FF03" w14:textId="7614C225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1</w:t>
      </w:r>
      <w:r w:rsidR="00314ED6">
        <w:rPr>
          <w:rFonts w:ascii="Times New Roman" w:hAnsi="Times New Roman"/>
          <w:sz w:val="24"/>
          <w:szCs w:val="24"/>
        </w:rPr>
        <w:t>5</w:t>
      </w:r>
      <w:r w:rsidRPr="00A2449E">
        <w:rPr>
          <w:rFonts w:ascii="Times New Roman" w:hAnsi="Times New Roman"/>
          <w:sz w:val="24"/>
          <w:szCs w:val="24"/>
        </w:rPr>
        <w:t xml:space="preserve">) список использованных в статье сокращений (если имеются, редакция рекомендует избегать сокращений); </w:t>
      </w:r>
    </w:p>
    <w:p w14:paraId="4768E896" w14:textId="79CAF418" w:rsidR="00B65A84" w:rsidRPr="00A2449E" w:rsidRDefault="00B65A84" w:rsidP="00B65A8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2449E">
        <w:rPr>
          <w:rFonts w:ascii="Times New Roman" w:hAnsi="Times New Roman"/>
          <w:sz w:val="24"/>
          <w:szCs w:val="24"/>
        </w:rPr>
        <w:t>1</w:t>
      </w:r>
      <w:r w:rsidR="00314ED6">
        <w:rPr>
          <w:rFonts w:ascii="Times New Roman" w:hAnsi="Times New Roman"/>
          <w:sz w:val="24"/>
          <w:szCs w:val="24"/>
        </w:rPr>
        <w:t>6</w:t>
      </w:r>
      <w:r w:rsidRPr="00A2449E">
        <w:rPr>
          <w:rFonts w:ascii="Times New Roman" w:hAnsi="Times New Roman"/>
          <w:sz w:val="24"/>
          <w:szCs w:val="24"/>
        </w:rPr>
        <w:t>) иллюстрации и подписи к ним с подробным отражением названия, датировки и проч.</w:t>
      </w:r>
    </w:p>
    <w:p w14:paraId="51F91B75" w14:textId="77777777" w:rsidR="00B65A84" w:rsidRPr="00A2449E" w:rsidRDefault="00B65A84" w:rsidP="00B65A84">
      <w:pPr>
        <w:ind w:firstLine="426"/>
        <w:jc w:val="both"/>
        <w:rPr>
          <w:b/>
          <w:sz w:val="24"/>
          <w:szCs w:val="24"/>
        </w:rPr>
      </w:pPr>
      <w:r w:rsidRPr="00A2449E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конференции можно принять участие очно или в </w:t>
      </w:r>
      <w:r>
        <w:rPr>
          <w:b/>
          <w:sz w:val="24"/>
          <w:szCs w:val="24"/>
          <w:lang w:val="en-US"/>
        </w:rPr>
        <w:t>online</w:t>
      </w:r>
      <w:r w:rsidRPr="00A24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режиме (</w:t>
      </w:r>
      <w:r w:rsidRPr="00A2449E">
        <w:rPr>
          <w:b/>
          <w:sz w:val="24"/>
          <w:szCs w:val="24"/>
        </w:rPr>
        <w:t xml:space="preserve">предусмотрена возможность </w:t>
      </w:r>
      <w:r>
        <w:rPr>
          <w:b/>
          <w:sz w:val="24"/>
          <w:szCs w:val="24"/>
        </w:rPr>
        <w:t>участ</w:t>
      </w:r>
      <w:r w:rsidRPr="00A2449E">
        <w:rPr>
          <w:b/>
          <w:sz w:val="24"/>
          <w:szCs w:val="24"/>
        </w:rPr>
        <w:t xml:space="preserve">ия </w:t>
      </w:r>
      <w:r>
        <w:rPr>
          <w:b/>
          <w:sz w:val="24"/>
          <w:szCs w:val="24"/>
        </w:rPr>
        <w:t xml:space="preserve">в </w:t>
      </w:r>
      <w:r w:rsidRPr="00A2449E">
        <w:rPr>
          <w:b/>
          <w:sz w:val="24"/>
          <w:szCs w:val="24"/>
        </w:rPr>
        <w:t>конференции на платформе ZOOM</w:t>
      </w:r>
      <w:r>
        <w:rPr>
          <w:b/>
          <w:sz w:val="24"/>
          <w:szCs w:val="24"/>
        </w:rPr>
        <w:t>)</w:t>
      </w:r>
      <w:r w:rsidRPr="00A244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 выбранном режиме участи в конференции просим сообщить в заявке.</w:t>
      </w:r>
    </w:p>
    <w:p w14:paraId="5C9F2760" w14:textId="58F376DA" w:rsidR="00B65A84" w:rsidRDefault="00B65A84" w:rsidP="00B65A84">
      <w:pPr>
        <w:ind w:firstLine="426"/>
        <w:jc w:val="both"/>
        <w:rPr>
          <w:b/>
          <w:sz w:val="24"/>
          <w:szCs w:val="24"/>
        </w:rPr>
      </w:pPr>
    </w:p>
    <w:p w14:paraId="0F2373E6" w14:textId="77777777" w:rsidR="00CD6746" w:rsidRDefault="00CD6746" w:rsidP="00B65A84">
      <w:pPr>
        <w:ind w:firstLine="426"/>
        <w:jc w:val="both"/>
        <w:rPr>
          <w:b/>
          <w:sz w:val="24"/>
          <w:szCs w:val="24"/>
        </w:rPr>
      </w:pPr>
    </w:p>
    <w:p w14:paraId="0A6BC496" w14:textId="2C9B32AA" w:rsidR="00CD6746" w:rsidRDefault="00CD6746" w:rsidP="00B65A84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60B67FD7" w14:textId="5E21E4D7" w:rsidR="00B65A84" w:rsidRDefault="00CD6746" w:rsidP="00B65A84">
      <w:pPr>
        <w:ind w:firstLine="426"/>
        <w:jc w:val="both"/>
        <w:rPr>
          <w:bCs/>
          <w:sz w:val="24"/>
          <w:szCs w:val="24"/>
        </w:rPr>
      </w:pPr>
      <w:r w:rsidRPr="00CD6746">
        <w:rPr>
          <w:bCs/>
          <w:sz w:val="24"/>
          <w:szCs w:val="24"/>
        </w:rPr>
        <w:t>Первый проректор Пермской духовной семинарии</w:t>
      </w:r>
    </w:p>
    <w:p w14:paraId="55550557" w14:textId="35097947" w:rsidR="00CD6746" w:rsidRPr="00CD6746" w:rsidRDefault="00CD6746" w:rsidP="00B65A84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Протоиерей Олег Игнатьев</w:t>
      </w:r>
    </w:p>
    <w:p w14:paraId="567D06FC" w14:textId="77777777"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14:paraId="3728D369" w14:textId="77777777" w:rsidR="009C61E7" w:rsidRDefault="009C61E7" w:rsidP="00B65A84">
      <w:pPr>
        <w:tabs>
          <w:tab w:val="left" w:pos="720"/>
        </w:tabs>
        <w:jc w:val="right"/>
        <w:rPr>
          <w:sz w:val="22"/>
          <w:szCs w:val="22"/>
        </w:rPr>
      </w:pPr>
    </w:p>
    <w:p w14:paraId="1F75BE0C" w14:textId="35AC89A2" w:rsidR="00B65A84" w:rsidRPr="009C61E7" w:rsidRDefault="00B65A84" w:rsidP="00B65A84">
      <w:pPr>
        <w:tabs>
          <w:tab w:val="left" w:pos="720"/>
        </w:tabs>
        <w:jc w:val="right"/>
        <w:rPr>
          <w:sz w:val="24"/>
          <w:szCs w:val="24"/>
        </w:rPr>
      </w:pPr>
      <w:r w:rsidRPr="009C61E7">
        <w:rPr>
          <w:sz w:val="24"/>
          <w:szCs w:val="24"/>
        </w:rPr>
        <w:t xml:space="preserve">Приложение </w:t>
      </w:r>
    </w:p>
    <w:p w14:paraId="03089221" w14:textId="77777777" w:rsidR="00B65A84" w:rsidRPr="009C61E7" w:rsidRDefault="00B65A84" w:rsidP="00B65A84">
      <w:pPr>
        <w:tabs>
          <w:tab w:val="left" w:pos="720"/>
        </w:tabs>
        <w:jc w:val="right"/>
        <w:rPr>
          <w:sz w:val="24"/>
          <w:szCs w:val="24"/>
        </w:rPr>
      </w:pPr>
      <w:r w:rsidRPr="009C61E7">
        <w:rPr>
          <w:sz w:val="24"/>
          <w:szCs w:val="24"/>
        </w:rPr>
        <w:t>Форма заявки</w:t>
      </w:r>
    </w:p>
    <w:p w14:paraId="7ADA9F34" w14:textId="77777777" w:rsidR="00B65A84" w:rsidRPr="009C61E7" w:rsidRDefault="00B65A84" w:rsidP="00B65A84">
      <w:pPr>
        <w:tabs>
          <w:tab w:val="left" w:pos="720"/>
        </w:tabs>
        <w:jc w:val="right"/>
        <w:rPr>
          <w:sz w:val="24"/>
          <w:szCs w:val="24"/>
        </w:rPr>
      </w:pPr>
    </w:p>
    <w:p w14:paraId="301A75F8" w14:textId="77777777" w:rsidR="00B65A84" w:rsidRPr="009A69E6" w:rsidRDefault="00B65A84" w:rsidP="00B65A84">
      <w:pPr>
        <w:tabs>
          <w:tab w:val="left" w:pos="720"/>
        </w:tabs>
        <w:jc w:val="right"/>
        <w:rPr>
          <w:sz w:val="22"/>
          <w:szCs w:val="22"/>
        </w:rPr>
      </w:pPr>
    </w:p>
    <w:p w14:paraId="022C810A" w14:textId="77777777" w:rsidR="00B65A84" w:rsidRPr="009C61E7" w:rsidRDefault="00B65A84" w:rsidP="00B65A84">
      <w:pPr>
        <w:tabs>
          <w:tab w:val="left" w:pos="720"/>
        </w:tabs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 xml:space="preserve">Заявка на участие </w:t>
      </w:r>
    </w:p>
    <w:p w14:paraId="005F1D3A" w14:textId="77777777" w:rsidR="00B65A84" w:rsidRPr="009C61E7" w:rsidRDefault="00B65A84" w:rsidP="00B65A84">
      <w:pPr>
        <w:tabs>
          <w:tab w:val="left" w:pos="720"/>
        </w:tabs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в Межрегиональной научно-богословской конференции</w:t>
      </w:r>
    </w:p>
    <w:p w14:paraId="5BF0DD36" w14:textId="77777777" w:rsidR="00B65A84" w:rsidRPr="009C61E7" w:rsidRDefault="00B65A84" w:rsidP="00B65A84">
      <w:pPr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«Духовное пространство России:</w:t>
      </w:r>
    </w:p>
    <w:p w14:paraId="426358B9" w14:textId="77777777" w:rsidR="00B65A84" w:rsidRPr="009C61E7" w:rsidRDefault="00B65A84" w:rsidP="00B65A84">
      <w:pPr>
        <w:jc w:val="center"/>
        <w:rPr>
          <w:b/>
          <w:sz w:val="24"/>
          <w:szCs w:val="24"/>
        </w:rPr>
      </w:pPr>
      <w:r w:rsidRPr="009C61E7">
        <w:rPr>
          <w:b/>
          <w:sz w:val="24"/>
          <w:szCs w:val="24"/>
        </w:rPr>
        <w:t>история и современность»</w:t>
      </w:r>
    </w:p>
    <w:p w14:paraId="04BCD0B3" w14:textId="77777777" w:rsidR="009C61E7" w:rsidRPr="009C61E7" w:rsidRDefault="00B65A84" w:rsidP="009C61E7">
      <w:pPr>
        <w:jc w:val="center"/>
        <w:rPr>
          <w:sz w:val="24"/>
          <w:szCs w:val="24"/>
        </w:rPr>
      </w:pPr>
      <w:r w:rsidRPr="009C61E7">
        <w:rPr>
          <w:sz w:val="24"/>
          <w:szCs w:val="24"/>
        </w:rPr>
        <w:t>(</w:t>
      </w:r>
      <w:r w:rsidR="009C61E7" w:rsidRPr="009C61E7">
        <w:rPr>
          <w:sz w:val="24"/>
          <w:szCs w:val="24"/>
        </w:rPr>
        <w:t xml:space="preserve">посвящённая 200-летию со дня рождения </w:t>
      </w:r>
    </w:p>
    <w:p w14:paraId="5A9F20FE" w14:textId="77777777" w:rsidR="009C61E7" w:rsidRPr="009C61E7" w:rsidRDefault="009C61E7" w:rsidP="009C61E7">
      <w:pPr>
        <w:jc w:val="center"/>
        <w:rPr>
          <w:sz w:val="24"/>
          <w:szCs w:val="24"/>
        </w:rPr>
      </w:pPr>
      <w:r w:rsidRPr="009C61E7">
        <w:rPr>
          <w:sz w:val="24"/>
          <w:szCs w:val="24"/>
        </w:rPr>
        <w:t>Константина Дмитриевича Ушинского,</w:t>
      </w:r>
    </w:p>
    <w:p w14:paraId="0022CF84" w14:textId="25CC4D1E" w:rsidR="00B65A84" w:rsidRPr="009C61E7" w:rsidRDefault="009C61E7" w:rsidP="009C61E7">
      <w:pPr>
        <w:tabs>
          <w:tab w:val="left" w:pos="720"/>
        </w:tabs>
        <w:jc w:val="center"/>
        <w:rPr>
          <w:sz w:val="24"/>
          <w:szCs w:val="24"/>
        </w:rPr>
      </w:pPr>
      <w:r w:rsidRPr="009C61E7">
        <w:rPr>
          <w:sz w:val="24"/>
          <w:szCs w:val="24"/>
        </w:rPr>
        <w:t>основоположника научной педагогики в России</w:t>
      </w:r>
      <w:r w:rsidR="00B65A84" w:rsidRPr="009C61E7">
        <w:rPr>
          <w:sz w:val="24"/>
          <w:szCs w:val="24"/>
        </w:rPr>
        <w:t>)</w:t>
      </w:r>
    </w:p>
    <w:p w14:paraId="527F9879" w14:textId="77777777" w:rsidR="00B65A84" w:rsidRPr="009A69E6" w:rsidRDefault="00B65A84" w:rsidP="00B65A84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65A84" w:rsidRPr="009A69E6" w14:paraId="5B6BAF82" w14:textId="77777777" w:rsidTr="00351DA5">
        <w:tc>
          <w:tcPr>
            <w:tcW w:w="3794" w:type="dxa"/>
          </w:tcPr>
          <w:p w14:paraId="04094988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5670" w:type="dxa"/>
          </w:tcPr>
          <w:p w14:paraId="735693A9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47527478" w14:textId="77777777" w:rsidTr="00351DA5">
        <w:tc>
          <w:tcPr>
            <w:tcW w:w="3794" w:type="dxa"/>
          </w:tcPr>
          <w:p w14:paraId="4D38E478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Место работы (учебы):</w:t>
            </w:r>
          </w:p>
        </w:tc>
        <w:tc>
          <w:tcPr>
            <w:tcW w:w="5670" w:type="dxa"/>
          </w:tcPr>
          <w:p w14:paraId="1AA1AC0F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1ED8BD3C" w14:textId="77777777" w:rsidTr="00351DA5">
        <w:tc>
          <w:tcPr>
            <w:tcW w:w="3794" w:type="dxa"/>
          </w:tcPr>
          <w:p w14:paraId="414B0233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Занимаемая должность:</w:t>
            </w:r>
          </w:p>
        </w:tc>
        <w:tc>
          <w:tcPr>
            <w:tcW w:w="5670" w:type="dxa"/>
          </w:tcPr>
          <w:p w14:paraId="75A039DD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4894C661" w14:textId="77777777" w:rsidTr="00351DA5">
        <w:tc>
          <w:tcPr>
            <w:tcW w:w="3794" w:type="dxa"/>
          </w:tcPr>
          <w:p w14:paraId="7BE07AA3" w14:textId="77777777" w:rsidR="00B65A84" w:rsidRPr="009A69E6" w:rsidRDefault="00B65A84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 xml:space="preserve">Ученая степень </w:t>
            </w:r>
          </w:p>
          <w:p w14:paraId="6DCDC93B" w14:textId="77777777" w:rsidR="00B65A84" w:rsidRPr="009A69E6" w:rsidRDefault="00B65A84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(при наличии):</w:t>
            </w:r>
          </w:p>
        </w:tc>
        <w:tc>
          <w:tcPr>
            <w:tcW w:w="5670" w:type="dxa"/>
          </w:tcPr>
          <w:p w14:paraId="0AADCCC1" w14:textId="77777777" w:rsidR="00B65A84" w:rsidRPr="009A69E6" w:rsidRDefault="00B65A84" w:rsidP="00351DA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0004FAC0" w14:textId="77777777" w:rsidTr="00351DA5">
        <w:tc>
          <w:tcPr>
            <w:tcW w:w="3794" w:type="dxa"/>
          </w:tcPr>
          <w:p w14:paraId="0E8B4EE8" w14:textId="77777777" w:rsidR="00B65A84" w:rsidRPr="009A69E6" w:rsidRDefault="00B65A84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Название доклада:</w:t>
            </w:r>
          </w:p>
        </w:tc>
        <w:tc>
          <w:tcPr>
            <w:tcW w:w="5670" w:type="dxa"/>
          </w:tcPr>
          <w:p w14:paraId="115EE1B1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C87B4E" w:rsidRPr="009A69E6" w14:paraId="1F69E64D" w14:textId="77777777" w:rsidTr="00351DA5">
        <w:tc>
          <w:tcPr>
            <w:tcW w:w="3794" w:type="dxa"/>
          </w:tcPr>
          <w:p w14:paraId="27282645" w14:textId="5692451B" w:rsidR="00C87B4E" w:rsidRPr="009A69E6" w:rsidRDefault="00C87B4E" w:rsidP="00351DA5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публикации доклада (выступления) в журнале «Научно-богословский вестник</w:t>
            </w:r>
            <w:r w:rsidR="009C7A10">
              <w:rPr>
                <w:sz w:val="22"/>
                <w:szCs w:val="22"/>
              </w:rPr>
              <w:t xml:space="preserve"> Пермской духовной семинарии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14:paraId="4A50F8E9" w14:textId="77777777" w:rsidR="00C87B4E" w:rsidRPr="009A69E6" w:rsidRDefault="00C87B4E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1FE32E19" w14:textId="77777777" w:rsidTr="00351DA5">
        <w:tc>
          <w:tcPr>
            <w:tcW w:w="3794" w:type="dxa"/>
          </w:tcPr>
          <w:p w14:paraId="5A145B1C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670" w:type="dxa"/>
          </w:tcPr>
          <w:p w14:paraId="59F82653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5BA58F60" w14:textId="77777777" w:rsidTr="00351DA5">
        <w:tc>
          <w:tcPr>
            <w:tcW w:w="3794" w:type="dxa"/>
          </w:tcPr>
          <w:p w14:paraId="696C36CB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5670" w:type="dxa"/>
          </w:tcPr>
          <w:p w14:paraId="777EEF0C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65A84" w:rsidRPr="009A69E6" w14:paraId="6EA497A7" w14:textId="77777777" w:rsidTr="00351DA5">
        <w:tc>
          <w:tcPr>
            <w:tcW w:w="3794" w:type="dxa"/>
          </w:tcPr>
          <w:p w14:paraId="797A44FE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0" w:type="dxa"/>
          </w:tcPr>
          <w:p w14:paraId="62B5AC6C" w14:textId="77777777" w:rsidR="00B65A84" w:rsidRPr="00090EBF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A84" w:rsidRPr="009A69E6" w14:paraId="4BF71F00" w14:textId="77777777" w:rsidTr="00351DA5">
        <w:tc>
          <w:tcPr>
            <w:tcW w:w="3794" w:type="dxa"/>
          </w:tcPr>
          <w:p w14:paraId="3B5ADB81" w14:textId="77777777" w:rsidR="00B65A84" w:rsidRPr="009A69E6" w:rsidRDefault="00B65A84" w:rsidP="00351DA5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участия (очная, </w:t>
            </w: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27A3A4D4" w14:textId="77777777" w:rsidR="00B65A84" w:rsidRPr="00090EBF" w:rsidRDefault="00B65A84" w:rsidP="00351DA5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26D0F80" w14:textId="77777777" w:rsidR="00B65A84" w:rsidRPr="009A69E6" w:rsidRDefault="00B65A84" w:rsidP="00B65A84">
      <w:pPr>
        <w:tabs>
          <w:tab w:val="left" w:pos="720"/>
        </w:tabs>
        <w:spacing w:after="240" w:line="360" w:lineRule="auto"/>
        <w:jc w:val="center"/>
        <w:rPr>
          <w:sz w:val="22"/>
          <w:szCs w:val="22"/>
        </w:rPr>
      </w:pPr>
    </w:p>
    <w:p w14:paraId="0CF88CCD" w14:textId="77777777" w:rsidR="00B65A84" w:rsidRPr="009A69E6" w:rsidRDefault="00B65A84" w:rsidP="00B65A84">
      <w:pPr>
        <w:ind w:firstLine="720"/>
        <w:jc w:val="both"/>
        <w:rPr>
          <w:b/>
          <w:sz w:val="22"/>
          <w:szCs w:val="22"/>
        </w:rPr>
      </w:pPr>
    </w:p>
    <w:p w14:paraId="363E4C25" w14:textId="77777777"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14:paraId="0EFBFFB6" w14:textId="77777777" w:rsidR="00B65A84" w:rsidRDefault="00B65A84" w:rsidP="00B65A84">
      <w:pPr>
        <w:ind w:firstLine="720"/>
        <w:jc w:val="both"/>
        <w:rPr>
          <w:b/>
          <w:sz w:val="28"/>
          <w:szCs w:val="28"/>
        </w:rPr>
      </w:pPr>
    </w:p>
    <w:p w14:paraId="748D9B8B" w14:textId="77777777" w:rsidR="00703D67" w:rsidRDefault="00703D67"/>
    <w:sectPr w:rsidR="00703D67" w:rsidSect="008112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557E" w14:textId="77777777" w:rsidR="0068012E" w:rsidRDefault="0068012E">
      <w:r>
        <w:separator/>
      </w:r>
    </w:p>
  </w:endnote>
  <w:endnote w:type="continuationSeparator" w:id="0">
    <w:p w14:paraId="7F7A97CA" w14:textId="77777777" w:rsidR="0068012E" w:rsidRDefault="006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933D" w14:textId="77777777" w:rsidR="007B75AB" w:rsidRDefault="0081127D">
    <w:pPr>
      <w:pStyle w:val="a5"/>
      <w:jc w:val="right"/>
    </w:pPr>
    <w:r>
      <w:fldChar w:fldCharType="begin"/>
    </w:r>
    <w:r w:rsidR="00B65A84">
      <w:instrText>PAGE   \* MERGEFORMAT</w:instrText>
    </w:r>
    <w:r>
      <w:fldChar w:fldCharType="separate"/>
    </w:r>
    <w:r w:rsidR="002235B4">
      <w:rPr>
        <w:noProof/>
      </w:rPr>
      <w:t>2</w:t>
    </w:r>
    <w:r>
      <w:fldChar w:fldCharType="end"/>
    </w:r>
  </w:p>
  <w:p w14:paraId="630C471A" w14:textId="77777777" w:rsidR="007B75AB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4ADB" w14:textId="77777777" w:rsidR="0068012E" w:rsidRDefault="0068012E">
      <w:r>
        <w:separator/>
      </w:r>
    </w:p>
  </w:footnote>
  <w:footnote w:type="continuationSeparator" w:id="0">
    <w:p w14:paraId="4E83DBD5" w14:textId="77777777" w:rsidR="0068012E" w:rsidRDefault="0068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D1D"/>
    <w:multiLevelType w:val="hybridMultilevel"/>
    <w:tmpl w:val="9D90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32551"/>
    <w:multiLevelType w:val="hybridMultilevel"/>
    <w:tmpl w:val="74F089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14478">
    <w:abstractNumId w:val="1"/>
  </w:num>
  <w:num w:numId="2" w16cid:durableId="45502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67"/>
    <w:rsid w:val="00033637"/>
    <w:rsid w:val="00130991"/>
    <w:rsid w:val="00152322"/>
    <w:rsid w:val="00173981"/>
    <w:rsid w:val="00176D1D"/>
    <w:rsid w:val="001B21D5"/>
    <w:rsid w:val="001E233E"/>
    <w:rsid w:val="001F05CB"/>
    <w:rsid w:val="002145DF"/>
    <w:rsid w:val="002235B4"/>
    <w:rsid w:val="00244A3F"/>
    <w:rsid w:val="00314ED6"/>
    <w:rsid w:val="003B2D66"/>
    <w:rsid w:val="00465B4A"/>
    <w:rsid w:val="00482A7E"/>
    <w:rsid w:val="004D2413"/>
    <w:rsid w:val="00511258"/>
    <w:rsid w:val="0054428B"/>
    <w:rsid w:val="00575CFF"/>
    <w:rsid w:val="0068012E"/>
    <w:rsid w:val="00703D67"/>
    <w:rsid w:val="00793073"/>
    <w:rsid w:val="0081127D"/>
    <w:rsid w:val="009C61E7"/>
    <w:rsid w:val="009C7A10"/>
    <w:rsid w:val="009E0095"/>
    <w:rsid w:val="00A06167"/>
    <w:rsid w:val="00AF63DB"/>
    <w:rsid w:val="00B568E1"/>
    <w:rsid w:val="00B65A84"/>
    <w:rsid w:val="00BA4749"/>
    <w:rsid w:val="00BF2E73"/>
    <w:rsid w:val="00C0513F"/>
    <w:rsid w:val="00C41511"/>
    <w:rsid w:val="00C87B4E"/>
    <w:rsid w:val="00CD6746"/>
    <w:rsid w:val="00D84A78"/>
    <w:rsid w:val="00DD2494"/>
    <w:rsid w:val="00DD37D9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661778"/>
  <w15:docId w15:val="{312D8EC6-C522-44E4-B69E-A3CAAB09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A8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A84"/>
    <w:rPr>
      <w:color w:val="0000FF"/>
      <w:u w:val="single"/>
    </w:rPr>
  </w:style>
  <w:style w:type="paragraph" w:styleId="a4">
    <w:name w:val="No Spacing"/>
    <w:uiPriority w:val="1"/>
    <w:qFormat/>
    <w:rsid w:val="00B65A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5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A84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lin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bv-perm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Николай Гоголин</cp:lastModifiedBy>
  <cp:revision>14</cp:revision>
  <cp:lastPrinted>2022-09-26T09:43:00Z</cp:lastPrinted>
  <dcterms:created xsi:type="dcterms:W3CDTF">2021-09-16T12:32:00Z</dcterms:created>
  <dcterms:modified xsi:type="dcterms:W3CDTF">2022-09-26T14:06:00Z</dcterms:modified>
</cp:coreProperties>
</file>