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692985">
        <w:rPr>
          <w:rFonts w:asciiTheme="minorHAnsi" w:hAnsiTheme="minorHAnsi" w:cstheme="minorHAnsi"/>
        </w:rPr>
        <w:t>6</w:t>
      </w:r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692985">
        <w:rPr>
          <w:rFonts w:asciiTheme="minorHAnsi" w:hAnsiTheme="minorHAnsi" w:cstheme="minorHAnsi"/>
        </w:rPr>
        <w:t>103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</w:t>
      </w:r>
      <w:r w:rsidR="00692985">
        <w:rPr>
          <w:rFonts w:asciiTheme="minorHAnsi" w:hAnsiTheme="minorHAnsi" w:cstheme="minorHAnsi"/>
          <w:b/>
        </w:rPr>
        <w:t>о университета. История</w:t>
      </w:r>
      <w:proofErr w:type="gramStart"/>
      <w:r w:rsidR="00692985">
        <w:rPr>
          <w:rFonts w:asciiTheme="minorHAnsi" w:hAnsiTheme="minorHAnsi" w:cstheme="minorHAnsi"/>
          <w:b/>
        </w:rPr>
        <w:t>.</w:t>
      </w:r>
      <w:proofErr w:type="gramEnd"/>
      <w:r w:rsidR="00692985">
        <w:rPr>
          <w:rFonts w:asciiTheme="minorHAnsi" w:hAnsiTheme="minorHAnsi" w:cstheme="minorHAnsi"/>
          <w:b/>
        </w:rPr>
        <w:t xml:space="preserve"> История Русской Православной Церкви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>
        <w:rPr>
          <w:rFonts w:asciiTheme="minorHAnsi" w:hAnsiTheme="minorHAnsi" w:cstheme="minorHAnsi"/>
        </w:rPr>
        <w:t>1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F30326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ИССЛЕДОВАНИЯ</w:t>
      </w:r>
    </w:p>
    <w:p w:rsidR="00235694" w:rsidRDefault="00235694" w:rsidP="007F5B7F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Мигальников</w:t>
      </w:r>
      <w:proofErr w:type="spellEnd"/>
      <w:r>
        <w:rPr>
          <w:b/>
        </w:rPr>
        <w:t xml:space="preserve"> А.В.  Спор о титуле «вселенский» между епископами Рима и </w:t>
      </w:r>
      <w:proofErr w:type="spellStart"/>
      <w:r>
        <w:rPr>
          <w:b/>
        </w:rPr>
        <w:t>Константинопаля</w:t>
      </w:r>
      <w:proofErr w:type="spellEnd"/>
      <w:r>
        <w:rPr>
          <w:b/>
        </w:rPr>
        <w:t xml:space="preserve"> в конце VI века</w:t>
      </w:r>
    </w:p>
    <w:p w:rsidR="00FD2353" w:rsidRDefault="00235694" w:rsidP="007F5B7F">
      <w:pPr>
        <w:pStyle w:val="a3"/>
        <w:spacing w:before="0" w:beforeAutospacing="0" w:after="0" w:afterAutospacing="0"/>
      </w:pPr>
      <w:r>
        <w:rPr>
          <w:b/>
        </w:rPr>
        <w:t xml:space="preserve"> </w:t>
      </w:r>
      <w:r w:rsidR="00FD2353">
        <w:t>В статье</w:t>
      </w:r>
      <w:r>
        <w:t xml:space="preserve"> анализируются  послания папы Григория Великого (590-604)</w:t>
      </w:r>
      <w:r w:rsidR="00BD655B">
        <w:t>, направленные против титула (</w:t>
      </w:r>
      <w:proofErr w:type="gramStart"/>
      <w:r w:rsidR="00BD655B">
        <w:t>вселенский</w:t>
      </w:r>
      <w:proofErr w:type="gramEnd"/>
      <w:r w:rsidR="00BD655B">
        <w:t>) константинопольских патриархов. Автор на основе источников выделяет и характеризует четыре этапа спора, а также рассматривает взгляды папы Григория на смысловое содержание титула.</w:t>
      </w:r>
    </w:p>
    <w:p w:rsidR="005A3983" w:rsidRDefault="00BD655B" w:rsidP="00BD655B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Клочкова</w:t>
      </w:r>
      <w:proofErr w:type="spellEnd"/>
      <w:r>
        <w:rPr>
          <w:b/>
        </w:rPr>
        <w:t xml:space="preserve"> М.Ю.  Духовная школа в просветительской деятельности митр. Евгения (Болховитинова)</w:t>
      </w:r>
    </w:p>
    <w:p w:rsidR="00BD655B" w:rsidRDefault="00BD655B" w:rsidP="00BD655B">
      <w:pPr>
        <w:pStyle w:val="a3"/>
        <w:spacing w:before="0" w:beforeAutospacing="0" w:after="0" w:afterAutospacing="0"/>
      </w:pPr>
      <w:r>
        <w:t>Статья посвящена анализу представлений митр. Евгения (Болховитинова) о духовной школе, реализованных в его просветительской деятельности</w:t>
      </w:r>
      <w:r w:rsidR="002356C0">
        <w:t>, которая заключалась в большей степени в развитии научного направления духовных школ и собственном вкладе в церковно-историческую науку.</w:t>
      </w:r>
    </w:p>
    <w:p w:rsidR="002356C0" w:rsidRDefault="002356C0" w:rsidP="00BD655B">
      <w:pPr>
        <w:pStyle w:val="a3"/>
        <w:spacing w:before="0" w:beforeAutospacing="0" w:after="0" w:afterAutospacing="0"/>
        <w:rPr>
          <w:b/>
        </w:rPr>
      </w:pPr>
      <w:proofErr w:type="spellStart"/>
      <w:r w:rsidRPr="002356C0">
        <w:rPr>
          <w:b/>
        </w:rPr>
        <w:t>Цысь</w:t>
      </w:r>
      <w:proofErr w:type="spellEnd"/>
      <w:r w:rsidRPr="002356C0">
        <w:rPr>
          <w:b/>
        </w:rPr>
        <w:t xml:space="preserve"> В.В., </w:t>
      </w:r>
      <w:proofErr w:type="spellStart"/>
      <w:r w:rsidRPr="002356C0">
        <w:rPr>
          <w:b/>
        </w:rPr>
        <w:t>Цысь</w:t>
      </w:r>
      <w:proofErr w:type="spellEnd"/>
      <w:r w:rsidRPr="002356C0">
        <w:rPr>
          <w:b/>
        </w:rPr>
        <w:t xml:space="preserve"> О.П.</w:t>
      </w:r>
      <w:r>
        <w:rPr>
          <w:b/>
        </w:rPr>
        <w:t xml:space="preserve">  Взаимоотношения </w:t>
      </w:r>
      <w:proofErr w:type="spellStart"/>
      <w:r>
        <w:rPr>
          <w:b/>
        </w:rPr>
        <w:t>тобольских</w:t>
      </w:r>
      <w:proofErr w:type="spellEnd"/>
      <w:r>
        <w:rPr>
          <w:b/>
        </w:rPr>
        <w:t xml:space="preserve"> и сибирских преосвященных</w:t>
      </w:r>
      <w:r w:rsidR="00E60949">
        <w:rPr>
          <w:b/>
        </w:rPr>
        <w:t xml:space="preserve"> с губернаторами и генерал-губернаторами в синодальный период</w:t>
      </w:r>
    </w:p>
    <w:p w:rsidR="00E60949" w:rsidRDefault="00E60949" w:rsidP="00BD655B">
      <w:pPr>
        <w:pStyle w:val="a3"/>
        <w:spacing w:before="0" w:beforeAutospacing="0" w:after="0" w:afterAutospacing="0"/>
      </w:pPr>
      <w:r>
        <w:t>На основе анализа отношений светской и духовной властей делается вывод, что сотрудничество разворачивалось по широкому кругу проблем: от популяризации медицинских знаний среди сельского населения до создания православных общественных организаций, от агитации против участия в восстании Е. Пугачева до переводов на «инородческие» языки текстов Священного Писания и законодательных актов.</w:t>
      </w:r>
    </w:p>
    <w:p w:rsidR="00E60949" w:rsidRDefault="00E60949" w:rsidP="00BD655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Сушко А.В., Петин Д.И.  Процесс обращения в православие военнопленных славян в Омске (1915-1917</w:t>
      </w:r>
      <w:r w:rsidR="003B1B77">
        <w:rPr>
          <w:b/>
        </w:rPr>
        <w:t>гг.)</w:t>
      </w:r>
    </w:p>
    <w:p w:rsidR="003B1B77" w:rsidRDefault="003B1B77" w:rsidP="00BD655B">
      <w:pPr>
        <w:pStyle w:val="a3"/>
        <w:spacing w:before="0" w:beforeAutospacing="0" w:after="0" w:afterAutospacing="0"/>
      </w:pPr>
      <w:r>
        <w:t>В статье представлен малоизученный аспект религиозной жизни в России в период</w:t>
      </w:r>
      <w:proofErr w:type="gramStart"/>
      <w:r>
        <w:t xml:space="preserve"> П</w:t>
      </w:r>
      <w:proofErr w:type="gramEnd"/>
      <w:r>
        <w:t>ервой мировой войны, связанный с массовыми обращениями в православную веру бывших солдат и офицеров австро-венгерской армии. Антропологический подход, проблемно-хронологический, статистический и историко-сравнительный методы составили методологическую основу исследования.</w:t>
      </w:r>
    </w:p>
    <w:p w:rsidR="003B1B77" w:rsidRDefault="003B1B77" w:rsidP="00BD655B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Озмитель</w:t>
      </w:r>
      <w:proofErr w:type="spellEnd"/>
      <w:r>
        <w:rPr>
          <w:b/>
        </w:rPr>
        <w:t xml:space="preserve"> Е.Е.  О Церковной жизни в Туркмении в 1923 году: Материалы к истории Туркестанской епархии</w:t>
      </w:r>
    </w:p>
    <w:p w:rsidR="00303D9E" w:rsidRDefault="00303D9E" w:rsidP="00BD655B">
      <w:pPr>
        <w:pStyle w:val="a3"/>
        <w:spacing w:before="0" w:beforeAutospacing="0" w:after="0" w:afterAutospacing="0"/>
      </w:pPr>
      <w:r>
        <w:t xml:space="preserve">Статья посвящена детальному анализу двух документов 1923 года из города </w:t>
      </w:r>
      <w:proofErr w:type="spellStart"/>
      <w:r>
        <w:t>Полторацка</w:t>
      </w:r>
      <w:proofErr w:type="spellEnd"/>
      <w:r>
        <w:t xml:space="preserve"> (ныне – Ашхабад, Туркменистан), хранящихся в Российском государственном историческом  архиве. Речь в документах идет о децентрализации </w:t>
      </w:r>
      <w:proofErr w:type="spellStart"/>
      <w:r>
        <w:t>Церкви</w:t>
      </w:r>
      <w:proofErr w:type="gramStart"/>
      <w:r>
        <w:t>.И</w:t>
      </w:r>
      <w:proofErr w:type="gramEnd"/>
      <w:r>
        <w:t>дей</w:t>
      </w:r>
      <w:proofErr w:type="spellEnd"/>
      <w:r>
        <w:t xml:space="preserve"> которой не получили поддержки </w:t>
      </w:r>
      <w:proofErr w:type="spellStart"/>
      <w:r>
        <w:t>усреди</w:t>
      </w:r>
      <w:proofErr w:type="spellEnd"/>
      <w:r>
        <w:t xml:space="preserve"> духовенства Закаспийского благочиния Туркестанской епархии.</w:t>
      </w:r>
    </w:p>
    <w:p w:rsidR="00303D9E" w:rsidRDefault="00303D9E" w:rsidP="00BD655B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Мазырин</w:t>
      </w:r>
      <w:proofErr w:type="spellEnd"/>
      <w:r>
        <w:rPr>
          <w:b/>
        </w:rPr>
        <w:t xml:space="preserve"> А.В.  Высылка патриарха Константина VI из Константинополя в январе 1925 г.: взгляд из СССР</w:t>
      </w:r>
    </w:p>
    <w:p w:rsidR="00303D9E" w:rsidRDefault="00854DB8" w:rsidP="00BD655B">
      <w:pPr>
        <w:pStyle w:val="a3"/>
        <w:spacing w:before="0" w:beforeAutospacing="0" w:after="0" w:afterAutospacing="0"/>
      </w:pPr>
      <w:r w:rsidRPr="00854DB8">
        <w:t>Статья посвящена реакции советских кругов на высылку турками патриарха Константинопольского (1924-1925) Константина (</w:t>
      </w:r>
      <w:proofErr w:type="spellStart"/>
      <w:r w:rsidRPr="00854DB8">
        <w:t>Арабоглу</w:t>
      </w:r>
      <w:proofErr w:type="spellEnd"/>
      <w:r w:rsidRPr="00854DB8">
        <w:t>)</w:t>
      </w:r>
    </w:p>
    <w:p w:rsidR="00854DB8" w:rsidRDefault="00854DB8" w:rsidP="00BD655B">
      <w:pPr>
        <w:pStyle w:val="a3"/>
        <w:spacing w:before="0" w:beforeAutospacing="0" w:after="0" w:afterAutospacing="0"/>
        <w:rPr>
          <w:b/>
        </w:rPr>
      </w:pPr>
      <w:proofErr w:type="spellStart"/>
      <w:r w:rsidRPr="00854DB8">
        <w:rPr>
          <w:b/>
        </w:rPr>
        <w:t>Косик</w:t>
      </w:r>
      <w:proofErr w:type="spellEnd"/>
      <w:r w:rsidRPr="00854DB8">
        <w:rPr>
          <w:b/>
        </w:rPr>
        <w:t xml:space="preserve"> О.В.</w:t>
      </w:r>
      <w:r>
        <w:rPr>
          <w:b/>
        </w:rPr>
        <w:t xml:space="preserve">  «Аксенов, верный истине…»</w:t>
      </w:r>
    </w:p>
    <w:p w:rsidR="00854DB8" w:rsidRPr="00854DB8" w:rsidRDefault="00854DB8" w:rsidP="00BD655B">
      <w:pPr>
        <w:pStyle w:val="a3"/>
        <w:spacing w:before="0" w:beforeAutospacing="0" w:after="0" w:afterAutospacing="0"/>
      </w:pPr>
      <w:r>
        <w:t>В статье речь идет о влиятельном церковном деятеле XX в. Леониде Дмитриевиче Аксенове, друге Святейшего Патриарха Тихона. Прослеживается жизненный путь Аксенова, начиная от обучения в Псковской духовной семинарии до мученической кончины в 1937г.</w:t>
      </w:r>
    </w:p>
    <w:p w:rsidR="006559E4" w:rsidRDefault="006559E4" w:rsidP="006559E4">
      <w:pPr>
        <w:pStyle w:val="a3"/>
        <w:spacing w:before="0" w:beforeAutospacing="0" w:after="0" w:afterAutospacing="0"/>
        <w:jc w:val="center"/>
        <w:rPr>
          <w:b/>
        </w:rPr>
      </w:pPr>
    </w:p>
    <w:p w:rsidR="006559E4" w:rsidRPr="006559E4" w:rsidRDefault="006559E4" w:rsidP="007F5B7F">
      <w:pPr>
        <w:pStyle w:val="a3"/>
        <w:spacing w:before="0" w:beforeAutospacing="0" w:after="0" w:afterAutospacing="0"/>
        <w:rPr>
          <w:b/>
        </w:rPr>
      </w:pPr>
    </w:p>
    <w:p w:rsidR="00F450EC" w:rsidRDefault="00854DB8" w:rsidP="0085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854DB8" w:rsidRDefault="00854DB8" w:rsidP="0085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B8" w:rsidRPr="00FD1DB4" w:rsidRDefault="00451A7C" w:rsidP="00854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Севастьянова С.К.  «Статья неустановленного автора о Никоне, Патриархе Московском» (исследование и публикация текста)</w:t>
      </w:r>
    </w:p>
    <w:sectPr w:rsidR="00854DB8" w:rsidRPr="00FD1DB4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7C53"/>
    <w:rsid w:val="000E056F"/>
    <w:rsid w:val="000E5017"/>
    <w:rsid w:val="0022071D"/>
    <w:rsid w:val="00235694"/>
    <w:rsid w:val="002356C0"/>
    <w:rsid w:val="00241803"/>
    <w:rsid w:val="002459C5"/>
    <w:rsid w:val="00285425"/>
    <w:rsid w:val="002F6E15"/>
    <w:rsid w:val="00303D9E"/>
    <w:rsid w:val="00352D6F"/>
    <w:rsid w:val="00366144"/>
    <w:rsid w:val="003B1B77"/>
    <w:rsid w:val="003F0404"/>
    <w:rsid w:val="00420FEB"/>
    <w:rsid w:val="00447B6D"/>
    <w:rsid w:val="00451A7C"/>
    <w:rsid w:val="004C0E20"/>
    <w:rsid w:val="00517E2C"/>
    <w:rsid w:val="0057331C"/>
    <w:rsid w:val="005A3983"/>
    <w:rsid w:val="005D0A08"/>
    <w:rsid w:val="005E435A"/>
    <w:rsid w:val="0063511E"/>
    <w:rsid w:val="006559E4"/>
    <w:rsid w:val="0067464A"/>
    <w:rsid w:val="00692985"/>
    <w:rsid w:val="00742C5B"/>
    <w:rsid w:val="00791632"/>
    <w:rsid w:val="007F5B7F"/>
    <w:rsid w:val="00854DB8"/>
    <w:rsid w:val="008733B0"/>
    <w:rsid w:val="00880C36"/>
    <w:rsid w:val="008B360A"/>
    <w:rsid w:val="008B4E12"/>
    <w:rsid w:val="008B5030"/>
    <w:rsid w:val="008C296A"/>
    <w:rsid w:val="00940C14"/>
    <w:rsid w:val="00950A63"/>
    <w:rsid w:val="00956797"/>
    <w:rsid w:val="009828C4"/>
    <w:rsid w:val="009D050B"/>
    <w:rsid w:val="00A06B24"/>
    <w:rsid w:val="00A15570"/>
    <w:rsid w:val="00A26907"/>
    <w:rsid w:val="00AF2E81"/>
    <w:rsid w:val="00B46A54"/>
    <w:rsid w:val="00B54FA6"/>
    <w:rsid w:val="00B611CA"/>
    <w:rsid w:val="00BD655B"/>
    <w:rsid w:val="00BE2EB5"/>
    <w:rsid w:val="00BF60AE"/>
    <w:rsid w:val="00C1167C"/>
    <w:rsid w:val="00C94E37"/>
    <w:rsid w:val="00CA3C8D"/>
    <w:rsid w:val="00CA7875"/>
    <w:rsid w:val="00D07A25"/>
    <w:rsid w:val="00E56E88"/>
    <w:rsid w:val="00E57A9F"/>
    <w:rsid w:val="00E60949"/>
    <w:rsid w:val="00E9273B"/>
    <w:rsid w:val="00E979D6"/>
    <w:rsid w:val="00EF1744"/>
    <w:rsid w:val="00F0038D"/>
    <w:rsid w:val="00F07FA8"/>
    <w:rsid w:val="00F30326"/>
    <w:rsid w:val="00F31F5F"/>
    <w:rsid w:val="00F450EC"/>
    <w:rsid w:val="00F50EE3"/>
    <w:rsid w:val="00F603A8"/>
    <w:rsid w:val="00F801F9"/>
    <w:rsid w:val="00FD0EF2"/>
    <w:rsid w:val="00FD1DB4"/>
    <w:rsid w:val="00F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10</cp:revision>
  <dcterms:created xsi:type="dcterms:W3CDTF">2022-03-24T09:41:00Z</dcterms:created>
  <dcterms:modified xsi:type="dcterms:W3CDTF">2022-03-29T07:43:00Z</dcterms:modified>
</cp:coreProperties>
</file>