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DD99" w14:textId="77777777" w:rsidR="00C8694D" w:rsidRDefault="00C8694D" w:rsidP="00C8694D">
      <w:pPr>
        <w:pStyle w:val="1"/>
        <w:keepNext/>
        <w:adjustRightInd w:val="0"/>
        <w:snapToGrid w:val="0"/>
        <w:spacing w:after="0" w:line="26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14:paraId="71410DCC" w14:textId="77777777" w:rsidR="00FE0077" w:rsidRDefault="00FE0077" w:rsidP="00FE0077">
      <w:pPr>
        <w:pStyle w:val="1"/>
        <w:keepNext/>
        <w:adjustRightInd w:val="0"/>
        <w:snapToGrid w:val="0"/>
        <w:spacing w:after="0" w:line="2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8694D">
        <w:rPr>
          <w:rFonts w:ascii="Times New Roman" w:hAnsi="Times New Roman"/>
          <w:b/>
          <w:sz w:val="24"/>
          <w:szCs w:val="24"/>
        </w:rPr>
        <w:t>Статистика</w:t>
      </w:r>
      <w:r>
        <w:rPr>
          <w:rFonts w:ascii="Times New Roman" w:hAnsi="Times New Roman"/>
          <w:b/>
          <w:sz w:val="24"/>
          <w:szCs w:val="24"/>
        </w:rPr>
        <w:t xml:space="preserve"> участия</w:t>
      </w:r>
    </w:p>
    <w:p w14:paraId="67BB356E" w14:textId="77777777" w:rsidR="00FE0077" w:rsidRDefault="00FE0077" w:rsidP="00FE0077">
      <w:pPr>
        <w:pStyle w:val="1"/>
        <w:keepNext/>
        <w:adjustRightInd w:val="0"/>
        <w:snapToGrid w:val="0"/>
        <w:spacing w:after="0" w:line="2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C8694D">
        <w:rPr>
          <w:rFonts w:ascii="Times New Roman" w:hAnsi="Times New Roman"/>
          <w:b/>
          <w:sz w:val="24"/>
          <w:szCs w:val="24"/>
        </w:rPr>
        <w:t>международных научных мероприяти</w:t>
      </w:r>
      <w:r>
        <w:rPr>
          <w:rFonts w:ascii="Times New Roman" w:hAnsi="Times New Roman"/>
          <w:b/>
          <w:sz w:val="24"/>
          <w:szCs w:val="24"/>
        </w:rPr>
        <w:t xml:space="preserve">ях </w:t>
      </w:r>
    </w:p>
    <w:p w14:paraId="13FDB393" w14:textId="77777777" w:rsidR="00FE0077" w:rsidRPr="00FE0077" w:rsidRDefault="00FE0077" w:rsidP="00FE0077">
      <w:pPr>
        <w:pStyle w:val="1"/>
        <w:keepNext/>
        <w:adjustRightInd w:val="0"/>
        <w:snapToGrid w:val="0"/>
        <w:spacing w:after="0" w:line="260" w:lineRule="auto"/>
        <w:ind w:left="0" w:firstLine="709"/>
        <w:jc w:val="center"/>
        <w:rPr>
          <w:rFonts w:ascii="Times New Roman" w:hAnsi="Times New Roman"/>
        </w:rPr>
      </w:pPr>
      <w:r w:rsidRPr="00FE0077">
        <w:rPr>
          <w:rFonts w:ascii="Times New Roman" w:hAnsi="Times New Roman"/>
        </w:rPr>
        <w:t>(данные на 2018 год)</w:t>
      </w:r>
    </w:p>
    <w:p w14:paraId="06DED67D" w14:textId="77777777" w:rsidR="00FE0077" w:rsidRDefault="00FE0077" w:rsidP="00C8694D">
      <w:pPr>
        <w:pStyle w:val="1"/>
        <w:keepNext/>
        <w:adjustRightInd w:val="0"/>
        <w:snapToGrid w:val="0"/>
        <w:spacing w:after="0" w:line="2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2DD722D9" w14:textId="77777777" w:rsidR="00C8694D" w:rsidRPr="00C8694D" w:rsidRDefault="00C8694D" w:rsidP="00C8694D">
      <w:pPr>
        <w:pStyle w:val="1"/>
        <w:keepNext/>
        <w:adjustRightInd w:val="0"/>
        <w:snapToGrid w:val="0"/>
        <w:spacing w:after="0" w:line="2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C8694D">
        <w:rPr>
          <w:rFonts w:ascii="Times New Roman" w:hAnsi="Times New Roman"/>
          <w:b/>
          <w:sz w:val="24"/>
          <w:szCs w:val="24"/>
        </w:rPr>
        <w:t>Статистика международных научных мероприятий, в которых принимали участие преподаватели Пермской Духовной семинарии</w:t>
      </w:r>
      <w:r w:rsidR="00FE0077">
        <w:rPr>
          <w:rFonts w:ascii="Times New Roman" w:hAnsi="Times New Roman"/>
          <w:b/>
          <w:sz w:val="24"/>
          <w:szCs w:val="24"/>
        </w:rPr>
        <w:t xml:space="preserve">: </w:t>
      </w:r>
    </w:p>
    <w:p w14:paraId="3160A378" w14:textId="77777777" w:rsidR="00C8694D" w:rsidRDefault="00C8694D" w:rsidP="00C8694D">
      <w:pPr>
        <w:pStyle w:val="1"/>
        <w:keepNext/>
        <w:adjustRightInd w:val="0"/>
        <w:snapToGrid w:val="0"/>
        <w:spacing w:after="0" w:line="26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14:paraId="636BF4C1" w14:textId="1B416ADD" w:rsidR="00C8694D" w:rsidRDefault="00C8694D" w:rsidP="00C8694D">
      <w:pPr>
        <w:pStyle w:val="1"/>
        <w:keepNext/>
        <w:adjustRightInd w:val="0"/>
        <w:snapToGrid w:val="0"/>
        <w:spacing w:after="0" w:line="260" w:lineRule="auto"/>
        <w:ind w:left="0" w:firstLine="709"/>
        <w:rPr>
          <w:rFonts w:ascii="Times New Roman" w:hAnsi="Times New Roman"/>
          <w:sz w:val="24"/>
          <w:szCs w:val="24"/>
        </w:rPr>
      </w:pPr>
      <w:r w:rsidRPr="001A4534">
        <w:rPr>
          <w:rFonts w:ascii="Times New Roman" w:hAnsi="Times New Roman"/>
          <w:b/>
          <w:i/>
          <w:sz w:val="24"/>
          <w:szCs w:val="24"/>
        </w:rPr>
        <w:t xml:space="preserve">Международные </w:t>
      </w:r>
      <w:r w:rsidRPr="001A4534">
        <w:rPr>
          <w:rFonts w:ascii="Times New Roman" w:hAnsi="Times New Roman"/>
          <w:b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3014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4D8A80E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XXII Международные чтения памяти И.М. Тронского. (СПб, 2018);</w:t>
      </w:r>
    </w:p>
    <w:p w14:paraId="26B3D7A3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XXII</w:t>
      </w: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Международные чтения памяти И.М. Тронского. (СПб, 2019);</w:t>
      </w:r>
    </w:p>
    <w:p w14:paraId="5C6444AE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VI Международный конгресс исследователей русского языка «Русский язык: исторические судьбы и современность» (Москва, 20-23 марта 2019 г.);</w:t>
      </w:r>
    </w:p>
    <w:p w14:paraId="0DABB775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XIX Международный симпозиум по психолингвистике и теории коммуникации «Теория речевой деятельности: вызовы современности» (6,8 июня 2019 г.);</w:t>
      </w:r>
    </w:p>
    <w:p w14:paraId="0FA9BABB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Международная научная конференция «Аксиологические аспекты современных филологических исследований». (Екатеринбург. 15–17 октября 2019 г.);</w:t>
      </w:r>
    </w:p>
    <w:p w14:paraId="7D6D4663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XXХIII Международные Старорусские чтения: </w:t>
      </w:r>
      <w:bookmarkStart w:id="0" w:name="_Hlk87011857"/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«Достоевский и современность». (Великий Новгород, 2018 г.);</w:t>
      </w:r>
    </w:p>
    <w:bookmarkEnd w:id="0"/>
    <w:p w14:paraId="6432357B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XXХIV Международные Старорусские чтения: «Достоевский и современность». (Великий Новгород, 2019 г.);</w:t>
      </w:r>
    </w:p>
    <w:p w14:paraId="753A90B6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V Международные педагогические чтения, посвящённые памяти профессора С.И. Злобина.  (г. Пермь, 2-4 октября 2018 г.);</w:t>
      </w:r>
    </w:p>
    <w:p w14:paraId="62CE9EEF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V Международные педагогические чтения, посвящённые памяти профессора С.И. Злобина.  (г. Пермь, 2-4 октября 2019 г.);</w:t>
      </w:r>
    </w:p>
    <w:p w14:paraId="2BB42ABD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V Международная научно-практическая конференция: «Пенитенциарная система и общество: опыт взаимодействия» (г. Пермь, 2018 г.);</w:t>
      </w:r>
    </w:p>
    <w:p w14:paraId="39D86E6D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Международный форум «Сетевая коммуникация: новые форматы для образования, науки и продвигающих коммуникаций». (С.-Пб., 27 ноября 2020 г.);</w:t>
      </w:r>
    </w:p>
    <w:p w14:paraId="3F11164D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Международная научно-практическая конференция к 300-летию провозглашения России империей. (г. Пермь, 14-15 июня 2021 г.)</w:t>
      </w:r>
    </w:p>
    <w:p w14:paraId="0D91657D" w14:textId="77777777" w:rsidR="00301428" w:rsidRPr="00301428" w:rsidRDefault="00301428" w:rsidP="003014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428">
        <w:rPr>
          <w:rFonts w:ascii="Times New Roman" w:hAnsi="Times New Roman" w:cs="Times New Roman"/>
          <w:sz w:val="24"/>
          <w:szCs w:val="24"/>
          <w:shd w:val="clear" w:color="auto" w:fill="FFFFFF"/>
        </w:rPr>
        <w:t>- Международный симпозиум «Лексикография цифровой эпохи». (г. Томск, 2021 г.).</w:t>
      </w:r>
    </w:p>
    <w:p w14:paraId="0888BB31" w14:textId="77777777" w:rsidR="00C8694D" w:rsidRDefault="00C8694D"/>
    <w:p w14:paraId="0082049F" w14:textId="77777777" w:rsidR="00D40F32" w:rsidRPr="00D40F32" w:rsidRDefault="00D40F32" w:rsidP="00D40F32">
      <w:pPr>
        <w:pStyle w:val="1"/>
        <w:adjustRightInd w:val="0"/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D40F32">
        <w:rPr>
          <w:rFonts w:ascii="Times New Roman" w:hAnsi="Times New Roman"/>
          <w:b/>
          <w:sz w:val="24"/>
          <w:szCs w:val="24"/>
        </w:rPr>
        <w:t xml:space="preserve">Научные международные мероприятия, в которых учащиеся и студенты Пермской духовной семинарии приняли участие, а также выступили с докладами: </w:t>
      </w:r>
    </w:p>
    <w:p w14:paraId="16F7F59F" w14:textId="77777777" w:rsidR="00D40F32" w:rsidRDefault="00D40F32" w:rsidP="00D40F32">
      <w:pPr>
        <w:pStyle w:val="1"/>
        <w:adjustRightInd w:val="0"/>
        <w:snapToGrid w:val="0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14:paraId="05BED49E" w14:textId="77777777" w:rsidR="00301428" w:rsidRPr="00301428" w:rsidRDefault="00301428" w:rsidP="00301428">
      <w:pPr>
        <w:pStyle w:val="a"/>
        <w:numPr>
          <w:ilvl w:val="0"/>
          <w:numId w:val="0"/>
        </w:numPr>
        <w:ind w:firstLine="709"/>
        <w:rPr>
          <w:bCs/>
          <w:iCs/>
          <w:sz w:val="24"/>
          <w:szCs w:val="24"/>
        </w:rPr>
      </w:pPr>
      <w:bookmarkStart w:id="1" w:name="_Hlk87104847"/>
      <w:r w:rsidRPr="00301428">
        <w:rPr>
          <w:bCs/>
          <w:iCs/>
          <w:sz w:val="24"/>
          <w:szCs w:val="24"/>
        </w:rPr>
        <w:t>1. XI Международная студенческая научно-богословская конференция в СПБДА. (16 – 17 мая 2019 г., Санкт-Петербург. Два студента Перм. ДС. выступили с докладами – Черепанов Илья и Попов Николай);</w:t>
      </w:r>
    </w:p>
    <w:bookmarkEnd w:id="1"/>
    <w:p w14:paraId="04EF6BB2" w14:textId="77777777" w:rsidR="00301428" w:rsidRPr="00301428" w:rsidRDefault="00301428" w:rsidP="00301428">
      <w:pPr>
        <w:pStyle w:val="a"/>
        <w:numPr>
          <w:ilvl w:val="0"/>
          <w:numId w:val="0"/>
        </w:numPr>
        <w:ind w:firstLine="709"/>
        <w:rPr>
          <w:bCs/>
          <w:iCs/>
          <w:sz w:val="24"/>
          <w:szCs w:val="24"/>
        </w:rPr>
      </w:pPr>
      <w:r w:rsidRPr="00301428">
        <w:rPr>
          <w:bCs/>
          <w:iCs/>
          <w:sz w:val="24"/>
          <w:szCs w:val="24"/>
        </w:rPr>
        <w:t>2. XI</w:t>
      </w:r>
      <w:r w:rsidRPr="00301428">
        <w:rPr>
          <w:bCs/>
          <w:iCs/>
          <w:sz w:val="24"/>
          <w:szCs w:val="24"/>
          <w:lang w:val="en-US"/>
        </w:rPr>
        <w:t>I</w:t>
      </w:r>
      <w:r w:rsidRPr="00301428">
        <w:rPr>
          <w:bCs/>
          <w:iCs/>
          <w:sz w:val="24"/>
          <w:szCs w:val="24"/>
        </w:rPr>
        <w:t xml:space="preserve"> Международная студенческая научно-богословская конференция в СПБДА. (13 мая 2020 г., Санкт-Петербург. Три студента Перм. ДС. выступили с докладами – Григорьев Глеб, Безукладников Константин, Черепанов Илья);</w:t>
      </w:r>
    </w:p>
    <w:p w14:paraId="70034B47" w14:textId="77777777" w:rsidR="00301428" w:rsidRPr="00301428" w:rsidRDefault="00301428" w:rsidP="00301428">
      <w:pPr>
        <w:pStyle w:val="a"/>
        <w:numPr>
          <w:ilvl w:val="0"/>
          <w:numId w:val="0"/>
        </w:numPr>
        <w:ind w:firstLine="709"/>
        <w:rPr>
          <w:bCs/>
          <w:iCs/>
          <w:sz w:val="24"/>
          <w:szCs w:val="24"/>
        </w:rPr>
      </w:pPr>
      <w:r w:rsidRPr="00301428">
        <w:rPr>
          <w:bCs/>
          <w:iCs/>
          <w:sz w:val="24"/>
          <w:szCs w:val="24"/>
        </w:rPr>
        <w:t>3. XII</w:t>
      </w:r>
      <w:r w:rsidRPr="00301428">
        <w:rPr>
          <w:bCs/>
          <w:iCs/>
          <w:sz w:val="24"/>
          <w:szCs w:val="24"/>
          <w:lang w:val="en-US"/>
        </w:rPr>
        <w:t>I</w:t>
      </w:r>
      <w:r w:rsidRPr="00301428">
        <w:rPr>
          <w:bCs/>
          <w:iCs/>
          <w:sz w:val="24"/>
          <w:szCs w:val="24"/>
        </w:rPr>
        <w:t xml:space="preserve"> Международная студенческая научно-богословская конференция в СПБДА. (17-18 мая 2021 г., Санкт-Петербург. Студент Перм. ДС. Черепанов Илья выступил с докладом).</w:t>
      </w:r>
    </w:p>
    <w:p w14:paraId="496BC4CD" w14:textId="77777777" w:rsidR="00301428" w:rsidRDefault="00301428" w:rsidP="00301428">
      <w:pPr>
        <w:pStyle w:val="a"/>
        <w:numPr>
          <w:ilvl w:val="0"/>
          <w:numId w:val="0"/>
        </w:numPr>
        <w:ind w:firstLine="709"/>
        <w:rPr>
          <w:b/>
        </w:rPr>
      </w:pPr>
    </w:p>
    <w:p w14:paraId="1315EC1C" w14:textId="77777777" w:rsidR="00D40F32" w:rsidRDefault="00D40F32" w:rsidP="00D40F32">
      <w:pPr>
        <w:pStyle w:val="1"/>
        <w:adjustRightInd w:val="0"/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0FA0C0" w14:textId="7DB523D4" w:rsidR="00D40F32" w:rsidRDefault="00D40F32" w:rsidP="00D40F32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Иные формы международного участия. </w:t>
      </w:r>
      <w:r>
        <w:rPr>
          <w:rFonts w:ascii="Times New Roman" w:hAnsi="Times New Roman"/>
          <w:sz w:val="24"/>
          <w:szCs w:val="24"/>
        </w:rPr>
        <w:t>Помимо выступлений преподавателей и студентов Пермской Духовной семинарии на 1</w:t>
      </w:r>
      <w:r w:rsidR="003014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Международных научных конференциях и работе в составе 3-х Всероссийских конференций с международным участием, следует отметить </w:t>
      </w:r>
      <w:r>
        <w:rPr>
          <w:rFonts w:ascii="Times New Roman" w:hAnsi="Times New Roman"/>
          <w:i/>
          <w:sz w:val="24"/>
          <w:szCs w:val="24"/>
        </w:rPr>
        <w:t>установление</w:t>
      </w:r>
      <w:r w:rsidR="003014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научных связей с профессором теологии Геттингенского Университета (Германия) Мартином Тамке</w:t>
      </w:r>
      <w:r>
        <w:rPr>
          <w:rFonts w:ascii="Times New Roman" w:hAnsi="Times New Roman"/>
          <w:sz w:val="24"/>
          <w:szCs w:val="24"/>
        </w:rPr>
        <w:t>. Профессор М.</w:t>
      </w:r>
      <w:r w:rsidR="00301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Тамке</w:t>
      </w:r>
      <w:r w:rsidR="00301428">
        <w:rPr>
          <w:rFonts w:ascii="Times New Roman" w:hAnsi="Times New Roman"/>
          <w:sz w:val="24"/>
          <w:szCs w:val="24"/>
        </w:rPr>
        <w:t xml:space="preserve"> – известный специалист по древним языкам, истории Православного Востока и Христианской Церкви первых веков, который в течение трех лет выступал с докладами на конференции Пермской духовной семинарии «Духовное пространство России: история и современность». Наряду с ним в конференциях приняли докторанты </w:t>
      </w:r>
      <w:r>
        <w:rPr>
          <w:rFonts w:ascii="Times New Roman" w:hAnsi="Times New Roman"/>
          <w:sz w:val="24"/>
          <w:szCs w:val="24"/>
        </w:rPr>
        <w:t>теологического факультета</w:t>
      </w:r>
      <w:r>
        <w:rPr>
          <w:rFonts w:ascii="Times New Roman" w:hAnsi="Times New Roman"/>
          <w:i/>
          <w:sz w:val="24"/>
          <w:szCs w:val="24"/>
        </w:rPr>
        <w:t xml:space="preserve"> Геттингенского Университета</w:t>
      </w:r>
      <w:r w:rsidR="00301428">
        <w:rPr>
          <w:rFonts w:ascii="Times New Roman" w:hAnsi="Times New Roman"/>
          <w:i/>
          <w:sz w:val="24"/>
          <w:szCs w:val="24"/>
        </w:rPr>
        <w:t>, чьи статьи опубликованы в журнале «Научно-богословский вестник Пермской духовной семинарии»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CFF0F85" w14:textId="01EDE752" w:rsidR="00D40F32" w:rsidRDefault="009A39E2" w:rsidP="00D40F32">
      <w:pPr>
        <w:pStyle w:val="1"/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конференциях Пермской духовной семинарии приняла участие </w:t>
      </w:r>
      <w:r w:rsidR="0004722D">
        <w:rPr>
          <w:rFonts w:ascii="Times New Roman" w:hAnsi="Times New Roman"/>
          <w:sz w:val="24"/>
          <w:szCs w:val="24"/>
        </w:rPr>
        <w:t xml:space="preserve">(ноябрь 2020, 2021 гг.) </w:t>
      </w:r>
      <w:r>
        <w:rPr>
          <w:rFonts w:ascii="Times New Roman" w:hAnsi="Times New Roman"/>
          <w:sz w:val="24"/>
          <w:szCs w:val="24"/>
        </w:rPr>
        <w:t>инокиня Анфуса (Храмцова), насельница монастыря Святого Пророка Илии на Волуице Черногорско-Приморской Митрополии Сербской Православной Церкви</w:t>
      </w:r>
      <w:r w:rsidR="00A94363">
        <w:rPr>
          <w:rFonts w:ascii="Times New Roman" w:hAnsi="Times New Roman"/>
          <w:sz w:val="24"/>
          <w:szCs w:val="24"/>
        </w:rPr>
        <w:t>.</w:t>
      </w:r>
      <w:r w:rsidR="0004722D">
        <w:rPr>
          <w:rFonts w:ascii="Times New Roman" w:hAnsi="Times New Roman"/>
          <w:sz w:val="24"/>
          <w:szCs w:val="24"/>
        </w:rPr>
        <w:t xml:space="preserve"> </w:t>
      </w:r>
    </w:p>
    <w:p w14:paraId="60035168" w14:textId="6C03AFA6" w:rsidR="00D40F32" w:rsidRDefault="00A94363" w:rsidP="00D40F32">
      <w:pPr>
        <w:pStyle w:val="1"/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ноябре 2021 г. в работе научно-богословской конференции Пермской духовной семинарии «Духовное пространство России: история и современность» принял участие </w:t>
      </w:r>
      <w:r w:rsidRPr="00A94363">
        <w:rPr>
          <w:rFonts w:ascii="Times New Roman" w:hAnsi="Times New Roman"/>
          <w:sz w:val="24"/>
          <w:szCs w:val="24"/>
        </w:rPr>
        <w:t>Воскресенский Олег Владиславович, Faith Search International, США</w:t>
      </w:r>
      <w:r w:rsidR="00F66D30">
        <w:rPr>
          <w:rFonts w:ascii="Times New Roman" w:hAnsi="Times New Roman"/>
          <w:sz w:val="24"/>
          <w:szCs w:val="24"/>
        </w:rPr>
        <w:t xml:space="preserve">, </w:t>
      </w:r>
      <w:r w:rsidRPr="00A94363">
        <w:rPr>
          <w:rFonts w:ascii="Times New Roman" w:hAnsi="Times New Roman"/>
          <w:sz w:val="24"/>
          <w:szCs w:val="24"/>
        </w:rPr>
        <w:t>преподаватель, магистр богословия, кандидат педагогических наук</w:t>
      </w:r>
    </w:p>
    <w:p w14:paraId="7A56F8CA" w14:textId="77777777" w:rsidR="00D40F32" w:rsidRDefault="00D40F32" w:rsidP="00D40F32">
      <w:pPr>
        <w:pStyle w:val="1"/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D40F32" w:rsidSect="00D40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8FE"/>
    <w:multiLevelType w:val="hybridMultilevel"/>
    <w:tmpl w:val="C720C82E"/>
    <w:lvl w:ilvl="0" w:tplc="1004C1EE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F291F"/>
    <w:multiLevelType w:val="multilevel"/>
    <w:tmpl w:val="3A4F291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512D6E02"/>
    <w:multiLevelType w:val="multilevel"/>
    <w:tmpl w:val="512D6E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94D"/>
    <w:rsid w:val="0004722D"/>
    <w:rsid w:val="00301428"/>
    <w:rsid w:val="009A39E2"/>
    <w:rsid w:val="00A94363"/>
    <w:rsid w:val="00C8694D"/>
    <w:rsid w:val="00D40F32"/>
    <w:rsid w:val="00F66D30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AFC1"/>
  <w15:docId w15:val="{4A5CF949-6687-48F1-BC9A-5483EEF8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C8694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List Paragraph"/>
    <w:basedOn w:val="a0"/>
    <w:uiPriority w:val="34"/>
    <w:qFormat/>
    <w:rsid w:val="00301428"/>
    <w:pPr>
      <w:numPr>
        <w:numId w:val="3"/>
      </w:num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01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Гоголин</cp:lastModifiedBy>
  <cp:revision>5</cp:revision>
  <cp:lastPrinted>2020-11-17T10:20:00Z</cp:lastPrinted>
  <dcterms:created xsi:type="dcterms:W3CDTF">2020-11-17T10:13:00Z</dcterms:created>
  <dcterms:modified xsi:type="dcterms:W3CDTF">2022-03-18T08:26:00Z</dcterms:modified>
</cp:coreProperties>
</file>