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17" w:rsidRPr="00B754D2" w:rsidRDefault="00303417" w:rsidP="00303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4D2">
        <w:rPr>
          <w:rFonts w:ascii="Times New Roman" w:eastAsia="Times New Roman" w:hAnsi="Times New Roman" w:cs="Times New Roman"/>
          <w:sz w:val="24"/>
          <w:szCs w:val="24"/>
        </w:rPr>
        <w:t xml:space="preserve">В библиотеку Пермской Духовной семинарии поступил журнал </w:t>
      </w:r>
      <w:r w:rsidR="0087236C" w:rsidRPr="00B754D2">
        <w:rPr>
          <w:rFonts w:ascii="Times New Roman" w:eastAsia="Times New Roman" w:hAnsi="Times New Roman" w:cs="Times New Roman"/>
          <w:b/>
          <w:sz w:val="24"/>
          <w:szCs w:val="24"/>
        </w:rPr>
        <w:t>«Вопросы философии</w:t>
      </w:r>
      <w:r w:rsidRPr="00B754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7236C" w:rsidRPr="00B754D2">
        <w:rPr>
          <w:rFonts w:ascii="Times New Roman" w:eastAsia="Times New Roman" w:hAnsi="Times New Roman" w:cs="Times New Roman"/>
          <w:sz w:val="24"/>
          <w:szCs w:val="24"/>
        </w:rPr>
        <w:t xml:space="preserve"> № 2  за 2022</w:t>
      </w:r>
    </w:p>
    <w:p w:rsidR="00303417" w:rsidRPr="00B754D2" w:rsidRDefault="00303417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417" w:rsidRPr="00B754D2" w:rsidRDefault="00303417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4D2">
        <w:rPr>
          <w:rFonts w:ascii="Times New Roman" w:eastAsia="Times New Roman" w:hAnsi="Times New Roman" w:cs="Times New Roman"/>
          <w:b/>
          <w:sz w:val="32"/>
          <w:szCs w:val="32"/>
        </w:rPr>
        <w:t xml:space="preserve">Содержание </w:t>
      </w:r>
    </w:p>
    <w:p w:rsidR="002D45BF" w:rsidRPr="002D45BF" w:rsidRDefault="002D45BF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66" w:rsidRDefault="0087236C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7236C">
        <w:rPr>
          <w:rStyle w:val="markedcontent"/>
          <w:rFonts w:ascii="Times New Roman" w:hAnsi="Times New Roman" w:cs="Times New Roman"/>
          <w:sz w:val="24"/>
          <w:szCs w:val="24"/>
        </w:rPr>
        <w:t>М.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Ф.Быкова, Ю.В.Синеокая – Переломленный свет: памяти Учителя – Нелли Васильевны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Мотрошиловой</w:t>
      </w:r>
      <w:proofErr w:type="spellEnd"/>
    </w:p>
    <w:p w:rsidR="0087236C" w:rsidRDefault="0087236C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Н.В.Мотрошилова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егель, «Феноменология духа». Лекция первая</w:t>
      </w:r>
    </w:p>
    <w:p w:rsidR="0087236C" w:rsidRDefault="0087236C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7236C" w:rsidRPr="00B754D2" w:rsidRDefault="0087236C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754D2">
        <w:rPr>
          <w:rStyle w:val="markedcontent"/>
          <w:rFonts w:ascii="Times New Roman" w:hAnsi="Times New Roman" w:cs="Times New Roman"/>
          <w:b/>
          <w:sz w:val="24"/>
          <w:szCs w:val="24"/>
        </w:rPr>
        <w:t>Философия и культура</w:t>
      </w:r>
    </w:p>
    <w:p w:rsidR="0087236C" w:rsidRDefault="0087236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М.Денн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Памяти С.С.</w:t>
      </w:r>
      <w:r w:rsidR="00A51B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Хорунжего</w:t>
      </w:r>
    </w:p>
    <w:p w:rsidR="00A51B7C" w:rsidRDefault="00A51B7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B7C" w:rsidRDefault="00A51B7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Е.Д.Яхнин – Эмоции и мышление</w:t>
      </w:r>
    </w:p>
    <w:p w:rsidR="00A51B7C" w:rsidRDefault="00A51B7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Е.Д.Майорова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Изображение и слово в культуре раннего итальянского Возрождения</w:t>
      </w:r>
    </w:p>
    <w:p w:rsidR="00A51B7C" w:rsidRDefault="00A51B7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А.В.Карабыков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Коменский, милленаризм и проект всеобщего языка</w:t>
      </w:r>
    </w:p>
    <w:p w:rsidR="00A51B7C" w:rsidRDefault="00A51B7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Коменский – Путь Света, найденный и подлежащий нахождению (1668)</w:t>
      </w:r>
    </w:p>
    <w:p w:rsidR="00A51B7C" w:rsidRPr="00B754D2" w:rsidRDefault="00A51B7C" w:rsidP="0087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Гл.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754D2">
        <w:rPr>
          <w:rFonts w:ascii="Times New Roman" w:hAnsi="Times New Roman" w:cs="Times New Roman"/>
          <w:sz w:val="24"/>
          <w:szCs w:val="24"/>
        </w:rPr>
        <w:t>. Основание всеобщего языка</w:t>
      </w:r>
    </w:p>
    <w:p w:rsidR="00A51B7C" w:rsidRDefault="00A51B7C" w:rsidP="00A51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B7C" w:rsidRPr="00B754D2" w:rsidRDefault="00A51B7C" w:rsidP="00A51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D2"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A51B7C" w:rsidRDefault="00985285" w:rsidP="00A5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К.Х.Момджян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Субстанциональный подход в теоретическом обществознании, его необходимость и принципы</w:t>
      </w:r>
    </w:p>
    <w:p w:rsidR="00985285" w:rsidRDefault="00985285" w:rsidP="00A5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Д.И.Дубровский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нейронаучных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 сознания для разработки общего искусственного интеллекта (методологические вопросы)</w:t>
      </w:r>
    </w:p>
    <w:p w:rsidR="00985285" w:rsidRDefault="00985285" w:rsidP="00A5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В.М.Рогозин – Взаимодействие и границы социального, биологического и космического типов реальности</w:t>
      </w:r>
    </w:p>
    <w:p w:rsidR="00985285" w:rsidRDefault="00985285" w:rsidP="00A5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И.А.Канаев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Э.Д.</w:t>
      </w:r>
      <w:r w:rsidR="000916C3">
        <w:rPr>
          <w:rFonts w:ascii="Times New Roman" w:hAnsi="Times New Roman" w:cs="Times New Roman"/>
          <w:sz w:val="24"/>
          <w:szCs w:val="24"/>
        </w:rPr>
        <w:t>Дряева</w:t>
      </w:r>
      <w:proofErr w:type="spellEnd"/>
      <w:r w:rsidR="000916C3">
        <w:rPr>
          <w:rFonts w:ascii="Times New Roman" w:hAnsi="Times New Roman" w:cs="Times New Roman"/>
          <w:sz w:val="24"/>
          <w:szCs w:val="24"/>
        </w:rPr>
        <w:t xml:space="preserve"> – Эволюционный подход в определении сознания в современной философии и междисциплинарных исследованиях</w:t>
      </w:r>
    </w:p>
    <w:p w:rsidR="000916C3" w:rsidRPr="00B754D2" w:rsidRDefault="000916C3" w:rsidP="00A5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А.В.Вдовиченко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Классическая и коммуникативная модели знака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парадокса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ельсона. Часть</w:t>
      </w:r>
      <w:r w:rsidRPr="00B75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0916C3" w:rsidRPr="00B754D2" w:rsidRDefault="000916C3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D2">
        <w:rPr>
          <w:rFonts w:ascii="Times New Roman" w:hAnsi="Times New Roman" w:cs="Times New Roman"/>
          <w:b/>
          <w:sz w:val="24"/>
          <w:szCs w:val="24"/>
        </w:rPr>
        <w:t>История философии</w:t>
      </w:r>
    </w:p>
    <w:p w:rsidR="000916C3" w:rsidRDefault="00AE4B7E" w:rsidP="0009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К.Ю.Бурмистров – Еврей-философ из литовских лесов: о Соломоне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«Автобиографии»</w:t>
      </w:r>
    </w:p>
    <w:p w:rsidR="00AE4B7E" w:rsidRDefault="00AE4B7E" w:rsidP="0009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В.И.Молчанов – Предпосылки «эпохе» и нейтрализация опыта: термины и проблемы</w:t>
      </w:r>
    </w:p>
    <w:p w:rsidR="00AE4B7E" w:rsidRDefault="00AE4B7E" w:rsidP="0009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Е.В.Мельникова – Вопрос о концептуализации философии: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Хайдегер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Ласк</w:t>
      </w:r>
    </w:p>
    <w:p w:rsidR="00CF25CE" w:rsidRDefault="00CF25CE" w:rsidP="0009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О.А.Коваль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Е.Б.Крюкова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Витгенштейн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персонаж. Часть II</w:t>
      </w:r>
    </w:p>
    <w:p w:rsidR="00CF25CE" w:rsidRDefault="00CF25CE" w:rsidP="0009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5CE">
        <w:rPr>
          <w:rFonts w:ascii="Times New Roman" w:hAnsi="Times New Roman" w:cs="Times New Roman"/>
          <w:sz w:val="24"/>
          <w:szCs w:val="24"/>
        </w:rPr>
        <w:t>Л.Д.Ламберов</w:t>
      </w:r>
      <w:proofErr w:type="spellEnd"/>
      <w:r w:rsidRPr="00CF25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25CE">
        <w:rPr>
          <w:rFonts w:ascii="Times New Roman" w:hAnsi="Times New Roman" w:cs="Times New Roman"/>
          <w:sz w:val="24"/>
          <w:szCs w:val="24"/>
        </w:rPr>
        <w:t>Эйно</w:t>
      </w:r>
      <w:proofErr w:type="spellEnd"/>
      <w:r w:rsidRPr="00CF2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Кайла: логический эмпиризм в Скандинавии</w:t>
      </w:r>
    </w:p>
    <w:p w:rsidR="00CF25CE" w:rsidRDefault="00CF25CE" w:rsidP="00CF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5CE" w:rsidRPr="00B754D2" w:rsidRDefault="00CF25CE" w:rsidP="00CF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D2">
        <w:rPr>
          <w:rFonts w:ascii="Times New Roman" w:hAnsi="Times New Roman" w:cs="Times New Roman"/>
          <w:b/>
          <w:sz w:val="24"/>
          <w:szCs w:val="24"/>
        </w:rPr>
        <w:t>Философия и религия</w:t>
      </w:r>
    </w:p>
    <w:p w:rsidR="00CF25CE" w:rsidRDefault="00CF25CE" w:rsidP="00CF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В.В.Останин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М.А.Суботялов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Строфа – прославление Буллы из первой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Бхагавата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F25CE" w:rsidRDefault="00CF25CE" w:rsidP="00CF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Н.А.Канаева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Проблема </w:t>
      </w:r>
      <w:r w:rsidR="00504C38">
        <w:rPr>
          <w:rFonts w:ascii="Times New Roman" w:hAnsi="Times New Roman" w:cs="Times New Roman"/>
          <w:sz w:val="24"/>
          <w:szCs w:val="24"/>
        </w:rPr>
        <w:t xml:space="preserve">концептуализации когнитивного субъекта </w:t>
      </w:r>
      <w:proofErr w:type="spellStart"/>
      <w:r w:rsidR="00504C38">
        <w:rPr>
          <w:rFonts w:ascii="Times New Roman" w:hAnsi="Times New Roman" w:cs="Times New Roman"/>
          <w:sz w:val="24"/>
          <w:szCs w:val="24"/>
        </w:rPr>
        <w:t>даршан</w:t>
      </w:r>
      <w:proofErr w:type="spellEnd"/>
    </w:p>
    <w:p w:rsidR="00504C38" w:rsidRDefault="00504C38" w:rsidP="00CF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А.И.Инков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А.А.Шиков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Встреча </w:t>
      </w:r>
      <w:r w:rsidR="005F2B1D">
        <w:rPr>
          <w:rFonts w:ascii="Times New Roman" w:hAnsi="Times New Roman" w:cs="Times New Roman"/>
          <w:sz w:val="24"/>
          <w:szCs w:val="24"/>
        </w:rPr>
        <w:t xml:space="preserve">Индии и Запада в </w:t>
      </w:r>
      <w:proofErr w:type="gramStart"/>
      <w:r w:rsidR="005F2B1D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–концепциях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Бхактивиноды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Тхакура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Ауробиндо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Гхоша</w:t>
      </w:r>
      <w:proofErr w:type="spellEnd"/>
    </w:p>
    <w:p w:rsidR="005F2B1D" w:rsidRDefault="005F2B1D" w:rsidP="00CF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B1D" w:rsidRPr="00B754D2" w:rsidRDefault="005F2B1D" w:rsidP="005F2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D2">
        <w:rPr>
          <w:rFonts w:ascii="Times New Roman" w:hAnsi="Times New Roman" w:cs="Times New Roman"/>
          <w:b/>
          <w:sz w:val="24"/>
          <w:szCs w:val="24"/>
        </w:rPr>
        <w:t>Из редакционной почты</w:t>
      </w:r>
    </w:p>
    <w:p w:rsidR="005F2B1D" w:rsidRDefault="00E0758D" w:rsidP="00E0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В.Ю.Бельский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Э.М.Молчан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Цифровые технологии в системе образования</w:t>
      </w:r>
    </w:p>
    <w:p w:rsidR="00E0758D" w:rsidRPr="00B754D2" w:rsidRDefault="00E0758D" w:rsidP="00E07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0758D" w:rsidRPr="00B754D2" w:rsidRDefault="00E0758D" w:rsidP="00E07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D2">
        <w:rPr>
          <w:rFonts w:ascii="Times New Roman" w:hAnsi="Times New Roman" w:cs="Times New Roman"/>
          <w:b/>
          <w:sz w:val="24"/>
          <w:szCs w:val="24"/>
        </w:rPr>
        <w:t>Критика и библиография</w:t>
      </w:r>
    </w:p>
    <w:bookmarkEnd w:id="0"/>
    <w:p w:rsidR="00E0758D" w:rsidRPr="00CF25CE" w:rsidRDefault="00E0758D" w:rsidP="00E0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А.О.Кучерова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Театр зависти. Уильям Шекспир</w:t>
      </w:r>
    </w:p>
    <w:sectPr w:rsidR="00E0758D" w:rsidRPr="00CF25CE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52E9"/>
    <w:rsid w:val="000916C3"/>
    <w:rsid w:val="00155A4D"/>
    <w:rsid w:val="00203F3B"/>
    <w:rsid w:val="002D45BF"/>
    <w:rsid w:val="00303417"/>
    <w:rsid w:val="003E0600"/>
    <w:rsid w:val="004152E9"/>
    <w:rsid w:val="00504C38"/>
    <w:rsid w:val="005F2B1D"/>
    <w:rsid w:val="00605049"/>
    <w:rsid w:val="006A020C"/>
    <w:rsid w:val="00797AC6"/>
    <w:rsid w:val="0087236C"/>
    <w:rsid w:val="00880CBD"/>
    <w:rsid w:val="008C7E01"/>
    <w:rsid w:val="00985285"/>
    <w:rsid w:val="00A51B7C"/>
    <w:rsid w:val="00AA3C66"/>
    <w:rsid w:val="00AE4B7E"/>
    <w:rsid w:val="00B70634"/>
    <w:rsid w:val="00B754D2"/>
    <w:rsid w:val="00C23A94"/>
    <w:rsid w:val="00C46CA4"/>
    <w:rsid w:val="00CF25CE"/>
    <w:rsid w:val="00E0758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2022-03-17T08:55:00Z</dcterms:created>
  <dcterms:modified xsi:type="dcterms:W3CDTF">2022-03-23T07:35:00Z</dcterms:modified>
</cp:coreProperties>
</file>