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9" w:rsidRPr="0032602F" w:rsidRDefault="00822A89" w:rsidP="00822A89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9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822A89" w:rsidRDefault="00822A89" w:rsidP="00822A89">
      <w:pPr>
        <w:spacing w:after="0" w:line="240" w:lineRule="auto"/>
        <w:jc w:val="center"/>
        <w:rPr>
          <w:b/>
        </w:rPr>
      </w:pPr>
    </w:p>
    <w:p w:rsidR="00822A89" w:rsidRDefault="00822A89" w:rsidP="00822A89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822A89" w:rsidRDefault="00822A89" w:rsidP="00822A89">
      <w:pPr>
        <w:spacing w:after="0" w:line="240" w:lineRule="auto"/>
        <w:jc w:val="center"/>
        <w:rPr>
          <w:b/>
        </w:rPr>
      </w:pPr>
    </w:p>
    <w:p w:rsidR="00822A89" w:rsidRDefault="00822A89" w:rsidP="006C2DC3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ОБЩЕСТВО</w:t>
      </w:r>
    </w:p>
    <w:p w:rsidR="006C2DC3" w:rsidRDefault="006C2DC3" w:rsidP="006C2DC3">
      <w:pPr>
        <w:spacing w:after="0" w:line="240" w:lineRule="auto"/>
        <w:jc w:val="center"/>
        <w:rPr>
          <w:b/>
          <w:bCs/>
        </w:rPr>
      </w:pPr>
    </w:p>
    <w:p w:rsidR="00000000" w:rsidRPr="0066008B" w:rsidRDefault="006C2DC3" w:rsidP="006C2DC3">
      <w:pPr>
        <w:spacing w:after="0" w:line="240" w:lineRule="auto"/>
        <w:rPr>
          <w:iCs/>
        </w:rPr>
      </w:pPr>
      <w:r w:rsidRPr="006C2DC3">
        <w:rPr>
          <w:b/>
          <w:iCs/>
        </w:rPr>
        <w:t xml:space="preserve">Смолин О.Н. </w:t>
      </w:r>
      <w:hyperlink r:id="rId4" w:history="1">
        <w:r w:rsidR="0024369A" w:rsidRPr="006C2DC3">
          <w:rPr>
            <w:rStyle w:val="a3"/>
            <w:b/>
            <w:bCs/>
            <w:color w:val="auto"/>
            <w:u w:val="none"/>
          </w:rPr>
          <w:t xml:space="preserve">НОВАЯ РОЛЬ ЗНАНИЙ В ПРОЦЕССЕ ДВИЖЕНИЯ К НООНОМИКЕ. </w:t>
        </w:r>
        <w:r w:rsidR="0066008B" w:rsidRPr="0066008B">
          <w:rPr>
            <w:rStyle w:val="a3"/>
            <w:bCs/>
            <w:color w:val="auto"/>
            <w:u w:val="none"/>
          </w:rPr>
          <w:t xml:space="preserve">РАЗМЫШЛЕНИЯ НАД КНИГОЙ С.Д. БОДРУНОВА </w:t>
        </w:r>
        <w:r w:rsidR="0024369A" w:rsidRPr="0066008B">
          <w:rPr>
            <w:rStyle w:val="a3"/>
            <w:bCs/>
            <w:color w:val="auto"/>
            <w:u w:val="none"/>
          </w:rPr>
          <w:t>«НООНОМИКА: ТРАЕКТОРИЯ ГЛОБАЛЬНОЙ ТРАНСФОРМАЦИИ»</w:t>
        </w:r>
      </w:hyperlink>
      <w:r w:rsidR="0024369A" w:rsidRPr="006C2DC3">
        <w:rPr>
          <w:b/>
        </w:rPr>
        <w:br/>
      </w:r>
      <w:r w:rsidR="0066008B" w:rsidRPr="0066008B">
        <w:rPr>
          <w:iCs/>
        </w:rPr>
        <w:t>Размышления по поводу будущего человечества.</w:t>
      </w:r>
    </w:p>
    <w:p w:rsidR="0024369A" w:rsidRPr="006C2DC3" w:rsidRDefault="006C2DC3" w:rsidP="006C2DC3">
      <w:pPr>
        <w:spacing w:after="0" w:line="240" w:lineRule="auto"/>
        <w:rPr>
          <w:b/>
          <w:iCs/>
        </w:rPr>
      </w:pPr>
      <w:r w:rsidRPr="006C2DC3">
        <w:rPr>
          <w:b/>
          <w:iCs/>
        </w:rPr>
        <w:t xml:space="preserve">Гаджиев Г.А., </w:t>
      </w:r>
      <w:proofErr w:type="spellStart"/>
      <w:r w:rsidRPr="006C2DC3">
        <w:rPr>
          <w:b/>
          <w:iCs/>
        </w:rPr>
        <w:t>Войниканис</w:t>
      </w:r>
      <w:proofErr w:type="spellEnd"/>
      <w:r w:rsidRPr="006C2DC3">
        <w:rPr>
          <w:b/>
          <w:iCs/>
        </w:rPr>
        <w:t xml:space="preserve"> Е.А.</w:t>
      </w:r>
      <w:r>
        <w:rPr>
          <w:b/>
          <w:iCs/>
        </w:rPr>
        <w:t xml:space="preserve"> </w:t>
      </w:r>
      <w:hyperlink r:id="rId5" w:history="1">
        <w:r w:rsidR="0024369A" w:rsidRPr="006C2DC3">
          <w:rPr>
            <w:rStyle w:val="a3"/>
            <w:b/>
            <w:bCs/>
            <w:color w:val="auto"/>
            <w:u w:val="none"/>
          </w:rPr>
          <w:t>БАЛАНСИРОВАНИЕ ЦЕННОСТЕЙ И ЦЕННОСТЬ БАЛАНСИРОВАНИЯ (ЧАСТЬ ПЕРВАЯ)</w:t>
        </w:r>
      </w:hyperlink>
      <w:r w:rsidR="0024369A" w:rsidRPr="006C2DC3">
        <w:rPr>
          <w:b/>
        </w:rPr>
        <w:br/>
      </w:r>
      <w:r w:rsidR="00016B49" w:rsidRPr="00016B49">
        <w:rPr>
          <w:iCs/>
        </w:rPr>
        <w:t>Проблема балансирования как способа существования ценностей.</w:t>
      </w:r>
    </w:p>
    <w:p w:rsidR="0024369A" w:rsidRPr="00016B49" w:rsidRDefault="006C2DC3" w:rsidP="006C2DC3">
      <w:pPr>
        <w:spacing w:after="0" w:line="240" w:lineRule="auto"/>
        <w:rPr>
          <w:iCs/>
        </w:rPr>
      </w:pPr>
      <w:r w:rsidRPr="006C2DC3">
        <w:rPr>
          <w:b/>
          <w:iCs/>
        </w:rPr>
        <w:t>Павлов А.В.</w:t>
      </w:r>
      <w:r>
        <w:rPr>
          <w:b/>
          <w:iCs/>
        </w:rPr>
        <w:t xml:space="preserve"> </w:t>
      </w:r>
      <w:hyperlink r:id="rId6" w:history="1">
        <w:r w:rsidR="0024369A" w:rsidRPr="006C2DC3">
          <w:rPr>
            <w:rStyle w:val="a3"/>
            <w:b/>
            <w:bCs/>
            <w:color w:val="auto"/>
            <w:u w:val="none"/>
          </w:rPr>
          <w:t>УТОПИЯ В НОВЕЙШЕМ ЗАПАДНОМ МАРКСИЗМЕ: АНОМАЛИЯ, НАДЕЖДА, НАУКА</w:t>
        </w:r>
      </w:hyperlink>
      <w:r w:rsidR="0024369A" w:rsidRPr="006C2DC3">
        <w:rPr>
          <w:b/>
        </w:rPr>
        <w:br/>
      </w:r>
      <w:r w:rsidR="00016B49">
        <w:rPr>
          <w:iCs/>
        </w:rPr>
        <w:t>Проблема утопии в новейшем марксизме.</w:t>
      </w:r>
    </w:p>
    <w:p w:rsidR="0024369A" w:rsidRPr="00EB2A89" w:rsidRDefault="006C2DC3" w:rsidP="006C2DC3">
      <w:pPr>
        <w:spacing w:after="0" w:line="240" w:lineRule="auto"/>
        <w:rPr>
          <w:iCs/>
        </w:rPr>
      </w:pPr>
      <w:r w:rsidRPr="006C2DC3">
        <w:rPr>
          <w:b/>
          <w:iCs/>
        </w:rPr>
        <w:t>Сидоров Л.Г.</w:t>
      </w:r>
      <w:r>
        <w:rPr>
          <w:b/>
          <w:iCs/>
        </w:rPr>
        <w:t xml:space="preserve"> </w:t>
      </w:r>
      <w:hyperlink r:id="rId7" w:history="1">
        <w:r w:rsidR="0024369A" w:rsidRPr="006C2DC3">
          <w:rPr>
            <w:rStyle w:val="a3"/>
            <w:b/>
            <w:bCs/>
            <w:color w:val="auto"/>
            <w:u w:val="none"/>
          </w:rPr>
          <w:t>ФИЛОСОФИЯ УПРАВЛЕНИЯ: МЕЖДУ НАУКОЙ И ИСКУССТВОМ</w:t>
        </w:r>
      </w:hyperlink>
      <w:r w:rsidR="0024369A" w:rsidRPr="006C2DC3">
        <w:rPr>
          <w:b/>
        </w:rPr>
        <w:br/>
      </w:r>
      <w:r w:rsidR="00EB2A89">
        <w:rPr>
          <w:iCs/>
        </w:rPr>
        <w:t>Проблемы философии управления как науки и искусства.</w:t>
      </w:r>
    </w:p>
    <w:p w:rsidR="00EB2A89" w:rsidRDefault="006C2DC3" w:rsidP="006C2DC3">
      <w:pPr>
        <w:spacing w:after="0" w:line="240" w:lineRule="auto"/>
        <w:rPr>
          <w:b/>
        </w:rPr>
      </w:pPr>
      <w:proofErr w:type="spellStart"/>
      <w:r w:rsidRPr="006C2DC3">
        <w:rPr>
          <w:b/>
          <w:iCs/>
        </w:rPr>
        <w:t>Сюндюков</w:t>
      </w:r>
      <w:proofErr w:type="spellEnd"/>
      <w:r w:rsidRPr="006C2DC3">
        <w:rPr>
          <w:b/>
          <w:iCs/>
        </w:rPr>
        <w:t xml:space="preserve"> Н.К.</w:t>
      </w:r>
      <w:r>
        <w:rPr>
          <w:b/>
          <w:iCs/>
        </w:rPr>
        <w:t xml:space="preserve"> </w:t>
      </w:r>
      <w:hyperlink r:id="rId8" w:history="1">
        <w:r w:rsidR="009B4E4B" w:rsidRPr="006C2DC3">
          <w:rPr>
            <w:rStyle w:val="a3"/>
            <w:b/>
            <w:bCs/>
            <w:color w:val="auto"/>
            <w:u w:val="none"/>
          </w:rPr>
          <w:t>ФИЛОСОФИЯ СОБОРНОСТИ КАК ПРООБРАЗ «СОЦИОЛОГИЧЕСКОГО КОНСЕРВАТИЗМА» ФЕРДИНАНДА ТЁННИСА</w:t>
        </w:r>
      </w:hyperlink>
    </w:p>
    <w:p w:rsidR="0024369A" w:rsidRPr="006C2DC3" w:rsidRDefault="00EB2A89" w:rsidP="006C2DC3">
      <w:pPr>
        <w:spacing w:after="0" w:line="240" w:lineRule="auto"/>
        <w:rPr>
          <w:b/>
          <w:iCs/>
        </w:rPr>
      </w:pPr>
      <w:r>
        <w:t xml:space="preserve">Сравнительный анализ теории Ф.Тённиса и философии соборности в трудах А. С. Хомякова и </w:t>
      </w:r>
      <w:proofErr w:type="spellStart"/>
      <w:r>
        <w:t>И</w:t>
      </w:r>
      <w:proofErr w:type="spellEnd"/>
      <w:r>
        <w:t>. В. Киреевского</w:t>
      </w:r>
      <w:r w:rsidR="009B4E4B" w:rsidRPr="006C2DC3">
        <w:rPr>
          <w:b/>
        </w:rPr>
        <w:br/>
      </w:r>
    </w:p>
    <w:p w:rsidR="009B4E4B" w:rsidRDefault="009B4E4B" w:rsidP="009B4E4B">
      <w:pPr>
        <w:jc w:val="center"/>
        <w:rPr>
          <w:b/>
          <w:bCs/>
        </w:rPr>
      </w:pPr>
      <w:r>
        <w:rPr>
          <w:b/>
          <w:bCs/>
        </w:rPr>
        <w:t>ИЗ ИСТОРИИ ОТЕЧЕСТВЕННОЙ ФИЛОСОФСКОЙ МЫСЛИ К 100-ЛЕТИЮ ИНСТИТУТА ФИЛОСОФИИ</w:t>
      </w:r>
    </w:p>
    <w:p w:rsidR="00616B28" w:rsidRPr="00EB2A89" w:rsidRDefault="00616B28" w:rsidP="00616B28">
      <w:pPr>
        <w:spacing w:after="0" w:line="240" w:lineRule="auto"/>
      </w:pPr>
      <w:r w:rsidRPr="00616B28">
        <w:rPr>
          <w:b/>
          <w:iCs/>
        </w:rPr>
        <w:t>Сидорин В.В., Черняев А.В., Щедрина Т.Г.</w:t>
      </w:r>
      <w:r>
        <w:rPr>
          <w:b/>
          <w:iCs/>
        </w:rPr>
        <w:t xml:space="preserve"> </w:t>
      </w:r>
      <w:hyperlink r:id="rId9" w:history="1">
        <w:r w:rsidR="00934C54" w:rsidRPr="00616B28">
          <w:rPr>
            <w:rStyle w:val="a3"/>
            <w:b/>
            <w:bCs/>
            <w:color w:val="auto"/>
            <w:u w:val="none"/>
          </w:rPr>
          <w:t>«ЗАВЕРШЕНИЕ ИЛИ НАЧАЛО?» ИСТОРИЧЕСКАЯ ФИЛОСОФИЯ Г. ШПЕТА КАК ФУНДАМЕНТ ИНСТИТУТА ФИЛОСОФИИ</w:t>
        </w:r>
      </w:hyperlink>
      <w:r w:rsidR="00934C54" w:rsidRPr="00616B28">
        <w:rPr>
          <w:b/>
        </w:rPr>
        <w:br/>
      </w:r>
      <w:r w:rsidR="00EB2A89">
        <w:t xml:space="preserve">Характеристика интеллектуальных и организационных усилий  Г. </w:t>
      </w:r>
      <w:proofErr w:type="spellStart"/>
      <w:r w:rsidR="00EB2A89">
        <w:t>Шпета</w:t>
      </w:r>
      <w:proofErr w:type="spellEnd"/>
      <w:r w:rsidR="00EB2A89">
        <w:t xml:space="preserve"> на посту директора Института научной философии.</w:t>
      </w:r>
    </w:p>
    <w:p w:rsidR="00934C54" w:rsidRDefault="00934C54" w:rsidP="00616B28">
      <w:pPr>
        <w:spacing w:after="0" w:line="240" w:lineRule="auto"/>
      </w:pPr>
      <w:hyperlink r:id="rId10" w:history="1">
        <w:r w:rsidRPr="00616B28">
          <w:rPr>
            <w:rStyle w:val="a3"/>
            <w:b/>
            <w:bCs/>
            <w:color w:val="auto"/>
            <w:u w:val="none"/>
          </w:rPr>
          <w:t xml:space="preserve">Г.Г. </w:t>
        </w:r>
        <w:proofErr w:type="gramStart"/>
        <w:r w:rsidRPr="00616B28">
          <w:rPr>
            <w:rStyle w:val="a3"/>
            <w:b/>
            <w:bCs/>
            <w:color w:val="auto"/>
            <w:u w:val="none"/>
          </w:rPr>
          <w:t>ШПЕТ</w:t>
        </w:r>
        <w:proofErr w:type="gramEnd"/>
        <w:r w:rsidRPr="00616B28">
          <w:rPr>
            <w:rStyle w:val="a3"/>
            <w:b/>
            <w:bCs/>
            <w:color w:val="auto"/>
            <w:u w:val="none"/>
          </w:rPr>
          <w:t xml:space="preserve"> ЧТО ТАКОЕ ФИЛОСОФИЯ?</w:t>
        </w:r>
      </w:hyperlink>
    </w:p>
    <w:p w:rsidR="00616B28" w:rsidRDefault="00EB2A89" w:rsidP="00616B28">
      <w:pPr>
        <w:spacing w:after="0" w:line="240" w:lineRule="auto"/>
      </w:pPr>
      <w:r>
        <w:t>Конспект доклада.</w:t>
      </w:r>
    </w:p>
    <w:p w:rsidR="004C1DE1" w:rsidRDefault="004C1DE1" w:rsidP="004C1DE1">
      <w:pPr>
        <w:jc w:val="center"/>
        <w:rPr>
          <w:b/>
          <w:bCs/>
        </w:rPr>
      </w:pPr>
      <w:r>
        <w:rPr>
          <w:b/>
          <w:bCs/>
        </w:rPr>
        <w:t>ПАМЯТИ СЕРГЕЯ ЛЕОНИДОВИЧА РУБИНШТЕЙНА</w:t>
      </w:r>
    </w:p>
    <w:p w:rsidR="004C1DE1" w:rsidRPr="00B827B1" w:rsidRDefault="00DD336D" w:rsidP="00DD336D">
      <w:pPr>
        <w:spacing w:after="0" w:line="240" w:lineRule="auto"/>
        <w:rPr>
          <w:iCs/>
        </w:rPr>
      </w:pPr>
      <w:proofErr w:type="spellStart"/>
      <w:r w:rsidRPr="00DD336D">
        <w:rPr>
          <w:b/>
          <w:iCs/>
        </w:rPr>
        <w:t>Абульханова</w:t>
      </w:r>
      <w:proofErr w:type="spellEnd"/>
      <w:r w:rsidRPr="00DD336D">
        <w:rPr>
          <w:b/>
          <w:iCs/>
        </w:rPr>
        <w:t xml:space="preserve"> К.А.</w:t>
      </w:r>
      <w:r>
        <w:rPr>
          <w:b/>
          <w:iCs/>
        </w:rPr>
        <w:t xml:space="preserve"> </w:t>
      </w:r>
      <w:hyperlink r:id="rId11" w:history="1">
        <w:r w:rsidR="00215299" w:rsidRPr="00DD336D">
          <w:rPr>
            <w:rStyle w:val="a3"/>
            <w:b/>
            <w:bCs/>
            <w:color w:val="auto"/>
            <w:u w:val="none"/>
          </w:rPr>
          <w:t>РЕТРОСПЕКТИВА И ПЕРСПЕКТИВА ПРИНЦИПА СУБЪЕКТА В ИССЛЕДОВАНИЯХ МЫШЛЕНИЯ ШКОЛОЙ С.Л. РУБИНШТЕЙНА</w:t>
        </w:r>
      </w:hyperlink>
      <w:r w:rsidR="00215299" w:rsidRPr="00DD336D">
        <w:rPr>
          <w:b/>
        </w:rPr>
        <w:br/>
      </w:r>
      <w:r w:rsidR="00B827B1">
        <w:rPr>
          <w:iCs/>
        </w:rPr>
        <w:t>Сопоставление двух линий развития теории С. Л. Рубинштейна.</w:t>
      </w:r>
    </w:p>
    <w:p w:rsidR="00215299" w:rsidRPr="00D167A8" w:rsidRDefault="00DD336D" w:rsidP="00DD336D">
      <w:pPr>
        <w:spacing w:after="0" w:line="240" w:lineRule="auto"/>
        <w:rPr>
          <w:iCs/>
        </w:rPr>
      </w:pPr>
      <w:r w:rsidRPr="00DD336D">
        <w:rPr>
          <w:b/>
          <w:iCs/>
        </w:rPr>
        <w:t>Богоявленская Д.Б.</w:t>
      </w:r>
      <w:r>
        <w:rPr>
          <w:b/>
          <w:iCs/>
        </w:rPr>
        <w:t xml:space="preserve"> </w:t>
      </w:r>
      <w:hyperlink r:id="rId12" w:history="1">
        <w:r w:rsidR="00215299" w:rsidRPr="00DD336D">
          <w:rPr>
            <w:rStyle w:val="a3"/>
            <w:b/>
            <w:bCs/>
            <w:color w:val="auto"/>
            <w:u w:val="none"/>
          </w:rPr>
          <w:t>МЕХАНИЗМ ТВОРЧЕСТВА: ПОЧЕМУ МЫ ОТКРЫВАЕМ НОВОЕ</w:t>
        </w:r>
      </w:hyperlink>
      <w:r w:rsidR="00215299" w:rsidRPr="00DD336D">
        <w:rPr>
          <w:b/>
        </w:rPr>
        <w:br/>
      </w:r>
      <w:r w:rsidR="00D167A8" w:rsidRPr="00D167A8">
        <w:rPr>
          <w:iCs/>
        </w:rPr>
        <w:t xml:space="preserve">О </w:t>
      </w:r>
      <w:r w:rsidR="00D167A8">
        <w:rPr>
          <w:iCs/>
        </w:rPr>
        <w:t>механизме твор</w:t>
      </w:r>
      <w:r w:rsidR="00D167A8" w:rsidRPr="00D167A8">
        <w:rPr>
          <w:iCs/>
        </w:rPr>
        <w:t>ч</w:t>
      </w:r>
      <w:r w:rsidR="00D167A8">
        <w:rPr>
          <w:iCs/>
        </w:rPr>
        <w:t>е</w:t>
      </w:r>
      <w:r w:rsidR="00D167A8" w:rsidRPr="00D167A8">
        <w:rPr>
          <w:iCs/>
        </w:rPr>
        <w:t>ства</w:t>
      </w:r>
      <w:r w:rsidR="00D167A8">
        <w:rPr>
          <w:iCs/>
        </w:rPr>
        <w:t xml:space="preserve"> как развития деятельности по своей инициативе.</w:t>
      </w:r>
    </w:p>
    <w:p w:rsidR="00215299" w:rsidRPr="00D167A8" w:rsidRDefault="00DD336D" w:rsidP="00DD336D">
      <w:pPr>
        <w:spacing w:after="0" w:line="240" w:lineRule="auto"/>
        <w:rPr>
          <w:iCs/>
        </w:rPr>
      </w:pPr>
      <w:r w:rsidRPr="00DD336D">
        <w:rPr>
          <w:b/>
          <w:iCs/>
        </w:rPr>
        <w:t>Дмитриева Н.А.</w:t>
      </w:r>
      <w:r>
        <w:rPr>
          <w:b/>
          <w:iCs/>
        </w:rPr>
        <w:t xml:space="preserve"> </w:t>
      </w:r>
      <w:hyperlink r:id="rId13" w:history="1">
        <w:r w:rsidR="00215299" w:rsidRPr="00DD336D">
          <w:rPr>
            <w:rStyle w:val="a3"/>
            <w:b/>
            <w:bCs/>
            <w:color w:val="auto"/>
            <w:u w:val="none"/>
          </w:rPr>
          <w:t>СЕРГЕЙ РУБИНШТЕЙН О МЕТОДЕ МЫШЛЕНИЯ У ГЕГЕЛЯ: НЕОКАНТИАНСКАЯ КРИТИКА</w:t>
        </w:r>
      </w:hyperlink>
      <w:r w:rsidR="00215299" w:rsidRPr="00DD336D">
        <w:rPr>
          <w:b/>
        </w:rPr>
        <w:br/>
      </w:r>
      <w:r w:rsidR="00D167A8">
        <w:rPr>
          <w:iCs/>
        </w:rPr>
        <w:t>О немецкой диссертации С. Л. Рубинштейна «О проблеме метода».</w:t>
      </w:r>
    </w:p>
    <w:p w:rsidR="00215299" w:rsidRPr="00D167A8" w:rsidRDefault="00DD336D" w:rsidP="00DD336D">
      <w:pPr>
        <w:spacing w:after="0" w:line="240" w:lineRule="auto"/>
        <w:rPr>
          <w:iCs/>
        </w:rPr>
      </w:pPr>
      <w:r w:rsidRPr="00DD336D">
        <w:rPr>
          <w:b/>
          <w:iCs/>
        </w:rPr>
        <w:t>Соколова Ф.</w:t>
      </w:r>
      <w:r>
        <w:rPr>
          <w:b/>
          <w:iCs/>
        </w:rPr>
        <w:t xml:space="preserve"> </w:t>
      </w:r>
      <w:hyperlink r:id="rId14" w:history="1">
        <w:r w:rsidR="00215299" w:rsidRPr="00DD336D">
          <w:rPr>
            <w:rStyle w:val="a3"/>
            <w:b/>
            <w:bCs/>
            <w:color w:val="auto"/>
            <w:u w:val="none"/>
          </w:rPr>
          <w:t>ПРОФЕССОР ИВАН ЛАПШИН. ВОСПОМИНАНИЯ ДЕТСТВА</w:t>
        </w:r>
      </w:hyperlink>
      <w:r w:rsidR="00215299" w:rsidRPr="00DD336D">
        <w:rPr>
          <w:b/>
        </w:rPr>
        <w:br/>
      </w:r>
      <w:r w:rsidR="00660C61">
        <w:rPr>
          <w:iCs/>
        </w:rPr>
        <w:t>Воспоминания Ф. Соколовой – слависта, исследователя и переводчика белорусской литературы.</w:t>
      </w:r>
    </w:p>
    <w:p w:rsidR="00A15EEB" w:rsidRDefault="00A15EEB" w:rsidP="00A15EEB">
      <w:pPr>
        <w:spacing w:after="0" w:line="240" w:lineRule="auto"/>
        <w:jc w:val="center"/>
        <w:rPr>
          <w:b/>
          <w:bCs/>
        </w:rPr>
      </w:pPr>
    </w:p>
    <w:p w:rsidR="00E82D59" w:rsidRDefault="00E82D59" w:rsidP="00A15EEB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A06A22">
        <w:rPr>
          <w:b/>
          <w:bCs/>
        </w:rPr>
        <w:t xml:space="preserve"> </w:t>
      </w:r>
      <w:r>
        <w:rPr>
          <w:b/>
          <w:bCs/>
        </w:rPr>
        <w:t>НАУКА</w:t>
      </w:r>
    </w:p>
    <w:p w:rsidR="00215299" w:rsidRDefault="00215299" w:rsidP="00A15EEB">
      <w:pPr>
        <w:spacing w:after="0" w:line="240" w:lineRule="auto"/>
        <w:jc w:val="center"/>
      </w:pPr>
    </w:p>
    <w:p w:rsidR="00E82D59" w:rsidRPr="00F11F7C" w:rsidRDefault="00A15EEB" w:rsidP="00A15EEB">
      <w:pPr>
        <w:spacing w:after="0" w:line="240" w:lineRule="auto"/>
        <w:rPr>
          <w:iCs/>
        </w:rPr>
      </w:pPr>
      <w:r w:rsidRPr="00A15EEB">
        <w:rPr>
          <w:b/>
          <w:iCs/>
        </w:rPr>
        <w:t>Васильев В.В.</w:t>
      </w:r>
      <w:r>
        <w:rPr>
          <w:b/>
          <w:iCs/>
        </w:rPr>
        <w:t xml:space="preserve"> </w:t>
      </w:r>
      <w:hyperlink r:id="rId15" w:history="1">
        <w:r w:rsidR="00250F5C" w:rsidRPr="00A15EEB">
          <w:rPr>
            <w:rStyle w:val="a3"/>
            <w:b/>
            <w:bCs/>
            <w:color w:val="auto"/>
            <w:u w:val="none"/>
          </w:rPr>
          <w:t>ЧЕЛОВЕЧЕСКОЕ СОЗНАНИЕ И ЕГО НОСИТЕЛИ: МОЖЕМ ЛИ МЫ ПРЕВРАТИТЬ СЕБЯ В РОБОТОВ?</w:t>
        </w:r>
      </w:hyperlink>
      <w:r w:rsidR="00250F5C" w:rsidRPr="00A15EEB">
        <w:rPr>
          <w:b/>
        </w:rPr>
        <w:br/>
      </w:r>
      <w:r w:rsidR="00F11F7C">
        <w:rPr>
          <w:iCs/>
        </w:rPr>
        <w:t>Вопрос о носителях человеческого сознания и личности.</w:t>
      </w:r>
    </w:p>
    <w:p w:rsidR="00250F5C" w:rsidRPr="00F11F7C" w:rsidRDefault="00A15EEB" w:rsidP="00A15EEB">
      <w:pPr>
        <w:spacing w:after="0" w:line="240" w:lineRule="auto"/>
        <w:rPr>
          <w:iCs/>
        </w:rPr>
      </w:pPr>
      <w:proofErr w:type="spellStart"/>
      <w:r w:rsidRPr="00A15EEB">
        <w:rPr>
          <w:b/>
          <w:iCs/>
          <w:lang w:val="en-US"/>
        </w:rPr>
        <w:t>Laymon</w:t>
      </w:r>
      <w:proofErr w:type="spellEnd"/>
      <w:r w:rsidRPr="00A15EEB">
        <w:rPr>
          <w:b/>
          <w:iCs/>
          <w:lang w:val="en-US"/>
        </w:rPr>
        <w:t xml:space="preserve"> R., Franklin A. </w:t>
      </w:r>
      <w:hyperlink r:id="rId16" w:history="1">
        <w:r w:rsidR="00250F5C" w:rsidRPr="00A15EEB">
          <w:rPr>
            <w:rStyle w:val="a3"/>
            <w:b/>
            <w:bCs/>
            <w:color w:val="auto"/>
            <w:u w:val="none"/>
            <w:lang w:val="en-US"/>
          </w:rPr>
          <w:t>REPLICATION PART II</w:t>
        </w:r>
      </w:hyperlink>
      <w:r w:rsidR="00250F5C" w:rsidRPr="00A15EEB">
        <w:rPr>
          <w:b/>
          <w:lang w:val="en-US"/>
        </w:rPr>
        <w:br/>
      </w:r>
      <w:r w:rsidR="00F11F7C">
        <w:rPr>
          <w:iCs/>
        </w:rPr>
        <w:t xml:space="preserve">О </w:t>
      </w:r>
      <w:proofErr w:type="spellStart"/>
      <w:r w:rsidR="00F11F7C">
        <w:rPr>
          <w:iCs/>
        </w:rPr>
        <w:t>воспроизводимости</w:t>
      </w:r>
      <w:proofErr w:type="spellEnd"/>
      <w:r w:rsidR="00F11F7C">
        <w:rPr>
          <w:iCs/>
        </w:rPr>
        <w:t>.</w:t>
      </w:r>
    </w:p>
    <w:p w:rsidR="00250F5C" w:rsidRPr="00F11F7C" w:rsidRDefault="00A15EEB" w:rsidP="00A15EEB">
      <w:pPr>
        <w:spacing w:after="0" w:line="240" w:lineRule="auto"/>
        <w:rPr>
          <w:iCs/>
        </w:rPr>
      </w:pPr>
      <w:proofErr w:type="spellStart"/>
      <w:r w:rsidRPr="00A15EEB">
        <w:rPr>
          <w:b/>
          <w:iCs/>
        </w:rPr>
        <w:t>Шутый</w:t>
      </w:r>
      <w:proofErr w:type="spellEnd"/>
      <w:r w:rsidRPr="00A15EEB">
        <w:rPr>
          <w:b/>
          <w:iCs/>
        </w:rPr>
        <w:t xml:space="preserve"> А.М.</w:t>
      </w:r>
      <w:r>
        <w:rPr>
          <w:b/>
          <w:iCs/>
        </w:rPr>
        <w:t xml:space="preserve"> </w:t>
      </w:r>
      <w:hyperlink r:id="rId17" w:history="1">
        <w:r w:rsidR="0018158C" w:rsidRPr="00A15EEB">
          <w:rPr>
            <w:rStyle w:val="a3"/>
            <w:b/>
            <w:bCs/>
            <w:color w:val="auto"/>
            <w:u w:val="none"/>
          </w:rPr>
          <w:t>ДИСКРЕТНОСТЬ ПРОСТРАНСТВА И ЕЕ СЛЕДСТВИЯ</w:t>
        </w:r>
      </w:hyperlink>
      <w:r w:rsidR="0018158C" w:rsidRPr="00A15EEB">
        <w:rPr>
          <w:b/>
        </w:rPr>
        <w:br/>
      </w:r>
      <w:r w:rsidR="00F11F7C">
        <w:rPr>
          <w:iCs/>
        </w:rPr>
        <w:t>О следствиях дискретности пространства.</w:t>
      </w:r>
    </w:p>
    <w:p w:rsidR="0018158C" w:rsidRPr="00F11F7C" w:rsidRDefault="00A15EEB" w:rsidP="00A15EEB">
      <w:pPr>
        <w:spacing w:after="0" w:line="240" w:lineRule="auto"/>
        <w:rPr>
          <w:iCs/>
        </w:rPr>
      </w:pPr>
      <w:r w:rsidRPr="00A15EEB">
        <w:rPr>
          <w:b/>
          <w:iCs/>
        </w:rPr>
        <w:t>Шубина В.Д.</w:t>
      </w:r>
      <w:r>
        <w:rPr>
          <w:b/>
          <w:iCs/>
        </w:rPr>
        <w:t xml:space="preserve"> </w:t>
      </w:r>
      <w:hyperlink r:id="rId18" w:history="1">
        <w:r w:rsidR="00F841FD" w:rsidRPr="00A15EEB">
          <w:rPr>
            <w:rStyle w:val="a3"/>
            <w:b/>
            <w:bCs/>
            <w:color w:val="auto"/>
            <w:u w:val="none"/>
          </w:rPr>
          <w:t>ПАНКВАЛИТИЗМ КАК МОНИЗМ РАССЕЛА</w:t>
        </w:r>
      </w:hyperlink>
      <w:r w:rsidR="00F841FD" w:rsidRPr="00A15EEB">
        <w:rPr>
          <w:b/>
        </w:rPr>
        <w:br/>
      </w:r>
      <w:r w:rsidR="00086C2A">
        <w:rPr>
          <w:iCs/>
        </w:rPr>
        <w:t xml:space="preserve">Обсуждение варианта </w:t>
      </w:r>
      <w:proofErr w:type="spellStart"/>
      <w:r w:rsidR="00086C2A">
        <w:rPr>
          <w:iCs/>
        </w:rPr>
        <w:t>панквалитизма</w:t>
      </w:r>
      <w:proofErr w:type="spellEnd"/>
      <w:r w:rsidR="00086C2A">
        <w:rPr>
          <w:iCs/>
        </w:rPr>
        <w:t>.</w:t>
      </w:r>
    </w:p>
    <w:p w:rsidR="00A15EEB" w:rsidRDefault="00A15EEB" w:rsidP="00662B2D">
      <w:pPr>
        <w:spacing w:after="0" w:line="240" w:lineRule="auto"/>
        <w:jc w:val="center"/>
        <w:rPr>
          <w:b/>
          <w:bCs/>
        </w:rPr>
      </w:pPr>
    </w:p>
    <w:p w:rsidR="00662B2D" w:rsidRDefault="00662B2D" w:rsidP="00662B2D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</w:t>
      </w:r>
      <w:r>
        <w:rPr>
          <w:b/>
          <w:bCs/>
        </w:rPr>
        <w:t>, РЕЛИГИЯ, КУЛЬТУРА</w:t>
      </w:r>
    </w:p>
    <w:p w:rsidR="00662B2D" w:rsidRDefault="00662B2D" w:rsidP="00662B2D">
      <w:pPr>
        <w:spacing w:after="0" w:line="240" w:lineRule="auto"/>
        <w:jc w:val="center"/>
        <w:rPr>
          <w:b/>
          <w:bCs/>
        </w:rPr>
      </w:pPr>
    </w:p>
    <w:p w:rsidR="00662B2D" w:rsidRPr="00A22821" w:rsidRDefault="00134BD8" w:rsidP="00662B2D">
      <w:pPr>
        <w:spacing w:after="0" w:line="240" w:lineRule="auto"/>
        <w:rPr>
          <w:iCs/>
        </w:rPr>
      </w:pPr>
      <w:r w:rsidRPr="00134BD8">
        <w:rPr>
          <w:b/>
          <w:iCs/>
        </w:rPr>
        <w:t>Аринин Е.И., Глаголев В.С., Маркова Н.М.</w:t>
      </w:r>
      <w:r>
        <w:rPr>
          <w:b/>
          <w:iCs/>
        </w:rPr>
        <w:t xml:space="preserve"> </w:t>
      </w:r>
      <w:hyperlink r:id="rId19" w:history="1">
        <w:r w:rsidR="007A1746" w:rsidRPr="00134BD8">
          <w:rPr>
            <w:rStyle w:val="a3"/>
            <w:b/>
            <w:bCs/>
            <w:color w:val="auto"/>
            <w:u w:val="none"/>
          </w:rPr>
          <w:t xml:space="preserve">ПАРАДОКСЫ ИДЕНТИЧНОСТИ </w:t>
        </w:r>
        <w:proofErr w:type="gramStart"/>
        <w:r w:rsidR="007A1746" w:rsidRPr="00134BD8">
          <w:rPr>
            <w:rStyle w:val="a3"/>
            <w:b/>
            <w:bCs/>
            <w:color w:val="auto"/>
            <w:u w:val="none"/>
          </w:rPr>
          <w:t>С</w:t>
        </w:r>
        <w:proofErr w:type="gramEnd"/>
        <w:r w:rsidR="007A1746" w:rsidRPr="00134BD8">
          <w:rPr>
            <w:rStyle w:val="a3"/>
            <w:b/>
            <w:bCs/>
            <w:color w:val="auto"/>
            <w:u w:val="none"/>
          </w:rPr>
          <w:t xml:space="preserve"> ἄθεος И </w:t>
        </w:r>
        <w:r w:rsidR="007A1746" w:rsidRPr="00134BD8">
          <w:rPr>
            <w:rStyle w:val="a3"/>
            <w:b/>
            <w:bCs/>
            <w:iCs/>
            <w:color w:val="auto"/>
            <w:u w:val="none"/>
          </w:rPr>
          <w:t xml:space="preserve">RELIGIO </w:t>
        </w:r>
        <w:proofErr w:type="gramStart"/>
        <w:r w:rsidR="007A1746" w:rsidRPr="00134BD8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7A1746" w:rsidRPr="00134BD8">
          <w:rPr>
            <w:rStyle w:val="a3"/>
            <w:b/>
            <w:bCs/>
            <w:color w:val="auto"/>
            <w:u w:val="none"/>
          </w:rPr>
          <w:t xml:space="preserve"> РЕЛИГИОВЕДЧЕСКИХ ДИСКУССИЯХ СОВРЕМЕННОЙ РОССИИ</w:t>
        </w:r>
      </w:hyperlink>
      <w:r w:rsidR="007A1746" w:rsidRPr="00134BD8">
        <w:rPr>
          <w:b/>
        </w:rPr>
        <w:br/>
      </w:r>
      <w:r w:rsidR="00A22821">
        <w:rPr>
          <w:iCs/>
        </w:rPr>
        <w:t>Религия и атеизм как социальные феномены.</w:t>
      </w:r>
    </w:p>
    <w:p w:rsidR="007A1746" w:rsidRPr="004641CB" w:rsidRDefault="00134BD8" w:rsidP="00662B2D">
      <w:pPr>
        <w:spacing w:after="0" w:line="240" w:lineRule="auto"/>
        <w:rPr>
          <w:iCs/>
        </w:rPr>
      </w:pPr>
      <w:r w:rsidRPr="00134BD8">
        <w:rPr>
          <w:b/>
          <w:iCs/>
        </w:rPr>
        <w:lastRenderedPageBreak/>
        <w:t>Добрынин Д.Х.</w:t>
      </w:r>
      <w:r>
        <w:rPr>
          <w:b/>
          <w:iCs/>
        </w:rPr>
        <w:t xml:space="preserve"> </w:t>
      </w:r>
      <w:hyperlink r:id="rId20" w:history="1">
        <w:r w:rsidR="007A1746" w:rsidRPr="00134BD8">
          <w:rPr>
            <w:rStyle w:val="a3"/>
            <w:b/>
            <w:bCs/>
            <w:color w:val="auto"/>
            <w:u w:val="none"/>
          </w:rPr>
          <w:t>О ТЕОРЕТИКО-МЕТОДОЛОГИЧЕСКИХ СЛЕДСТВИЯХ ЭССЕНЦИАЛИЗМА В ОПРЕДЕЛЕНИИ РЕЛИГИИ И ЭТНИЧЕСКОЙ ОБЩНОСТИ</w:t>
        </w:r>
      </w:hyperlink>
      <w:r w:rsidR="007A1746" w:rsidRPr="00134BD8">
        <w:rPr>
          <w:b/>
        </w:rPr>
        <w:br/>
      </w:r>
      <w:r w:rsidR="004641CB">
        <w:rPr>
          <w:iCs/>
        </w:rPr>
        <w:t xml:space="preserve">Теоретико-методологические проблемы совмещения </w:t>
      </w:r>
      <w:proofErr w:type="spellStart"/>
      <w:r w:rsidR="004641CB">
        <w:rPr>
          <w:iCs/>
        </w:rPr>
        <w:t>эссенциалистских</w:t>
      </w:r>
      <w:proofErr w:type="spellEnd"/>
      <w:r w:rsidR="004641CB">
        <w:rPr>
          <w:iCs/>
        </w:rPr>
        <w:t xml:space="preserve"> установок в определениях религии и этнической общности.</w:t>
      </w:r>
    </w:p>
    <w:p w:rsidR="007A1746" w:rsidRPr="004641CB" w:rsidRDefault="00134BD8" w:rsidP="00662B2D">
      <w:pPr>
        <w:spacing w:after="0" w:line="240" w:lineRule="auto"/>
        <w:rPr>
          <w:iCs/>
        </w:rPr>
      </w:pPr>
      <w:r w:rsidRPr="00134BD8">
        <w:rPr>
          <w:b/>
          <w:iCs/>
        </w:rPr>
        <w:t>Самарина Т.С.</w:t>
      </w:r>
      <w:r>
        <w:rPr>
          <w:b/>
          <w:iCs/>
        </w:rPr>
        <w:t xml:space="preserve"> </w:t>
      </w:r>
      <w:hyperlink r:id="rId21" w:history="1">
        <w:r w:rsidR="007A1746" w:rsidRPr="00134BD8">
          <w:rPr>
            <w:rStyle w:val="a3"/>
            <w:b/>
            <w:bCs/>
            <w:color w:val="auto"/>
            <w:u w:val="none"/>
          </w:rPr>
          <w:t>РЕЛИГИОЗНАЯ ПРОБЛЕМАТИКА В ТВОРЧЕСТВЕ М. ХАЙДЕГГЕРА И ФЕНОМЕНОЛОГИЯ РЕЛИГИИ: ВЗАИМОСВЯЗИ И ПАРАЛЛЕЛИ</w:t>
        </w:r>
      </w:hyperlink>
      <w:r w:rsidR="007A1746" w:rsidRPr="00134BD8">
        <w:rPr>
          <w:b/>
        </w:rPr>
        <w:br/>
      </w:r>
      <w:r w:rsidR="004641CB">
        <w:rPr>
          <w:iCs/>
        </w:rPr>
        <w:t>Анализ идеи Хайдеггера о создании особой феноменологии религии.</w:t>
      </w:r>
    </w:p>
    <w:p w:rsidR="004641CB" w:rsidRDefault="00134BD8" w:rsidP="00662B2D">
      <w:pPr>
        <w:spacing w:after="0" w:line="240" w:lineRule="auto"/>
        <w:rPr>
          <w:b/>
        </w:rPr>
      </w:pPr>
      <w:r w:rsidRPr="00134BD8">
        <w:rPr>
          <w:b/>
          <w:iCs/>
        </w:rPr>
        <w:t>Ильина А.С.</w:t>
      </w:r>
      <w:r>
        <w:rPr>
          <w:b/>
          <w:iCs/>
        </w:rPr>
        <w:t xml:space="preserve"> </w:t>
      </w:r>
      <w:hyperlink r:id="rId22" w:history="1">
        <w:r w:rsidR="007A1746" w:rsidRPr="00134BD8">
          <w:rPr>
            <w:rStyle w:val="a3"/>
            <w:b/>
            <w:bCs/>
            <w:color w:val="auto"/>
            <w:u w:val="none"/>
          </w:rPr>
          <w:t xml:space="preserve">ХРИСТИАНСТВО В СРЕДИЗЕМЬЕ: АВГУСТИН И </w:t>
        </w:r>
        <w:proofErr w:type="gramStart"/>
        <w:r w:rsidR="007A1746" w:rsidRPr="00134BD8">
          <w:rPr>
            <w:rStyle w:val="a3"/>
            <w:b/>
            <w:bCs/>
            <w:color w:val="auto"/>
            <w:u w:val="none"/>
          </w:rPr>
          <w:t>ДЖ</w:t>
        </w:r>
        <w:proofErr w:type="gramEnd"/>
        <w:r w:rsidR="007A1746" w:rsidRPr="00134BD8">
          <w:rPr>
            <w:rStyle w:val="a3"/>
            <w:b/>
            <w:bCs/>
            <w:color w:val="auto"/>
            <w:u w:val="none"/>
          </w:rPr>
          <w:t>.Р.Р. ТОЛКИН</w:t>
        </w:r>
      </w:hyperlink>
    </w:p>
    <w:p w:rsidR="007A1746" w:rsidRPr="009F5FD8" w:rsidRDefault="009F5FD8" w:rsidP="00662B2D">
      <w:pPr>
        <w:spacing w:after="0" w:line="240" w:lineRule="auto"/>
        <w:rPr>
          <w:b/>
          <w:bCs/>
        </w:rPr>
      </w:pPr>
      <w:r w:rsidRPr="009F5FD8">
        <w:t xml:space="preserve">Анализ мотивов и идей в творчестве </w:t>
      </w:r>
      <w:proofErr w:type="gramStart"/>
      <w:r w:rsidRPr="009F5FD8">
        <w:t>Дж</w:t>
      </w:r>
      <w:proofErr w:type="gramEnd"/>
      <w:r w:rsidRPr="009F5FD8">
        <w:t xml:space="preserve">. Р. Р. </w:t>
      </w:r>
      <w:proofErr w:type="spellStart"/>
      <w:r w:rsidRPr="009F5FD8">
        <w:t>Толкина</w:t>
      </w:r>
      <w:proofErr w:type="spellEnd"/>
      <w:r w:rsidRPr="009F5FD8">
        <w:t xml:space="preserve">, </w:t>
      </w:r>
      <w:r w:rsidRPr="009F5FD8">
        <w:rPr>
          <w:bCs/>
        </w:rPr>
        <w:t xml:space="preserve">заимствованных из текстов </w:t>
      </w:r>
      <w:proofErr w:type="spellStart"/>
      <w:r>
        <w:rPr>
          <w:bCs/>
        </w:rPr>
        <w:t>блж</w:t>
      </w:r>
      <w:proofErr w:type="spellEnd"/>
      <w:r>
        <w:rPr>
          <w:bCs/>
        </w:rPr>
        <w:t xml:space="preserve">. </w:t>
      </w:r>
      <w:r w:rsidRPr="009F5FD8">
        <w:rPr>
          <w:bCs/>
        </w:rPr>
        <w:t>Августина.</w:t>
      </w:r>
      <w:r w:rsidR="007A1746" w:rsidRPr="009F5FD8">
        <w:rPr>
          <w:b/>
          <w:bCs/>
        </w:rPr>
        <w:br/>
      </w:r>
    </w:p>
    <w:p w:rsidR="00845C01" w:rsidRDefault="00845C01" w:rsidP="00845C01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ИСТОРИЯ ФИЛОСОФИИ</w:t>
      </w:r>
    </w:p>
    <w:p w:rsidR="007A1746" w:rsidRDefault="007A1746" w:rsidP="007A1746">
      <w:pPr>
        <w:spacing w:after="0" w:line="240" w:lineRule="auto"/>
        <w:jc w:val="center"/>
        <w:rPr>
          <w:b/>
          <w:bCs/>
        </w:rPr>
      </w:pPr>
    </w:p>
    <w:p w:rsidR="00845C01" w:rsidRPr="00205C59" w:rsidRDefault="00764E81" w:rsidP="00845C01">
      <w:pPr>
        <w:spacing w:after="0" w:line="240" w:lineRule="auto"/>
        <w:rPr>
          <w:iCs/>
        </w:rPr>
      </w:pPr>
      <w:proofErr w:type="spellStart"/>
      <w:r w:rsidRPr="00764E81">
        <w:rPr>
          <w:b/>
          <w:iCs/>
        </w:rPr>
        <w:t>Стеженская</w:t>
      </w:r>
      <w:proofErr w:type="spellEnd"/>
      <w:r w:rsidRPr="00764E81">
        <w:rPr>
          <w:b/>
          <w:iCs/>
        </w:rPr>
        <w:t xml:space="preserve"> Л.В.</w:t>
      </w:r>
      <w:r>
        <w:rPr>
          <w:b/>
          <w:iCs/>
        </w:rPr>
        <w:t xml:space="preserve"> </w:t>
      </w:r>
      <w:hyperlink r:id="rId23" w:history="1">
        <w:r w:rsidR="00BB4850" w:rsidRPr="00764E81">
          <w:rPr>
            <w:rStyle w:val="a3"/>
            <w:b/>
            <w:bCs/>
            <w:color w:val="auto"/>
            <w:u w:val="none"/>
          </w:rPr>
          <w:t xml:space="preserve">ИЗ ИСТОРИИ ЗАПАДНОЙ И РУССКОЙ ТРАКТОВОК «СЕРДЕЧНОЙ ЗАПОВЕДИ» </w:t>
        </w:r>
        <w:proofErr w:type="gramStart"/>
        <w:r w:rsidR="00BB4850" w:rsidRPr="00764E81">
          <w:rPr>
            <w:rStyle w:val="a3"/>
            <w:b/>
            <w:bCs/>
            <w:color w:val="auto"/>
            <w:u w:val="none"/>
          </w:rPr>
          <w:t>ДРЕВНЕКИТАЙСКОГО</w:t>
        </w:r>
        <w:proofErr w:type="gramEnd"/>
        <w:r w:rsidR="00BB4850" w:rsidRPr="00764E81">
          <w:rPr>
            <w:rStyle w:val="a3"/>
            <w:b/>
            <w:bCs/>
            <w:color w:val="auto"/>
            <w:u w:val="none"/>
          </w:rPr>
          <w:t xml:space="preserve"> «ШУ ЦЗИНА». ШУ ЦЗИН, ИЛИ ЛЕТОПИСЬ. ОДНА ИЗ КАНОНИЧЕСКИХ КНИГ. ПЕРЕВОД С КИТАЙСКОГО [АРХИМАНДРИТА ДАНИИЛА]. ОТДЕЛЕНИЕ ВТОРОЕ. ГЛАВА III. ТРАНСКРИПЦИЯ РУКОПИСНОГО ТЕКСТА И ПУБЛИКАЦИЯ Л.В. СТЕЖЕНСКОЙ</w:t>
        </w:r>
      </w:hyperlink>
      <w:r w:rsidR="00BB4850" w:rsidRPr="00764E81">
        <w:rPr>
          <w:b/>
        </w:rPr>
        <w:br/>
      </w:r>
      <w:r w:rsidR="00205C59">
        <w:rPr>
          <w:iCs/>
        </w:rPr>
        <w:t xml:space="preserve">О </w:t>
      </w:r>
      <w:proofErr w:type="spellStart"/>
      <w:r w:rsidR="00205C59">
        <w:rPr>
          <w:iCs/>
        </w:rPr>
        <w:t>неоконфуцианской</w:t>
      </w:r>
      <w:proofErr w:type="spellEnd"/>
      <w:r w:rsidR="00205C59">
        <w:rPr>
          <w:iCs/>
        </w:rPr>
        <w:t xml:space="preserve"> трактовке древнекитайской классики.</w:t>
      </w:r>
    </w:p>
    <w:p w:rsidR="00205C59" w:rsidRDefault="00764E81" w:rsidP="00845C01">
      <w:pPr>
        <w:spacing w:after="0" w:line="240" w:lineRule="auto"/>
        <w:rPr>
          <w:b/>
        </w:rPr>
      </w:pPr>
      <w:r w:rsidRPr="00764E81">
        <w:rPr>
          <w:b/>
          <w:iCs/>
        </w:rPr>
        <w:t>Константинова Е.А.</w:t>
      </w:r>
      <w:r>
        <w:rPr>
          <w:b/>
          <w:iCs/>
        </w:rPr>
        <w:t xml:space="preserve"> </w:t>
      </w:r>
      <w:hyperlink r:id="rId24" w:history="1">
        <w:r w:rsidR="00E01ACF" w:rsidRPr="00764E81">
          <w:rPr>
            <w:rStyle w:val="a3"/>
            <w:b/>
            <w:bCs/>
            <w:color w:val="auto"/>
            <w:u w:val="none"/>
          </w:rPr>
          <w:t>РОЛЬ ЦЗЭН ГО-ФАНЯ В ДЕЯТЕЛЬНОСТИ ЛИТЕРАТУРНО-ФИЛОСОФСКОЙ ТУНЧЭНСКОЙ ШКОЛЫ</w:t>
        </w:r>
      </w:hyperlink>
    </w:p>
    <w:p w:rsidR="00BB4850" w:rsidRPr="00764E81" w:rsidRDefault="00C95C14" w:rsidP="00845C01">
      <w:pPr>
        <w:spacing w:after="0" w:line="240" w:lineRule="auto"/>
        <w:rPr>
          <w:b/>
          <w:iCs/>
        </w:rPr>
      </w:pPr>
      <w:r>
        <w:t xml:space="preserve">О роли </w:t>
      </w:r>
      <w:proofErr w:type="spellStart"/>
      <w:r>
        <w:rPr>
          <w:iCs/>
        </w:rPr>
        <w:t>неоконфуцианства</w:t>
      </w:r>
      <w:proofErr w:type="spellEnd"/>
      <w:r>
        <w:rPr>
          <w:iCs/>
        </w:rPr>
        <w:t xml:space="preserve"> в формировании философской системы </w:t>
      </w:r>
      <w:proofErr w:type="spellStart"/>
      <w:r>
        <w:rPr>
          <w:iCs/>
        </w:rPr>
        <w:t>Цзэн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Го-фаня</w:t>
      </w:r>
      <w:proofErr w:type="spellEnd"/>
      <w:r>
        <w:rPr>
          <w:iCs/>
        </w:rPr>
        <w:t>.</w:t>
      </w:r>
      <w:r w:rsidR="00E01ACF" w:rsidRPr="00764E81">
        <w:rPr>
          <w:b/>
        </w:rPr>
        <w:br/>
      </w:r>
    </w:p>
    <w:p w:rsidR="009D59E0" w:rsidRDefault="009D59E0" w:rsidP="009D59E0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КРИТИКА И БИБЛИОГРАФИЯ</w:t>
      </w:r>
    </w:p>
    <w:p w:rsidR="009D59E0" w:rsidRDefault="009D59E0" w:rsidP="009D59E0">
      <w:pPr>
        <w:spacing w:after="0" w:line="240" w:lineRule="auto"/>
        <w:jc w:val="center"/>
        <w:rPr>
          <w:b/>
          <w:bCs/>
        </w:rPr>
      </w:pPr>
    </w:p>
    <w:p w:rsidR="009D59E0" w:rsidRPr="00764E81" w:rsidRDefault="00764E81" w:rsidP="009D59E0">
      <w:pPr>
        <w:spacing w:after="0" w:line="240" w:lineRule="auto"/>
        <w:rPr>
          <w:b/>
          <w:bCs/>
        </w:rPr>
      </w:pPr>
      <w:r w:rsidRPr="00764E81">
        <w:rPr>
          <w:b/>
          <w:iCs/>
        </w:rPr>
        <w:t xml:space="preserve">Виноградова Е.Г., </w:t>
      </w:r>
      <w:proofErr w:type="spellStart"/>
      <w:r w:rsidRPr="00764E81">
        <w:rPr>
          <w:b/>
          <w:iCs/>
        </w:rPr>
        <w:t>Лисеев</w:t>
      </w:r>
      <w:proofErr w:type="spellEnd"/>
      <w:r w:rsidRPr="00764E81">
        <w:rPr>
          <w:b/>
          <w:iCs/>
        </w:rPr>
        <w:t xml:space="preserve"> И.К., Мамедов Н.М.</w:t>
      </w:r>
      <w:r>
        <w:rPr>
          <w:b/>
          <w:iCs/>
        </w:rPr>
        <w:t xml:space="preserve"> </w:t>
      </w:r>
      <w:r w:rsidRPr="00764E81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5" w:history="1">
        <w:r w:rsidR="009D59E0" w:rsidRPr="00764E81">
          <w:rPr>
            <w:rStyle w:val="a3"/>
            <w:b/>
            <w:bCs/>
            <w:color w:val="auto"/>
            <w:u w:val="none"/>
          </w:rPr>
          <w:t xml:space="preserve">ЧУМАКОВ А.Н. ПУТЬ В ФИЛОСОФИЮ. РАБОТЫ РАЗНЫХ ЛЕТ. М.: ПРОСПЕКТ, 2021. 350 </w:t>
        </w:r>
        <w:proofErr w:type="gramStart"/>
        <w:r w:rsidR="009D59E0" w:rsidRPr="00764E81">
          <w:rPr>
            <w:rStyle w:val="a3"/>
            <w:b/>
            <w:bCs/>
            <w:color w:val="auto"/>
            <w:u w:val="none"/>
          </w:rPr>
          <w:t>С</w:t>
        </w:r>
        <w:proofErr w:type="gramEnd"/>
      </w:hyperlink>
      <w:r w:rsidR="009D59E0" w:rsidRPr="00764E81">
        <w:rPr>
          <w:b/>
        </w:rPr>
        <w:br/>
      </w:r>
    </w:p>
    <w:p w:rsidR="00F841FD" w:rsidRPr="00F841FD" w:rsidRDefault="00F841FD" w:rsidP="00F841FD">
      <w:pPr>
        <w:jc w:val="center"/>
      </w:pPr>
    </w:p>
    <w:sectPr w:rsidR="00F841FD" w:rsidRPr="00F841FD" w:rsidSect="00513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962"/>
    <w:rsid w:val="000110F1"/>
    <w:rsid w:val="00016B49"/>
    <w:rsid w:val="00086C2A"/>
    <w:rsid w:val="00134BD8"/>
    <w:rsid w:val="0018158C"/>
    <w:rsid w:val="00205C59"/>
    <w:rsid w:val="00215299"/>
    <w:rsid w:val="0024369A"/>
    <w:rsid w:val="00250F5C"/>
    <w:rsid w:val="004641CB"/>
    <w:rsid w:val="004C1DE1"/>
    <w:rsid w:val="00513962"/>
    <w:rsid w:val="00564623"/>
    <w:rsid w:val="00616B28"/>
    <w:rsid w:val="0066008B"/>
    <w:rsid w:val="00660C61"/>
    <w:rsid w:val="00662B2D"/>
    <w:rsid w:val="006C2DC3"/>
    <w:rsid w:val="00764E81"/>
    <w:rsid w:val="007A1746"/>
    <w:rsid w:val="00822A89"/>
    <w:rsid w:val="00845C01"/>
    <w:rsid w:val="00934C54"/>
    <w:rsid w:val="009B4E4B"/>
    <w:rsid w:val="009D59E0"/>
    <w:rsid w:val="009F5FD8"/>
    <w:rsid w:val="00A15EEB"/>
    <w:rsid w:val="00A22821"/>
    <w:rsid w:val="00B827B1"/>
    <w:rsid w:val="00BB4850"/>
    <w:rsid w:val="00C95C14"/>
    <w:rsid w:val="00D167A8"/>
    <w:rsid w:val="00DD336D"/>
    <w:rsid w:val="00E01ACF"/>
    <w:rsid w:val="00E82D59"/>
    <w:rsid w:val="00EB2A89"/>
    <w:rsid w:val="00F11F7C"/>
    <w:rsid w:val="00F8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498441" TargetMode="External"/><Relationship Id="rId13" Type="http://schemas.openxmlformats.org/officeDocument/2006/relationships/hyperlink" Target="https://elibrary.ru/item.asp?id=46498446" TargetMode="External"/><Relationship Id="rId18" Type="http://schemas.openxmlformats.org/officeDocument/2006/relationships/hyperlink" Target="https://elibrary.ru/item.asp?id=4649845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6498454" TargetMode="External"/><Relationship Id="rId7" Type="http://schemas.openxmlformats.org/officeDocument/2006/relationships/hyperlink" Target="https://elibrary.ru/item.asp?id=46498440" TargetMode="External"/><Relationship Id="rId12" Type="http://schemas.openxmlformats.org/officeDocument/2006/relationships/hyperlink" Target="https://elibrary.ru/item.asp?id=46498445" TargetMode="External"/><Relationship Id="rId17" Type="http://schemas.openxmlformats.org/officeDocument/2006/relationships/hyperlink" Target="https://elibrary.ru/item.asp?id=46498450" TargetMode="External"/><Relationship Id="rId25" Type="http://schemas.openxmlformats.org/officeDocument/2006/relationships/hyperlink" Target="https://elibrary.ru/item.asp?id=464984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6498449" TargetMode="External"/><Relationship Id="rId20" Type="http://schemas.openxmlformats.org/officeDocument/2006/relationships/hyperlink" Target="https://elibrary.ru/item.asp?id=4649845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6498439" TargetMode="External"/><Relationship Id="rId11" Type="http://schemas.openxmlformats.org/officeDocument/2006/relationships/hyperlink" Target="https://elibrary.ru/item.asp?id=46498444" TargetMode="External"/><Relationship Id="rId24" Type="http://schemas.openxmlformats.org/officeDocument/2006/relationships/hyperlink" Target="https://elibrary.ru/item.asp?id=46498457" TargetMode="External"/><Relationship Id="rId5" Type="http://schemas.openxmlformats.org/officeDocument/2006/relationships/hyperlink" Target="https://elibrary.ru/item.asp?id=46498438" TargetMode="External"/><Relationship Id="rId15" Type="http://schemas.openxmlformats.org/officeDocument/2006/relationships/hyperlink" Target="https://elibrary.ru/item.asp?id=46498448" TargetMode="External"/><Relationship Id="rId23" Type="http://schemas.openxmlformats.org/officeDocument/2006/relationships/hyperlink" Target="https://elibrary.ru/item.asp?id=46498456" TargetMode="External"/><Relationship Id="rId10" Type="http://schemas.openxmlformats.org/officeDocument/2006/relationships/hyperlink" Target="https://elibrary.ru/item.asp?id=46498443" TargetMode="External"/><Relationship Id="rId19" Type="http://schemas.openxmlformats.org/officeDocument/2006/relationships/hyperlink" Target="https://elibrary.ru/item.asp?id=46498452" TargetMode="External"/><Relationship Id="rId4" Type="http://schemas.openxmlformats.org/officeDocument/2006/relationships/hyperlink" Target="https://elibrary.ru/item.asp?id=46498437" TargetMode="External"/><Relationship Id="rId9" Type="http://schemas.openxmlformats.org/officeDocument/2006/relationships/hyperlink" Target="https://elibrary.ru/item.asp?id=46498442" TargetMode="External"/><Relationship Id="rId14" Type="http://schemas.openxmlformats.org/officeDocument/2006/relationships/hyperlink" Target="https://elibrary.ru/item.asp?id=46498447" TargetMode="External"/><Relationship Id="rId22" Type="http://schemas.openxmlformats.org/officeDocument/2006/relationships/hyperlink" Target="https://elibrary.ru/item.asp?id=464984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2021-10-06T10:05:00Z</dcterms:created>
  <dcterms:modified xsi:type="dcterms:W3CDTF">2021-10-06T10:48:00Z</dcterms:modified>
</cp:coreProperties>
</file>