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«ПЕРМСКАЯ ДУХОВНАЯ СЕМИНАРИЯ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ПЕРМСКОЙ ЕПАРХИИ РУССКОЙ ПРАВОСЛАВНОЙ ЦЕРКВИ»</w:t>
      </w:r>
    </w:p>
    <w:p w:rsidR="00FE6136" w:rsidRDefault="00FE613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814"/>
        <w:jc w:val="center"/>
        <w:rPr>
          <w:color w:val="212121"/>
          <w:sz w:val="28"/>
          <w:szCs w:val="28"/>
        </w:rPr>
      </w:pPr>
    </w:p>
    <w:p w:rsidR="00FE6136" w:rsidRDefault="00F53C6B">
      <w:pPr>
        <w:shd w:val="clear" w:color="auto" w:fill="FFFFFF"/>
        <w:spacing w:line="360" w:lineRule="auto"/>
        <w:jc w:val="center"/>
        <w:rPr>
          <w:b/>
          <w:color w:val="212121"/>
          <w:sz w:val="32"/>
          <w:szCs w:val="32"/>
        </w:rPr>
      </w:pPr>
      <w:r>
        <w:rPr>
          <w:b/>
          <w:color w:val="212121"/>
          <w:sz w:val="32"/>
          <w:szCs w:val="32"/>
        </w:rPr>
        <w:t>РАБОЧАЯ ПРОГРАММА</w:t>
      </w:r>
    </w:p>
    <w:p w:rsidR="00FE6136" w:rsidRDefault="00FE6136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МИССИОНЕРСКОЙ ПРАКТИК</w:t>
      </w:r>
      <w:r w:rsidR="00F53C6B">
        <w:rPr>
          <w:b/>
          <w:color w:val="000000"/>
          <w:sz w:val="32"/>
          <w:szCs w:val="32"/>
        </w:rPr>
        <w:t>И</w:t>
      </w:r>
    </w:p>
    <w:p w:rsidR="00FE6136" w:rsidRDefault="00FE613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2732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48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Выполнил: </w:t>
      </w:r>
    </w:p>
    <w:p w:rsidR="00FE6136" w:rsidRDefault="00FE6136">
      <w:pPr>
        <w:shd w:val="clear" w:color="auto" w:fill="FFFFFF"/>
        <w:ind w:left="4820"/>
        <w:jc w:val="both"/>
        <w:rPr>
          <w:sz w:val="24"/>
          <w:szCs w:val="24"/>
        </w:rPr>
      </w:pPr>
      <w:r>
        <w:rPr>
          <w:color w:val="212121"/>
          <w:sz w:val="24"/>
          <w:szCs w:val="24"/>
        </w:rPr>
        <w:t>студент</w:t>
      </w:r>
      <w:r>
        <w:rPr>
          <w:b/>
          <w:color w:val="212121"/>
          <w:sz w:val="24"/>
          <w:szCs w:val="24"/>
        </w:rPr>
        <w:t xml:space="preserve"> </w:t>
      </w:r>
      <w:r>
        <w:rPr>
          <w:b/>
          <w:color w:val="212121"/>
          <w:sz w:val="24"/>
          <w:szCs w:val="24"/>
          <w:lang w:val="en-US"/>
        </w:rPr>
        <w:t>III</w:t>
      </w:r>
      <w:r>
        <w:rPr>
          <w:b/>
          <w:color w:val="21212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курса</w:t>
      </w:r>
    </w:p>
    <w:p w:rsidR="00FE6136" w:rsidRDefault="00FE6136">
      <w:pPr>
        <w:shd w:val="clear" w:color="auto" w:fill="FFFFFF"/>
        <w:ind w:left="4820"/>
        <w:jc w:val="both"/>
        <w:rPr>
          <w:color w:val="212121"/>
          <w:sz w:val="24"/>
          <w:szCs w:val="24"/>
        </w:rPr>
      </w:pPr>
      <w:r>
        <w:rPr>
          <w:i/>
          <w:color w:val="212121"/>
          <w:sz w:val="24"/>
          <w:szCs w:val="24"/>
        </w:rPr>
        <w:t>очного/заочного</w:t>
      </w:r>
      <w:r>
        <w:rPr>
          <w:color w:val="212121"/>
          <w:sz w:val="24"/>
          <w:szCs w:val="24"/>
        </w:rPr>
        <w:t xml:space="preserve"> сектора отделения  </w:t>
      </w:r>
    </w:p>
    <w:p w:rsidR="00FE6136" w:rsidRDefault="00FE6136">
      <w:pPr>
        <w:shd w:val="clear" w:color="auto" w:fill="FFFFFF"/>
        <w:ind w:left="4820"/>
        <w:jc w:val="both"/>
        <w:rPr>
          <w:color w:val="212121"/>
          <w:sz w:val="24"/>
          <w:szCs w:val="24"/>
        </w:rPr>
      </w:pPr>
      <w:proofErr w:type="gramStart"/>
      <w:r>
        <w:rPr>
          <w:color w:val="212121"/>
          <w:sz w:val="24"/>
          <w:szCs w:val="24"/>
        </w:rPr>
        <w:t>Священно-Церковнослужителей</w:t>
      </w:r>
      <w:proofErr w:type="gramEnd"/>
    </w:p>
    <w:p w:rsidR="00FE6136" w:rsidRDefault="00FE6136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______________________________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(Ф.И.О.)</w:t>
      </w:r>
    </w:p>
    <w:p w:rsidR="00FE6136" w:rsidRDefault="00FE6136">
      <w:pPr>
        <w:shd w:val="clear" w:color="auto" w:fill="FFFFFF"/>
        <w:rPr>
          <w:color w:val="000000"/>
          <w:sz w:val="24"/>
          <w:szCs w:val="24"/>
        </w:rPr>
      </w:pPr>
    </w:p>
    <w:p w:rsidR="00FE6136" w:rsidRDefault="00FE6136">
      <w:pPr>
        <w:shd w:val="clear" w:color="auto" w:fill="FFFFFF"/>
        <w:ind w:left="4820"/>
        <w:rPr>
          <w:b/>
          <w:color w:val="212121"/>
          <w:sz w:val="24"/>
          <w:szCs w:val="24"/>
        </w:rPr>
      </w:pPr>
      <w:r>
        <w:rPr>
          <w:color w:val="000000"/>
          <w:sz w:val="24"/>
          <w:szCs w:val="24"/>
        </w:rPr>
        <w:t>Руководитель богослужебной практики</w:t>
      </w:r>
      <w:r>
        <w:rPr>
          <w:color w:val="212121"/>
          <w:sz w:val="24"/>
          <w:szCs w:val="24"/>
        </w:rPr>
        <w:t xml:space="preserve">: </w:t>
      </w:r>
      <w:r>
        <w:rPr>
          <w:b/>
          <w:color w:val="212121"/>
          <w:sz w:val="24"/>
          <w:szCs w:val="24"/>
        </w:rPr>
        <w:t>иеромонах Симеон (Минаков)</w:t>
      </w:r>
    </w:p>
    <w:p w:rsidR="00FE6136" w:rsidRDefault="00FE6136">
      <w:pPr>
        <w:shd w:val="clear" w:color="auto" w:fill="FFFFFF"/>
        <w:ind w:left="4820"/>
        <w:rPr>
          <w:color w:val="212121"/>
          <w:sz w:val="24"/>
          <w:szCs w:val="24"/>
        </w:rPr>
      </w:pPr>
      <w:r>
        <w:rPr>
          <w:color w:val="212121"/>
          <w:sz w:val="24"/>
          <w:szCs w:val="24"/>
        </w:rPr>
        <w:t>кандидат культурологии</w:t>
      </w:r>
    </w:p>
    <w:p w:rsidR="00FE6136" w:rsidRDefault="00FE6136">
      <w:pPr>
        <w:shd w:val="clear" w:color="auto" w:fill="FFFFFF"/>
        <w:ind w:left="4820"/>
        <w:rPr>
          <w:sz w:val="24"/>
          <w:szCs w:val="24"/>
        </w:rPr>
      </w:pPr>
      <w:r>
        <w:rPr>
          <w:color w:val="212121"/>
          <w:sz w:val="24"/>
          <w:szCs w:val="24"/>
        </w:rPr>
        <w:t>______________________________</w:t>
      </w:r>
    </w:p>
    <w:p w:rsidR="00FE6136" w:rsidRDefault="00FE6136">
      <w:pPr>
        <w:shd w:val="clear" w:color="auto" w:fill="FFFFFF"/>
        <w:ind w:left="48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(подпись)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4"/>
        </w:rPr>
      </w:pPr>
    </w:p>
    <w:p w:rsidR="00FE6136" w:rsidRDefault="00FE6136">
      <w:pPr>
        <w:shd w:val="clear" w:color="auto" w:fill="FFFFFF"/>
        <w:ind w:left="48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Руководитель-специалист:</w:t>
      </w:r>
    </w:p>
    <w:p w:rsidR="00FE6136" w:rsidRDefault="00FE6136">
      <w:pPr>
        <w:shd w:val="clear" w:color="auto" w:fill="FFFFFF"/>
        <w:ind w:left="4820"/>
        <w:rPr>
          <w:i/>
          <w:color w:val="212121"/>
          <w:sz w:val="24"/>
          <w:szCs w:val="24"/>
        </w:rPr>
      </w:pPr>
      <w:r>
        <w:rPr>
          <w:i/>
          <w:color w:val="212121"/>
          <w:sz w:val="24"/>
          <w:szCs w:val="24"/>
        </w:rPr>
        <w:t>(сан, должность, Ф.И.О.)</w:t>
      </w:r>
    </w:p>
    <w:p w:rsidR="00FE6136" w:rsidRDefault="00FE6136">
      <w:pPr>
        <w:shd w:val="clear" w:color="auto" w:fill="FFFFFF"/>
        <w:ind w:left="4820"/>
        <w:rPr>
          <w:b/>
          <w:sz w:val="24"/>
          <w:szCs w:val="24"/>
        </w:rPr>
      </w:pPr>
      <w:r>
        <w:rPr>
          <w:color w:val="212121"/>
          <w:sz w:val="24"/>
          <w:szCs w:val="24"/>
        </w:rPr>
        <w:t>______________________________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(подпись)</w:t>
      </w: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4"/>
          <w:szCs w:val="24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17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4"/>
          <w:szCs w:val="28"/>
          <w:u w:val="single"/>
        </w:rPr>
      </w:pPr>
      <w:r>
        <w:rPr>
          <w:color w:val="000000"/>
          <w:sz w:val="24"/>
          <w:szCs w:val="28"/>
        </w:rPr>
        <w:t>201</w:t>
      </w:r>
      <w:r>
        <w:rPr>
          <w:color w:val="212121"/>
          <w:sz w:val="24"/>
          <w:szCs w:val="28"/>
        </w:rPr>
        <w:t>_</w:t>
      </w:r>
    </w:p>
    <w:p w:rsidR="00FE6136" w:rsidRDefault="00FE6136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СОДЕРЖАНИЕ</w:t>
      </w:r>
    </w:p>
    <w:p w:rsidR="00FE6136" w:rsidRDefault="00FE6136">
      <w:pPr>
        <w:shd w:val="clear" w:color="auto" w:fill="FFFFFF"/>
        <w:ind w:left="2620" w:hanging="2620"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Ind w:w="0" w:type="dxa"/>
        <w:tblLayout w:type="fixed"/>
        <w:tblLook w:val="0000"/>
      </w:tblPr>
      <w:tblGrid>
        <w:gridCol w:w="525"/>
        <w:gridCol w:w="7938"/>
        <w:gridCol w:w="823"/>
      </w:tblGrid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FE613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С.</w:t>
            </w:r>
          </w:p>
        </w:tc>
      </w:tr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FE61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Направление на миссионерскую 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  </w:t>
            </w: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717F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руководителя на</w:t>
            </w:r>
            <w:r w:rsidR="00FE6136">
              <w:rPr>
                <w:color w:val="000000"/>
                <w:sz w:val="28"/>
                <w:szCs w:val="28"/>
              </w:rPr>
              <w:t xml:space="preserve"> миссионерскую практику</w:t>
            </w:r>
            <w:proofErr w:type="gramStart"/>
            <w:r w:rsidR="00FE613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FE6136">
              <w:rPr>
                <w:color w:val="000000"/>
                <w:sz w:val="28"/>
                <w:szCs w:val="28"/>
              </w:rPr>
              <w:t xml:space="preserve">  .  .  .  .   </w:t>
            </w: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4   </w:t>
            </w:r>
          </w:p>
        </w:tc>
      </w:tr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FE61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Задание руководителя-специалиста на миссионерскую 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.  .  .  .  .  .  .  .  .  .  .  .  .  .  .  .  .  .  </w:t>
            </w: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717F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Дневник</w:t>
            </w:r>
            <w:r w:rsidR="00FE6136">
              <w:rPr>
                <w:color w:val="000000"/>
                <w:sz w:val="28"/>
                <w:szCs w:val="28"/>
              </w:rPr>
              <w:t xml:space="preserve"> миссионерской практики.</w:t>
            </w:r>
            <w:proofErr w:type="gramStart"/>
            <w:r w:rsidR="00FE6136"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 w:rsidR="00FE6136">
              <w:rPr>
                <w:color w:val="000000"/>
                <w:sz w:val="28"/>
                <w:szCs w:val="28"/>
              </w:rPr>
              <w:t xml:space="preserve">  .  .  .  .  .  .  .  .  .  .  .  .  .   </w:t>
            </w: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FE6136">
        <w:tc>
          <w:tcPr>
            <w:tcW w:w="525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FE6136" w:rsidRDefault="00717FBB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Отчёт о выполнении программы</w:t>
            </w:r>
            <w:r w:rsidR="00FE6136">
              <w:rPr>
                <w:color w:val="000000"/>
                <w:sz w:val="28"/>
                <w:szCs w:val="28"/>
              </w:rPr>
              <w:t xml:space="preserve"> миссионерской практики</w:t>
            </w:r>
            <w:proofErr w:type="gramStart"/>
            <w:r w:rsidR="00FE6136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 w:rsidR="00FE6136">
              <w:rPr>
                <w:color w:val="000000"/>
                <w:sz w:val="28"/>
                <w:szCs w:val="28"/>
              </w:rPr>
              <w:t xml:space="preserve">  </w:t>
            </w:r>
          </w:p>
          <w:p w:rsidR="00FE6136" w:rsidRDefault="00FE61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Библиографический список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.  .  .  .  .  .  .  .  </w:t>
            </w:r>
          </w:p>
          <w:p w:rsidR="00FE6136" w:rsidRDefault="00FE6136">
            <w:pPr>
              <w:numPr>
                <w:ilvl w:val="0"/>
                <w:numId w:val="1"/>
              </w:num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Характеристика</w:t>
            </w:r>
            <w:r>
              <w:rPr>
                <w:sz w:val="28"/>
                <w:szCs w:val="28"/>
              </w:rPr>
              <w:t xml:space="preserve"> от</w:t>
            </w:r>
            <w:r>
              <w:rPr>
                <w:color w:val="000000"/>
                <w:sz w:val="28"/>
                <w:szCs w:val="28"/>
              </w:rPr>
              <w:t xml:space="preserve"> руководителя-специалиста на </w:t>
            </w:r>
            <w:r>
              <w:rPr>
                <w:sz w:val="28"/>
                <w:szCs w:val="28"/>
              </w:rPr>
              <w:t>студента, проходившего</w:t>
            </w:r>
            <w:r>
              <w:rPr>
                <w:color w:val="000000"/>
                <w:sz w:val="28"/>
                <w:szCs w:val="28"/>
              </w:rPr>
              <w:t xml:space="preserve"> миссионерскую практику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.  .  .  .  .  .  .  .  .  .  </w:t>
            </w:r>
          </w:p>
          <w:p w:rsidR="00FE6136" w:rsidRDefault="00FE613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ind w:left="2620" w:hanging="2620"/>
        <w:jc w:val="center"/>
        <w:rPr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pStyle w:val="3"/>
        <w:widowControl w:val="0"/>
      </w:pPr>
      <w:r>
        <w:t xml:space="preserve">НАПРАВЛЕНИЕ </w:t>
      </w:r>
    </w:p>
    <w:p w:rsidR="00FE6136" w:rsidRDefault="00FE6136">
      <w:pPr>
        <w:pStyle w:val="3"/>
        <w:widowControl w:val="0"/>
      </w:pPr>
      <w:r>
        <w:t xml:space="preserve">на миссионерскую практику </w:t>
      </w:r>
    </w:p>
    <w:p w:rsidR="00FE6136" w:rsidRDefault="00FE613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Студенту Пермской Духовной семинарии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сектора отделения </w:t>
      </w:r>
      <w:proofErr w:type="gramStart"/>
      <w:r>
        <w:rPr>
          <w:color w:val="000000"/>
          <w:sz w:val="28"/>
          <w:szCs w:val="28"/>
        </w:rPr>
        <w:t>Священно-Церковнослужителей</w:t>
      </w:r>
      <w:proofErr w:type="gramEnd"/>
      <w:r>
        <w:rPr>
          <w:color w:val="000000"/>
          <w:sz w:val="28"/>
          <w:szCs w:val="28"/>
        </w:rPr>
        <w:t xml:space="preserve">_________________________ 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(Ф.И.О.)</w:t>
      </w:r>
    </w:p>
    <w:p w:rsidR="00FE6136" w:rsidRDefault="00FE6136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«Подготовка религиозного персонала православного исповедания»</w:t>
      </w:r>
    </w:p>
    <w:p w:rsidR="00FE6136" w:rsidRDefault="00FE6136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Курс: </w:t>
      </w:r>
      <w:r>
        <w:rPr>
          <w:b/>
          <w:color w:val="000000"/>
          <w:sz w:val="28"/>
          <w:szCs w:val="28"/>
          <w:lang w:val="en-US"/>
        </w:rPr>
        <w:t>III</w:t>
      </w:r>
    </w:p>
    <w:p w:rsidR="00FE6136" w:rsidRDefault="00FE6136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На период: с «___</w:t>
      </w:r>
      <w:r w:rsidR="00717FBB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__________ 20____г. по «___</w:t>
      </w:r>
      <w:r w:rsidR="00717FBB">
        <w:rPr>
          <w:color w:val="000000"/>
          <w:sz w:val="28"/>
          <w:szCs w:val="28"/>
        </w:rPr>
        <w:t>_» _</w:t>
      </w:r>
      <w:r>
        <w:rPr>
          <w:color w:val="000000"/>
          <w:sz w:val="28"/>
          <w:szCs w:val="28"/>
        </w:rPr>
        <w:t>___________ 20___ г.</w:t>
      </w: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прохождения практики: </w:t>
      </w:r>
      <w:r>
        <w:rPr>
          <w:color w:val="000000"/>
          <w:sz w:val="28"/>
          <w:szCs w:val="28"/>
          <w:u w:val="single"/>
        </w:rPr>
        <w:t>Храм святого апостола и евангелист</w:t>
      </w:r>
      <w:proofErr w:type="gramStart"/>
      <w:r>
        <w:rPr>
          <w:color w:val="000000"/>
          <w:sz w:val="28"/>
          <w:szCs w:val="28"/>
          <w:u w:val="single"/>
        </w:rPr>
        <w:t>а Иоа</w:t>
      </w:r>
      <w:proofErr w:type="gramEnd"/>
      <w:r>
        <w:rPr>
          <w:color w:val="000000"/>
          <w:sz w:val="28"/>
          <w:szCs w:val="28"/>
          <w:u w:val="single"/>
        </w:rPr>
        <w:t>нна Богослова при Семинарии</w:t>
      </w:r>
      <w:r>
        <w:rPr>
          <w:i/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i/>
          <w:color w:val="000000"/>
          <w:sz w:val="28"/>
          <w:szCs w:val="28"/>
        </w:rPr>
        <w:t>указывается конкретное место</w:t>
      </w:r>
      <w:r>
        <w:rPr>
          <w:color w:val="000000"/>
          <w:sz w:val="28"/>
          <w:szCs w:val="28"/>
        </w:rPr>
        <w:t>)</w:t>
      </w: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Руководитель-специалист: 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</w:rPr>
        <w:t>(сан, Ф.И.О.)</w:t>
      </w:r>
    </w:p>
    <w:p w:rsidR="00FE6136" w:rsidRDefault="00FE6136">
      <w:pPr>
        <w:shd w:val="clear" w:color="auto" w:fill="FFFFFF"/>
        <w:rPr>
          <w:color w:val="000000"/>
          <w:sz w:val="28"/>
          <w:szCs w:val="28"/>
          <w:u w:val="single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sz w:val="28"/>
          <w:szCs w:val="28"/>
        </w:rPr>
      </w:pPr>
    </w:p>
    <w:p w:rsidR="00FE6136" w:rsidRDefault="00FE6136">
      <w:pPr>
        <w:shd w:val="clear" w:color="auto" w:fill="FFFFFF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МП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Проректор Пермской Духовной семинарии: ___________________________________________</w:t>
      </w:r>
    </w:p>
    <w:p w:rsidR="00FE6136" w:rsidRDefault="00FE6136">
      <w:pPr>
        <w:jc w:val="center"/>
      </w:pPr>
      <w:r>
        <w:t>(подпись, фамилия, имя и отчество)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FE6136" w:rsidRDefault="00FE6136">
      <w:pPr>
        <w:jc w:val="center"/>
        <w:rPr>
          <w:sz w:val="28"/>
          <w:szCs w:val="28"/>
        </w:rPr>
      </w:pPr>
    </w:p>
    <w:p w:rsidR="00FE6136" w:rsidRDefault="00FE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>
        <w:rPr>
          <w:b/>
          <w:color w:val="000000"/>
          <w:sz w:val="28"/>
          <w:szCs w:val="28"/>
        </w:rPr>
        <w:t>руководителя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на миссионерскую практику</w:t>
      </w:r>
    </w:p>
    <w:p w:rsidR="00FE6136" w:rsidRDefault="00FE6136">
      <w:pPr>
        <w:jc w:val="center"/>
        <w:rPr>
          <w:b/>
          <w:sz w:val="28"/>
          <w:szCs w:val="28"/>
        </w:rPr>
      </w:pP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студенту </w:t>
      </w:r>
      <w:r>
        <w:rPr>
          <w:b/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курса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gramStart"/>
      <w:r>
        <w:rPr>
          <w:sz w:val="28"/>
          <w:szCs w:val="28"/>
        </w:rPr>
        <w:t>Священно-Церковнослужителей</w:t>
      </w:r>
      <w:proofErr w:type="gramEnd"/>
      <w:r>
        <w:rPr>
          <w:sz w:val="28"/>
          <w:szCs w:val="28"/>
        </w:rPr>
        <w:t>___________________________________</w:t>
      </w:r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(Ф.И.О.)</w:t>
      </w:r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136" w:rsidRDefault="00FE61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прохождения практики: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Храм святого апостола и евангелист</w:t>
      </w:r>
      <w:proofErr w:type="gramStart"/>
      <w:r>
        <w:rPr>
          <w:sz w:val="28"/>
          <w:szCs w:val="28"/>
          <w:u w:val="single"/>
        </w:rPr>
        <w:t>а Иоа</w:t>
      </w:r>
      <w:proofErr w:type="gramEnd"/>
      <w:r>
        <w:rPr>
          <w:sz w:val="28"/>
          <w:szCs w:val="28"/>
          <w:u w:val="single"/>
        </w:rPr>
        <w:t>нна Богослова при Семинарии</w:t>
      </w:r>
      <w:r>
        <w:rPr>
          <w:b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(указывается конкретное место)</w:t>
      </w:r>
    </w:p>
    <w:p w:rsidR="00FE6136" w:rsidRDefault="00FE613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Местом проведения практики могут быть приходы, больницы, детские дома, геронтологические учреждения, реабилитационные центры, пенитенциарные и другие социальные учреждения, общественные и образовательные организации.</w:t>
      </w:r>
    </w:p>
    <w:p w:rsidR="00FE6136" w:rsidRDefault="00FE6136">
      <w:pPr>
        <w:jc w:val="both"/>
        <w:rPr>
          <w:sz w:val="28"/>
          <w:szCs w:val="28"/>
        </w:rPr>
      </w:pPr>
    </w:p>
    <w:p w:rsidR="00FE6136" w:rsidRDefault="00FE6136">
      <w:pPr>
        <w:tabs>
          <w:tab w:val="left" w:pos="0"/>
        </w:tabs>
        <w:ind w:firstLine="709"/>
        <w:jc w:val="both"/>
      </w:pPr>
      <w:r>
        <w:rPr>
          <w:b/>
          <w:bCs/>
          <w:sz w:val="28"/>
          <w:szCs w:val="28"/>
        </w:rPr>
        <w:t xml:space="preserve">Основной целью </w:t>
      </w:r>
      <w:r>
        <w:rPr>
          <w:sz w:val="28"/>
          <w:szCs w:val="28"/>
        </w:rPr>
        <w:t>учебной миссионерской практики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студентов целостного представления о назначении, формах, методах, технологиях и правовом обеспечении миссионерского служения.</w:t>
      </w:r>
    </w:p>
    <w:p w:rsidR="00FE6136" w:rsidRDefault="00FE6136">
      <w:pPr>
        <w:tabs>
          <w:tab w:val="left" w:pos="0"/>
        </w:tabs>
        <w:ind w:firstLine="709"/>
        <w:jc w:val="both"/>
      </w:pPr>
      <w:r>
        <w:rPr>
          <w:b/>
          <w:bCs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учебной миссионерской практики являются: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right="2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воспитание православного сознания, поведения и отношения к Богу, миру и социуму;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 xml:space="preserve">приобретение умений применять теоретические знания в конкретных ситуациях (особенности ведения диалога или диспута с малоцерковными, нецерковными, либо </w:t>
      </w:r>
      <w:proofErr w:type="spellStart"/>
      <w:r>
        <w:rPr>
          <w:sz w:val="28"/>
          <w:szCs w:val="28"/>
        </w:rPr>
        <w:t>неправославными</w:t>
      </w:r>
      <w:proofErr w:type="spellEnd"/>
      <w:r>
        <w:rPr>
          <w:sz w:val="28"/>
          <w:szCs w:val="28"/>
        </w:rPr>
        <w:t xml:space="preserve"> людьми);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ознакомление с направлениями миссионерской работы в различных сферах светского и церковного общества;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представление о теоретических и практических трудностях, возникающих в миссионерском служении;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раскрытие и усвоение роли и значения миссионерского служения;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анализ перспектив развития миссионерского служения;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привитие навыков самообразования и самосовершенствования, коммуникабельности;</w:t>
      </w:r>
    </w:p>
    <w:p w:rsidR="00FE6136" w:rsidRDefault="00FE6136">
      <w:pPr>
        <w:numPr>
          <w:ilvl w:val="0"/>
          <w:numId w:val="2"/>
        </w:numPr>
        <w:tabs>
          <w:tab w:val="left" w:pos="851"/>
          <w:tab w:val="left" w:pos="1134"/>
        </w:tabs>
        <w:ind w:left="0"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sz w:val="28"/>
          <w:szCs w:val="28"/>
        </w:rPr>
        <w:t>содействие активизации общественной деятельности студентов.</w:t>
      </w:r>
    </w:p>
    <w:p w:rsidR="00FE6136" w:rsidRDefault="00FE613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Учебная миссионерская практика служит для закрепления и развития навыков, полученных при освоении дисциплин первого, второго и третьего курсов.</w:t>
      </w:r>
    </w:p>
    <w:p w:rsidR="00FE6136" w:rsidRDefault="00F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должен владеть базовыми знаниями по предметам: </w:t>
      </w:r>
      <w:proofErr w:type="spellStart"/>
      <w:r>
        <w:rPr>
          <w:sz w:val="28"/>
          <w:szCs w:val="28"/>
        </w:rPr>
        <w:t>Миссиология</w:t>
      </w:r>
      <w:proofErr w:type="spellEnd"/>
      <w:r>
        <w:rPr>
          <w:sz w:val="28"/>
          <w:szCs w:val="28"/>
        </w:rPr>
        <w:t xml:space="preserve">, Православная педагогика, Психология, Риторика, Гомилетика, Догматическое богословие, Священное Писание Ветхого Завета, Священное Писание Нового Завета, </w:t>
      </w:r>
      <w:proofErr w:type="spellStart"/>
      <w:r>
        <w:rPr>
          <w:sz w:val="28"/>
          <w:szCs w:val="28"/>
        </w:rPr>
        <w:t>Литургика</w:t>
      </w:r>
      <w:proofErr w:type="spellEnd"/>
      <w:r>
        <w:rPr>
          <w:sz w:val="28"/>
          <w:szCs w:val="28"/>
        </w:rPr>
        <w:t>, Патрология.</w:t>
      </w:r>
    </w:p>
    <w:p w:rsidR="00FE6136" w:rsidRDefault="00FE6136">
      <w:pPr>
        <w:jc w:val="both"/>
        <w:rPr>
          <w:sz w:val="28"/>
          <w:szCs w:val="28"/>
        </w:rPr>
      </w:pPr>
    </w:p>
    <w:p w:rsidR="00FE6136" w:rsidRDefault="00FE6136">
      <w:pPr>
        <w:jc w:val="both"/>
        <w:rPr>
          <w:sz w:val="28"/>
          <w:szCs w:val="28"/>
        </w:rPr>
      </w:pPr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>миссионерской практики ________________ иеромонах Симеон (Минаков)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FE6136" w:rsidRDefault="00FE6136">
      <w:pPr>
        <w:jc w:val="center"/>
        <w:rPr>
          <w:b/>
          <w:sz w:val="28"/>
          <w:szCs w:val="28"/>
        </w:rPr>
      </w:pPr>
    </w:p>
    <w:p w:rsidR="00FE6136" w:rsidRDefault="00FE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руководителя-специалиста</w:t>
      </w:r>
    </w:p>
    <w:p w:rsidR="00FE6136" w:rsidRDefault="00FE61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миссионерскую практику</w:t>
      </w: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>студенту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курса Пермской Духовной семинарии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gramStart"/>
      <w:r>
        <w:rPr>
          <w:sz w:val="28"/>
          <w:szCs w:val="28"/>
        </w:rPr>
        <w:t>Священно-Церковнослужителей</w:t>
      </w:r>
      <w:proofErr w:type="gramEnd"/>
    </w:p>
    <w:p w:rsidR="00FE6136" w:rsidRDefault="00FE613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E6136" w:rsidRDefault="00FE6136">
      <w:pPr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FE6136" w:rsidRDefault="00FE6136">
      <w:pPr>
        <w:jc w:val="both"/>
        <w:rPr>
          <w:sz w:val="28"/>
          <w:szCs w:val="28"/>
        </w:rPr>
      </w:pPr>
    </w:p>
    <w:p w:rsidR="00FE6136" w:rsidRDefault="00FE61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Место прохождения практики: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Храм святого апостола и евангелист</w:t>
      </w:r>
      <w:proofErr w:type="gramStart"/>
      <w:r>
        <w:rPr>
          <w:sz w:val="28"/>
          <w:szCs w:val="28"/>
          <w:u w:val="single"/>
        </w:rPr>
        <w:t>а Иоа</w:t>
      </w:r>
      <w:proofErr w:type="gramEnd"/>
      <w:r>
        <w:rPr>
          <w:sz w:val="28"/>
          <w:szCs w:val="28"/>
          <w:u w:val="single"/>
        </w:rPr>
        <w:t>нна Богослова при Семинарии</w:t>
      </w:r>
      <w:r>
        <w:rPr>
          <w:b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(указывается конкретное место)</w:t>
      </w:r>
    </w:p>
    <w:p w:rsidR="00FE6136" w:rsidRDefault="00FE6136">
      <w:pPr>
        <w:jc w:val="both"/>
        <w:rPr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Местом проведения практики могут быть приходы, больницы, детские дома, геронтологические учреждения, реабилитационные центры, пенитенциарные и другие социальные учреждения, общественные и образовательные организации.</w:t>
      </w:r>
    </w:p>
    <w:p w:rsidR="00FE6136" w:rsidRDefault="00FE6136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Руководителем-специалистом миссионерской практики может быть настоятель прихода, наместник монастыря, руководитель епархиального отдела (например, по тюремному служению; социальному служению; по взаимодействию с вооруженными силами, правоохранительными органами и казачеством; по работе с молодежью и др.)</w:t>
      </w:r>
    </w:p>
    <w:p w:rsidR="00FE6136" w:rsidRDefault="00FE6136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</w:p>
    <w:p w:rsidR="00FE6136" w:rsidRDefault="00FE61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целью </w:t>
      </w:r>
      <w:r>
        <w:rPr>
          <w:sz w:val="28"/>
          <w:szCs w:val="28"/>
        </w:rPr>
        <w:t>учебной миссионерской практики является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студентов целостного представления о назначении, формах, методах, технологиях и правовом обеспечении миссионерского служения.</w:t>
      </w:r>
    </w:p>
    <w:p w:rsidR="00FE6136" w:rsidRDefault="00FE613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>учебной миссионерской практики являются: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воспитание сознания, поведения и отношения к Богу, миру и людям в соответствии с традициями Православия;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приобретение умений применять знания в конкретных ситуациях (особенности ведения диалога или</w:t>
      </w:r>
      <w:r w:rsidR="00717FBB">
        <w:rPr>
          <w:sz w:val="28"/>
          <w:szCs w:val="28"/>
        </w:rPr>
        <w:t xml:space="preserve"> диспута с </w:t>
      </w:r>
      <w:proofErr w:type="spellStart"/>
      <w:r w:rsidR="00717FBB">
        <w:rPr>
          <w:sz w:val="28"/>
          <w:szCs w:val="28"/>
        </w:rPr>
        <w:t>невоцерковленными</w:t>
      </w:r>
      <w:proofErr w:type="spellEnd"/>
      <w:r w:rsidR="00717FBB"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неправославными</w:t>
      </w:r>
      <w:proofErr w:type="spellEnd"/>
      <w:r>
        <w:rPr>
          <w:sz w:val="28"/>
          <w:szCs w:val="28"/>
        </w:rPr>
        <w:t xml:space="preserve"> людьми);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ознакомление с направлениями миссионерской работы в различных сферах светского и церковного общества;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формирование представления о трудностях, возникающих в миссионерском служении;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раскрытие и усвоение роли и значения миссионерского служения;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анализ перспектив развития миссионерского служения;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привитие навыков самообразования и самосовершенствования, коммуникабельности;</w:t>
      </w:r>
    </w:p>
    <w:p w:rsidR="00FE6136" w:rsidRDefault="00FE6136">
      <w:pPr>
        <w:numPr>
          <w:ilvl w:val="0"/>
          <w:numId w:val="3"/>
        </w:numPr>
        <w:tabs>
          <w:tab w:val="left" w:pos="0"/>
          <w:tab w:val="left" w:pos="993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содействие активизации православной общественной деятельности студентов.</w:t>
      </w:r>
    </w:p>
    <w:p w:rsidR="00FE6136" w:rsidRDefault="00FE6136">
      <w:pPr>
        <w:tabs>
          <w:tab w:val="left" w:pos="1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прохождения учебной миссионерской практики студенты должны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Уметь: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практически использовать богословские знания в миссионерской деятельности;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приобщать людей к православной вере, литургической жизни Церкви, способствовать религиозно-нравственному обучению и воспитанию;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способствовать адаптации к жизни в соответствии с нормами христианской морали;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 xml:space="preserve">проводить занятия </w:t>
      </w:r>
      <w:proofErr w:type="spellStart"/>
      <w:r>
        <w:rPr>
          <w:sz w:val="28"/>
          <w:szCs w:val="28"/>
        </w:rPr>
        <w:t>вероучительной</w:t>
      </w:r>
      <w:proofErr w:type="spellEnd"/>
      <w:r>
        <w:rPr>
          <w:sz w:val="28"/>
          <w:szCs w:val="28"/>
        </w:rPr>
        <w:t xml:space="preserve"> и духовно-нравственной направленности;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проводить диспуты и в них отстаивать православную точку зрения;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приобретать умения и навыки самостоятельной работы с различными возрастными категориями (детьми, подростками, взрослыми, пожилыми);</w:t>
      </w:r>
    </w:p>
    <w:p w:rsidR="00FE6136" w:rsidRDefault="00FE6136">
      <w:pPr>
        <w:numPr>
          <w:ilvl w:val="0"/>
          <w:numId w:val="4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организовывать и направлять общественную и просветительскую деятельность на приходском и епархиальном уровне.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Владеть </w:t>
      </w:r>
      <w:r>
        <w:rPr>
          <w:sz w:val="28"/>
          <w:szCs w:val="28"/>
        </w:rPr>
        <w:t>навыками: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ответственного и творческого отношения к проведению встреч с подопечными;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методикой приобщения людей к православной вере, литургической жизни Церкви;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основными приемами миссионерской работы на приходе;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методикой практического применения богословских знаний;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современными технологиями миссионерской работы (</w:t>
      </w:r>
      <w:r>
        <w:rPr>
          <w:color w:val="000000"/>
          <w:sz w:val="28"/>
          <w:szCs w:val="23"/>
        </w:rPr>
        <w:t xml:space="preserve">мониторинг миссионерского поля в Интернете и его коррекция в свете православного вероучения, православное свидетельство в </w:t>
      </w:r>
      <w:proofErr w:type="spellStart"/>
      <w:r>
        <w:rPr>
          <w:color w:val="000000"/>
          <w:sz w:val="28"/>
          <w:szCs w:val="23"/>
        </w:rPr>
        <w:t>блогосфере</w:t>
      </w:r>
      <w:proofErr w:type="spellEnd"/>
      <w:r>
        <w:rPr>
          <w:color w:val="000000"/>
          <w:sz w:val="28"/>
          <w:szCs w:val="23"/>
        </w:rPr>
        <w:t>);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методикой воспитательной работы с разными возрастными категориями подопечных;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навыками работы с источниками и вспомогательной литературой;</w:t>
      </w:r>
    </w:p>
    <w:p w:rsidR="00FE6136" w:rsidRDefault="00FE6136">
      <w:pPr>
        <w:numPr>
          <w:ilvl w:val="0"/>
          <w:numId w:val="5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навыками самоанализа, самооценки, самоконтроля.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 включает в себя проведение следующих </w:t>
      </w:r>
      <w:r>
        <w:rPr>
          <w:b/>
          <w:sz w:val="28"/>
          <w:szCs w:val="28"/>
        </w:rPr>
        <w:t>работ</w:t>
      </w:r>
      <w:r>
        <w:rPr>
          <w:sz w:val="28"/>
          <w:szCs w:val="28"/>
        </w:rPr>
        <w:t>:</w:t>
      </w:r>
    </w:p>
    <w:p w:rsidR="00FE6136" w:rsidRDefault="00FE6136">
      <w:pPr>
        <w:ind w:firstLine="709"/>
        <w:jc w:val="both"/>
        <w:rPr>
          <w:sz w:val="28"/>
          <w:szCs w:val="28"/>
        </w:rPr>
      </w:pPr>
    </w:p>
    <w:p w:rsidR="00FE6136" w:rsidRDefault="00FE6136">
      <w:pPr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консультации с руководителем миссионерской практики от Семинарии и руководителем отдела епархии;</w:t>
      </w:r>
    </w:p>
    <w:p w:rsidR="00FE6136" w:rsidRDefault="00FE6136">
      <w:pPr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ознакомительная беседа на месте проведения миссии, ознакомление с уставом, решаемыми задачами;</w:t>
      </w:r>
    </w:p>
    <w:p w:rsidR="00FE6136" w:rsidRDefault="00FE6136">
      <w:pPr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обсуждение и составление рабочего плана прохождения практики;</w:t>
      </w:r>
    </w:p>
    <w:p w:rsidR="00FE6136" w:rsidRDefault="00FE6136">
      <w:pPr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lastRenderedPageBreak/>
        <w:t>сбор и систематизация фактического, нормативного и литературного материала;</w:t>
      </w:r>
    </w:p>
    <w:p w:rsidR="00FE6136" w:rsidRDefault="00FE6136">
      <w:pPr>
        <w:numPr>
          <w:ilvl w:val="0"/>
          <w:numId w:val="6"/>
        </w:numPr>
        <w:tabs>
          <w:tab w:val="left" w:pos="980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знакомство с организационно-методической работой мест проведения практики;</w:t>
      </w:r>
    </w:p>
    <w:p w:rsidR="00FE6136" w:rsidRDefault="00FE6136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в качестве приходского миссионера;</w:t>
      </w:r>
    </w:p>
    <w:p w:rsidR="00FE6136" w:rsidRDefault="00FE6136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оглашение (подготовка людей, уверовавших в Бога, к Таинству Крещения);</w:t>
      </w:r>
    </w:p>
    <w:p w:rsidR="00FE6136" w:rsidRDefault="00FE6136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помощь священнику в подготовке прихожан к участию в Таинствах;</w:t>
      </w:r>
    </w:p>
    <w:p w:rsidR="00FE6136" w:rsidRDefault="00FE6136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проповедь слова Божия;</w:t>
      </w:r>
    </w:p>
    <w:p w:rsidR="00FE6136" w:rsidRDefault="00FE6136">
      <w:pPr>
        <w:numPr>
          <w:ilvl w:val="0"/>
          <w:numId w:val="6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пения и чтения на богослужении и разъяснение его содержания;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катехизация в процессе социального служения (в больницах, тюрьмах, детских домах и т.п.);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участие в богословских и научных конференциях, диспутах;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rFonts w:eastAsia="Symbol"/>
          <w:sz w:val="28"/>
          <w:szCs w:val="28"/>
        </w:rPr>
        <w:t>организация уличных акций духовно-нравственного и просветительского направления;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подведение итогов практики;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самоанализ итогов прохождения практики;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оформления дневника практики;</w:t>
      </w:r>
    </w:p>
    <w:p w:rsidR="00FE6136" w:rsidRDefault="00FE6136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eastAsia="Symbol"/>
          <w:sz w:val="28"/>
          <w:szCs w:val="28"/>
        </w:rPr>
      </w:pPr>
      <w:r>
        <w:rPr>
          <w:sz w:val="28"/>
          <w:szCs w:val="28"/>
        </w:rPr>
        <w:t>сдача отчета, выставление зачета по практике.</w:t>
      </w: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rPr>
          <w:sz w:val="28"/>
          <w:szCs w:val="28"/>
        </w:rPr>
      </w:pPr>
    </w:p>
    <w:p w:rsidR="00FE6136" w:rsidRDefault="00FE6136">
      <w:pPr>
        <w:rPr>
          <w:sz w:val="28"/>
          <w:szCs w:val="28"/>
        </w:rPr>
      </w:pPr>
      <w:r>
        <w:rPr>
          <w:sz w:val="28"/>
          <w:szCs w:val="28"/>
        </w:rPr>
        <w:t>Руководитель-специалист__________________________________________</w:t>
      </w:r>
    </w:p>
    <w:p w:rsidR="00FE6136" w:rsidRDefault="00FE61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(сан, должность, Ф.И.О.)</w:t>
      </w:r>
    </w:p>
    <w:p w:rsidR="00FE6136" w:rsidRDefault="00FE6136">
      <w:pPr>
        <w:shd w:val="clear" w:color="auto" w:fill="FFFFFF"/>
        <w:jc w:val="center"/>
        <w:rPr>
          <w:b/>
          <w:bCs/>
          <w:color w:val="000000"/>
          <w:sz w:val="24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color w:val="000000"/>
          <w:sz w:val="24"/>
          <w:szCs w:val="28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 xml:space="preserve">«ПЕРМСКАЯ ДУХОВНАЯ СЕМИНАРИЯ </w:t>
      </w:r>
    </w:p>
    <w:p w:rsidR="00FE6136" w:rsidRDefault="00FE6136">
      <w:pPr>
        <w:shd w:val="clear" w:color="auto" w:fill="FFFFFF"/>
        <w:tabs>
          <w:tab w:val="left" w:pos="9540"/>
        </w:tabs>
        <w:ind w:right="-79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ПЕРМСКОЙ ЕПАРХИИ РУССКОЙ ПРАВОСЛАВНОЙ ЦЕРКВИ»</w:t>
      </w:r>
    </w:p>
    <w:p w:rsidR="00FE6136" w:rsidRDefault="00FE6136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b/>
          <w:color w:val="000000"/>
          <w:sz w:val="32"/>
          <w:szCs w:val="28"/>
        </w:rPr>
      </w:pPr>
      <w:r>
        <w:rPr>
          <w:b/>
          <w:color w:val="000000"/>
          <w:sz w:val="32"/>
          <w:szCs w:val="28"/>
        </w:rPr>
        <w:t>ДНЕВНИК</w:t>
      </w:r>
    </w:p>
    <w:p w:rsidR="00FE6136" w:rsidRDefault="00FE6136">
      <w:pPr>
        <w:shd w:val="clear" w:color="auto" w:fill="FFFFFF"/>
        <w:spacing w:line="360" w:lineRule="auto"/>
        <w:ind w:left="313" w:hanging="313"/>
        <w:jc w:val="center"/>
        <w:rPr>
          <w:b/>
          <w:sz w:val="32"/>
          <w:szCs w:val="28"/>
        </w:rPr>
      </w:pPr>
      <w:r>
        <w:rPr>
          <w:b/>
          <w:color w:val="000000"/>
          <w:sz w:val="32"/>
          <w:szCs w:val="28"/>
        </w:rPr>
        <w:t>МИССИОНЕРСКОЙ ПРАКТИКИ</w:t>
      </w:r>
    </w:p>
    <w:p w:rsidR="00FE6136" w:rsidRDefault="00FE613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spacing w:line="360" w:lineRule="auto"/>
        <w:ind w:left="331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ind w:left="4820"/>
        <w:jc w:val="both"/>
        <w:rPr>
          <w:sz w:val="18"/>
        </w:rPr>
      </w:pPr>
      <w:r>
        <w:rPr>
          <w:color w:val="212121"/>
          <w:sz w:val="24"/>
          <w:szCs w:val="28"/>
        </w:rPr>
        <w:t>студента</w:t>
      </w:r>
      <w:r>
        <w:rPr>
          <w:b/>
          <w:color w:val="212121"/>
          <w:sz w:val="24"/>
          <w:szCs w:val="28"/>
        </w:rPr>
        <w:t xml:space="preserve"> </w:t>
      </w:r>
      <w:r>
        <w:rPr>
          <w:b/>
          <w:color w:val="212121"/>
          <w:sz w:val="24"/>
          <w:szCs w:val="28"/>
          <w:lang w:val="en-US"/>
        </w:rPr>
        <w:t>III</w:t>
      </w:r>
      <w:r>
        <w:rPr>
          <w:b/>
          <w:color w:val="212121"/>
          <w:sz w:val="24"/>
          <w:szCs w:val="28"/>
        </w:rPr>
        <w:t xml:space="preserve"> </w:t>
      </w:r>
      <w:r>
        <w:rPr>
          <w:color w:val="212121"/>
          <w:sz w:val="24"/>
          <w:szCs w:val="28"/>
        </w:rPr>
        <w:t>курса</w:t>
      </w:r>
    </w:p>
    <w:p w:rsidR="00FE6136" w:rsidRDefault="00FE613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очного/заочного</w:t>
      </w:r>
      <w:r>
        <w:rPr>
          <w:color w:val="212121"/>
          <w:sz w:val="24"/>
          <w:szCs w:val="28"/>
        </w:rPr>
        <w:t xml:space="preserve"> сектора отделения  </w:t>
      </w:r>
    </w:p>
    <w:p w:rsidR="00FE6136" w:rsidRDefault="00FE6136">
      <w:pPr>
        <w:shd w:val="clear" w:color="auto" w:fill="FFFFFF"/>
        <w:ind w:left="4820"/>
        <w:jc w:val="both"/>
        <w:rPr>
          <w:color w:val="212121"/>
          <w:sz w:val="24"/>
          <w:szCs w:val="28"/>
        </w:rPr>
      </w:pPr>
      <w:proofErr w:type="gramStart"/>
      <w:r>
        <w:rPr>
          <w:color w:val="212121"/>
          <w:sz w:val="24"/>
          <w:szCs w:val="28"/>
        </w:rPr>
        <w:t>Священно-Церковнослужителей</w:t>
      </w:r>
      <w:proofErr w:type="gramEnd"/>
    </w:p>
    <w:p w:rsidR="00FE6136" w:rsidRDefault="00FE6136">
      <w:pPr>
        <w:shd w:val="clear" w:color="auto" w:fill="FFFFFF"/>
        <w:ind w:left="4820"/>
        <w:jc w:val="both"/>
        <w:rPr>
          <w:b/>
          <w:bCs/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(Ф.И.О.)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ind w:left="4820"/>
        <w:jc w:val="both"/>
        <w:rPr>
          <w:sz w:val="24"/>
          <w:szCs w:val="28"/>
        </w:rPr>
      </w:pPr>
      <w:r>
        <w:rPr>
          <w:color w:val="000000"/>
          <w:sz w:val="24"/>
          <w:szCs w:val="28"/>
        </w:rPr>
        <w:t>Руководитель-специалист:</w:t>
      </w:r>
    </w:p>
    <w:p w:rsidR="00FE6136" w:rsidRDefault="00FE6136">
      <w:pPr>
        <w:shd w:val="clear" w:color="auto" w:fill="FFFFFF"/>
        <w:ind w:left="4820"/>
        <w:rPr>
          <w:i/>
          <w:color w:val="212121"/>
          <w:sz w:val="24"/>
          <w:szCs w:val="28"/>
        </w:rPr>
      </w:pPr>
      <w:r>
        <w:rPr>
          <w:i/>
          <w:color w:val="212121"/>
          <w:sz w:val="24"/>
          <w:szCs w:val="28"/>
        </w:rPr>
        <w:t>(сан, Ф.И.О.)</w:t>
      </w:r>
    </w:p>
    <w:p w:rsidR="00FE6136" w:rsidRDefault="00FE6136">
      <w:pPr>
        <w:shd w:val="clear" w:color="auto" w:fill="FFFFFF"/>
        <w:ind w:left="4820"/>
        <w:rPr>
          <w:b/>
          <w:sz w:val="24"/>
          <w:szCs w:val="28"/>
        </w:rPr>
      </w:pPr>
      <w:r>
        <w:rPr>
          <w:color w:val="212121"/>
          <w:sz w:val="24"/>
          <w:szCs w:val="28"/>
        </w:rPr>
        <w:t>______________________________</w:t>
      </w:r>
    </w:p>
    <w:p w:rsidR="00FE6136" w:rsidRDefault="00FE6136">
      <w:pPr>
        <w:shd w:val="clear" w:color="auto" w:fill="FFFFFF"/>
        <w:ind w:left="4820"/>
        <w:jc w:val="both"/>
        <w:rPr>
          <w:color w:val="000000"/>
          <w:sz w:val="24"/>
          <w:szCs w:val="28"/>
        </w:rPr>
      </w:pPr>
      <w:r>
        <w:rPr>
          <w:color w:val="000000"/>
          <w:sz w:val="24"/>
          <w:szCs w:val="28"/>
        </w:rPr>
        <w:t xml:space="preserve">                      (подпись)</w:t>
      </w:r>
    </w:p>
    <w:p w:rsidR="00FE6136" w:rsidRDefault="00FE613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spacing w:line="360" w:lineRule="auto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jc w:val="center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rPr>
          <w:color w:val="000000"/>
          <w:sz w:val="24"/>
          <w:szCs w:val="28"/>
        </w:rPr>
      </w:pPr>
    </w:p>
    <w:p w:rsidR="00FE6136" w:rsidRDefault="00FE6136">
      <w:pPr>
        <w:shd w:val="clear" w:color="auto" w:fill="FFFFFF"/>
        <w:jc w:val="center"/>
        <w:rPr>
          <w:sz w:val="24"/>
          <w:szCs w:val="28"/>
        </w:rPr>
      </w:pPr>
      <w:r>
        <w:rPr>
          <w:color w:val="000000"/>
          <w:sz w:val="24"/>
          <w:szCs w:val="28"/>
        </w:rPr>
        <w:t>Пермь</w:t>
      </w:r>
    </w:p>
    <w:p w:rsidR="00FE6136" w:rsidRDefault="00FE6136">
      <w:pPr>
        <w:shd w:val="clear" w:color="auto" w:fill="FFFFFF"/>
        <w:jc w:val="center"/>
        <w:rPr>
          <w:color w:val="212121"/>
          <w:sz w:val="24"/>
          <w:szCs w:val="28"/>
        </w:rPr>
      </w:pPr>
      <w:r>
        <w:rPr>
          <w:color w:val="212121"/>
          <w:sz w:val="24"/>
          <w:szCs w:val="28"/>
        </w:rPr>
        <w:t>201__</w:t>
      </w:r>
    </w:p>
    <w:tbl>
      <w:tblPr>
        <w:tblW w:w="0" w:type="auto"/>
        <w:tblInd w:w="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5145"/>
        <w:gridCol w:w="1196"/>
        <w:gridCol w:w="1866"/>
      </w:tblGrid>
      <w:tr w:rsidR="00FE6136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руководителя-специалиста</w:t>
            </w: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E6136" w:rsidRDefault="00FE6136">
      <w:pPr>
        <w:spacing w:line="360" w:lineRule="auto"/>
        <w:jc w:val="center"/>
        <w:rPr>
          <w:color w:val="000000"/>
          <w:sz w:val="28"/>
          <w:szCs w:val="28"/>
        </w:rPr>
      </w:pPr>
    </w:p>
    <w:tbl>
      <w:tblPr>
        <w:tblW w:w="0" w:type="auto"/>
        <w:tblInd w:w="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4"/>
        <w:gridCol w:w="5160"/>
        <w:gridCol w:w="1181"/>
        <w:gridCol w:w="1866"/>
      </w:tblGrid>
      <w:tr w:rsidR="00FE6136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проведенной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 руководителя-специалиста</w:t>
            </w: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rPr>
                <w:color w:val="000000"/>
                <w:sz w:val="28"/>
                <w:szCs w:val="28"/>
              </w:rPr>
            </w:pPr>
          </w:p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6136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136" w:rsidRDefault="00FE613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FE6136" w:rsidRDefault="00FE6136">
      <w:pPr>
        <w:spacing w:line="360" w:lineRule="auto"/>
        <w:jc w:val="center"/>
        <w:rPr>
          <w:color w:val="000000"/>
          <w:sz w:val="28"/>
          <w:szCs w:val="28"/>
        </w:rPr>
      </w:pPr>
    </w:p>
    <w:p w:rsidR="00675322" w:rsidRDefault="00675322" w:rsidP="00675322">
      <w:pPr>
        <w:rPr>
          <w:sz w:val="28"/>
          <w:szCs w:val="28"/>
        </w:rPr>
      </w:pPr>
      <w:r>
        <w:rPr>
          <w:sz w:val="28"/>
          <w:szCs w:val="28"/>
        </w:rPr>
        <w:t>Руководитель-специалист__________________________________</w:t>
      </w:r>
      <w:r>
        <w:rPr>
          <w:i/>
          <w:sz w:val="28"/>
          <w:szCs w:val="28"/>
        </w:rPr>
        <w:t xml:space="preserve"> (сан, Ф.И.О.)</w:t>
      </w:r>
    </w:p>
    <w:p w:rsidR="00FE6136" w:rsidRDefault="00FE6136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color w:val="000000"/>
          <w:sz w:val="28"/>
          <w:szCs w:val="28"/>
        </w:rPr>
        <w:lastRenderedPageBreak/>
        <w:t>ОТЧЕТ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выполнении миссионерской практики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студентом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>III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курса </w:t>
      </w:r>
      <w:r>
        <w:rPr>
          <w:sz w:val="28"/>
          <w:szCs w:val="28"/>
        </w:rPr>
        <w:t>Пермской Духовной семинарии</w:t>
      </w:r>
      <w:r>
        <w:t xml:space="preserve"> </w:t>
      </w:r>
      <w:r>
        <w:rPr>
          <w:i/>
          <w:color w:val="212121"/>
          <w:sz w:val="28"/>
          <w:szCs w:val="28"/>
        </w:rPr>
        <w:t>очного/заочного</w:t>
      </w:r>
      <w:r>
        <w:rPr>
          <w:color w:val="21212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сектора отделения </w:t>
      </w:r>
      <w:proofErr w:type="gramStart"/>
      <w:r>
        <w:rPr>
          <w:sz w:val="28"/>
          <w:szCs w:val="28"/>
        </w:rPr>
        <w:t>Священно-Церковнослужителей</w:t>
      </w:r>
      <w:proofErr w:type="gramEnd"/>
    </w:p>
    <w:p w:rsidR="00FE6136" w:rsidRDefault="00FE6136">
      <w:pPr>
        <w:shd w:val="clear" w:color="auto" w:fill="FFFFFF"/>
        <w:jc w:val="center"/>
        <w:rPr>
          <w:b/>
          <w:bCs/>
          <w:color w:val="212121"/>
          <w:sz w:val="28"/>
          <w:szCs w:val="28"/>
        </w:rPr>
      </w:pPr>
      <w:r>
        <w:rPr>
          <w:i/>
          <w:color w:val="212121"/>
          <w:sz w:val="28"/>
          <w:szCs w:val="28"/>
        </w:rPr>
        <w:t>(сан, Ф.И.О.)</w:t>
      </w:r>
      <w:r>
        <w:rPr>
          <w:color w:val="212121"/>
          <w:sz w:val="28"/>
          <w:szCs w:val="28"/>
        </w:rPr>
        <w:t xml:space="preserve"> _______________________________________________________</w:t>
      </w:r>
    </w:p>
    <w:p w:rsidR="00FE6136" w:rsidRDefault="00FE6136">
      <w:pPr>
        <w:shd w:val="clear" w:color="auto" w:fill="FFFFFF"/>
        <w:jc w:val="center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color w:val="212121"/>
          <w:sz w:val="28"/>
          <w:szCs w:val="28"/>
        </w:rPr>
        <w:t>направление подготовки «Подготовка религиозного персонала православного исповедания»</w:t>
      </w:r>
    </w:p>
    <w:p w:rsidR="00FE6136" w:rsidRDefault="00FE61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практики: ____________________________________________________________________</w:t>
      </w:r>
    </w:p>
    <w:p w:rsidR="00FE6136" w:rsidRDefault="00FE61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6136" w:rsidRDefault="00FE613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E6136" w:rsidRDefault="00FE6136">
      <w:pPr>
        <w:jc w:val="center"/>
        <w:rPr>
          <w:b/>
          <w:i/>
          <w:sz w:val="28"/>
          <w:szCs w:val="28"/>
        </w:rPr>
      </w:pPr>
      <w:r>
        <w:rPr>
          <w:i/>
          <w:color w:val="000000"/>
          <w:sz w:val="28"/>
          <w:szCs w:val="28"/>
        </w:rPr>
        <w:t>(указывается полное наименование организации)</w:t>
      </w:r>
    </w:p>
    <w:p w:rsidR="00FE6136" w:rsidRDefault="00FE6136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проводилась в период с «___» ___________ по «___» __________ 201__ г. </w:t>
      </w:r>
    </w:p>
    <w:p w:rsidR="00FE6136" w:rsidRDefault="00FE613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both"/>
        <w:rPr>
          <w:rStyle w:val="Iniiaiieoaeno5"/>
          <w:b w:val="0"/>
          <w:bCs/>
          <w:iCs/>
          <w:sz w:val="28"/>
          <w:szCs w:val="28"/>
        </w:rPr>
      </w:pPr>
      <w:r>
        <w:rPr>
          <w:color w:val="212121"/>
          <w:sz w:val="28"/>
          <w:szCs w:val="28"/>
        </w:rPr>
        <w:t xml:space="preserve">За период прохождения </w:t>
      </w:r>
      <w:r>
        <w:rPr>
          <w:color w:val="000000"/>
          <w:sz w:val="28"/>
          <w:szCs w:val="28"/>
        </w:rPr>
        <w:t xml:space="preserve">педагогической </w:t>
      </w:r>
      <w:r>
        <w:rPr>
          <w:color w:val="212121"/>
          <w:sz w:val="28"/>
          <w:szCs w:val="28"/>
        </w:rPr>
        <w:t>практики:</w:t>
      </w:r>
    </w:p>
    <w:p w:rsidR="00FE6136" w:rsidRDefault="00FE6136">
      <w:pPr>
        <w:pStyle w:val="aa"/>
        <w:spacing w:after="0"/>
        <w:ind w:left="709"/>
        <w:jc w:val="center"/>
        <w:rPr>
          <w:sz w:val="28"/>
        </w:rPr>
      </w:pPr>
      <w:r>
        <w:rPr>
          <w:i/>
          <w:color w:val="000000"/>
          <w:sz w:val="28"/>
          <w:szCs w:val="28"/>
        </w:rPr>
        <w:t>(подробно расписываются следующие пункты)</w:t>
      </w:r>
    </w:p>
    <w:p w:rsidR="00FE6136" w:rsidRDefault="00FE6136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Виды выполненных работ.</w:t>
      </w:r>
    </w:p>
    <w:p w:rsidR="00FE6136" w:rsidRDefault="00FE6136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Личностно-профессиональные изменения студента, произошедшие за время практики.</w:t>
      </w:r>
    </w:p>
    <w:p w:rsidR="00FE6136" w:rsidRDefault="00FE6136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Профессиональные знания и навыки, полученные в ходе практики.</w:t>
      </w:r>
    </w:p>
    <w:p w:rsidR="00FE6136" w:rsidRDefault="00FE6136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sz w:val="28"/>
        </w:rPr>
      </w:pPr>
      <w:r>
        <w:rPr>
          <w:sz w:val="28"/>
        </w:rPr>
        <w:t>Проблемы, возникшие в ходе практики (организационные, содержательные, другие).</w:t>
      </w:r>
    </w:p>
    <w:p w:rsidR="00FE6136" w:rsidRDefault="00FE6136">
      <w:pPr>
        <w:pStyle w:val="aa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40"/>
          <w:szCs w:val="28"/>
        </w:rPr>
      </w:pPr>
      <w:r>
        <w:rPr>
          <w:sz w:val="28"/>
        </w:rPr>
        <w:t>Пожелания по организации и содержанию практики.</w:t>
      </w:r>
    </w:p>
    <w:p w:rsidR="00FE6136" w:rsidRDefault="00FE6136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FE6136" w:rsidRDefault="00FE6136">
      <w:pPr>
        <w:pStyle w:val="aa"/>
        <w:spacing w:after="0"/>
        <w:jc w:val="both"/>
        <w:rPr>
          <w:color w:val="000000"/>
          <w:sz w:val="28"/>
          <w:szCs w:val="28"/>
        </w:rPr>
      </w:pPr>
    </w:p>
    <w:p w:rsidR="00FE6136" w:rsidRDefault="00FE6136">
      <w:pPr>
        <w:pStyle w:val="aa"/>
        <w:spacing w:after="0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</w:t>
      </w:r>
      <w:r>
        <w:rPr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(дата, сан, Ф.И.О., подпись студента)</w:t>
      </w:r>
    </w:p>
    <w:p w:rsidR="00FE6136" w:rsidRDefault="00FE613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БИБЛИОГРАФИЧЕСКИЙ СПИСОК</w:t>
      </w:r>
    </w:p>
    <w:p w:rsidR="00FE6136" w:rsidRDefault="00FE6136">
      <w:pPr>
        <w:spacing w:line="360" w:lineRule="auto"/>
        <w:jc w:val="both"/>
        <w:rPr>
          <w:sz w:val="28"/>
          <w:szCs w:val="28"/>
        </w:rPr>
      </w:pPr>
    </w:p>
    <w:p w:rsidR="00FE6136" w:rsidRDefault="00FE6136">
      <w:pPr>
        <w:shd w:val="clear" w:color="auto" w:fill="FFFFFF"/>
        <w:jc w:val="center"/>
        <w:rPr>
          <w:i/>
          <w:color w:val="000000"/>
          <w:sz w:val="28"/>
          <w:szCs w:val="23"/>
        </w:rPr>
      </w:pPr>
      <w:r>
        <w:rPr>
          <w:i/>
          <w:color w:val="000000"/>
          <w:sz w:val="28"/>
          <w:szCs w:val="23"/>
        </w:rPr>
        <w:t>Основная литература:</w:t>
      </w:r>
    </w:p>
    <w:p w:rsidR="00FE6136" w:rsidRDefault="00FE6136">
      <w:pPr>
        <w:shd w:val="clear" w:color="auto" w:fill="FFFFFF"/>
        <w:jc w:val="center"/>
        <w:rPr>
          <w:i/>
          <w:color w:val="000000"/>
          <w:sz w:val="28"/>
          <w:szCs w:val="23"/>
        </w:rPr>
      </w:pP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1. Концепция миссионерской деятельности Русской Православной Церкви. 2007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2. </w:t>
      </w:r>
      <w:proofErr w:type="spellStart"/>
      <w:r>
        <w:rPr>
          <w:color w:val="000000"/>
          <w:sz w:val="28"/>
          <w:szCs w:val="23"/>
        </w:rPr>
        <w:t>Миссиология</w:t>
      </w:r>
      <w:proofErr w:type="spellEnd"/>
      <w:r>
        <w:rPr>
          <w:color w:val="000000"/>
          <w:sz w:val="28"/>
          <w:szCs w:val="23"/>
        </w:rPr>
        <w:t xml:space="preserve">. Учебное пособие. Отв. ред. </w:t>
      </w:r>
      <w:proofErr w:type="spellStart"/>
      <w:r>
        <w:rPr>
          <w:color w:val="000000"/>
          <w:sz w:val="28"/>
          <w:szCs w:val="23"/>
        </w:rPr>
        <w:t>свящ</w:t>
      </w:r>
      <w:proofErr w:type="spellEnd"/>
      <w:r>
        <w:rPr>
          <w:color w:val="000000"/>
          <w:sz w:val="28"/>
          <w:szCs w:val="23"/>
        </w:rPr>
        <w:t xml:space="preserve">. А. </w:t>
      </w:r>
      <w:proofErr w:type="spellStart"/>
      <w:r>
        <w:rPr>
          <w:color w:val="000000"/>
          <w:sz w:val="28"/>
          <w:szCs w:val="23"/>
        </w:rPr>
        <w:t>Гинкель</w:t>
      </w:r>
      <w:proofErr w:type="spellEnd"/>
      <w:r>
        <w:rPr>
          <w:color w:val="000000"/>
          <w:sz w:val="28"/>
          <w:szCs w:val="23"/>
        </w:rPr>
        <w:t>. Изд. 2-е. Миссионерский отдел Русской Православной Церкви. М., 2010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3. Чернышев В.М. </w:t>
      </w:r>
      <w:proofErr w:type="spellStart"/>
      <w:r>
        <w:rPr>
          <w:color w:val="000000"/>
          <w:sz w:val="28"/>
          <w:szCs w:val="23"/>
        </w:rPr>
        <w:t>Миссиология</w:t>
      </w:r>
      <w:proofErr w:type="spellEnd"/>
      <w:r>
        <w:rPr>
          <w:color w:val="000000"/>
          <w:sz w:val="28"/>
          <w:szCs w:val="23"/>
        </w:rPr>
        <w:t>. Изд-во имени святителя Льва, папы Римского. СПб, 2010 г.</w:t>
      </w:r>
    </w:p>
    <w:p w:rsidR="00FE6136" w:rsidRDefault="00FE6136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36"/>
          <w:szCs w:val="28"/>
        </w:rPr>
      </w:pPr>
    </w:p>
    <w:p w:rsidR="00FE6136" w:rsidRDefault="00FE6136">
      <w:pPr>
        <w:shd w:val="clear" w:color="auto" w:fill="FFFFFF"/>
        <w:jc w:val="center"/>
        <w:rPr>
          <w:i/>
          <w:color w:val="000000"/>
          <w:sz w:val="28"/>
          <w:szCs w:val="23"/>
        </w:rPr>
      </w:pPr>
      <w:r>
        <w:rPr>
          <w:i/>
          <w:color w:val="000000"/>
          <w:sz w:val="28"/>
          <w:szCs w:val="23"/>
        </w:rPr>
        <w:t>Дополнительная литература:</w:t>
      </w:r>
    </w:p>
    <w:p w:rsidR="00FE6136" w:rsidRDefault="00FE6136">
      <w:pPr>
        <w:shd w:val="clear" w:color="auto" w:fill="FFFFFF"/>
        <w:rPr>
          <w:color w:val="000000"/>
          <w:sz w:val="28"/>
          <w:szCs w:val="23"/>
        </w:rPr>
      </w:pP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1. Богословие, история и практика миссий. Миссионерского факультета. Выпуск 1 Изд-во ПСТГУ. М., 2010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2. Верю - не верю. Диалог с атеистом.</w:t>
      </w:r>
      <w:r w:rsidR="00717FBB">
        <w:rPr>
          <w:color w:val="000000"/>
          <w:sz w:val="28"/>
          <w:szCs w:val="23"/>
        </w:rPr>
        <w:t xml:space="preserve"> "</w:t>
      </w:r>
      <w:proofErr w:type="spellStart"/>
      <w:r w:rsidR="00717FBB">
        <w:rPr>
          <w:color w:val="000000"/>
          <w:sz w:val="28"/>
          <w:szCs w:val="23"/>
        </w:rPr>
        <w:t>Даниловский</w:t>
      </w:r>
      <w:proofErr w:type="spellEnd"/>
      <w:r w:rsidR="00717FBB">
        <w:rPr>
          <w:color w:val="000000"/>
          <w:sz w:val="28"/>
          <w:szCs w:val="23"/>
        </w:rPr>
        <w:t xml:space="preserve"> благовестник". М.</w:t>
      </w:r>
      <w:r>
        <w:rPr>
          <w:color w:val="000000"/>
          <w:sz w:val="28"/>
          <w:szCs w:val="23"/>
        </w:rPr>
        <w:t>, 2007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3. </w:t>
      </w:r>
      <w:proofErr w:type="spellStart"/>
      <w:r>
        <w:rPr>
          <w:color w:val="000000"/>
          <w:sz w:val="28"/>
          <w:szCs w:val="23"/>
        </w:rPr>
        <w:t>Зозуляк</w:t>
      </w:r>
      <w:proofErr w:type="spellEnd"/>
      <w:r>
        <w:rPr>
          <w:color w:val="000000"/>
          <w:sz w:val="28"/>
          <w:szCs w:val="23"/>
        </w:rPr>
        <w:t xml:space="preserve"> Я., </w:t>
      </w:r>
      <w:proofErr w:type="spellStart"/>
      <w:r>
        <w:rPr>
          <w:color w:val="000000"/>
          <w:sz w:val="28"/>
          <w:szCs w:val="23"/>
        </w:rPr>
        <w:t>прот</w:t>
      </w:r>
      <w:proofErr w:type="spellEnd"/>
      <w:r>
        <w:rPr>
          <w:color w:val="000000"/>
          <w:sz w:val="28"/>
          <w:szCs w:val="23"/>
        </w:rPr>
        <w:t xml:space="preserve">. </w:t>
      </w:r>
      <w:proofErr w:type="spellStart"/>
      <w:r>
        <w:rPr>
          <w:color w:val="000000"/>
          <w:sz w:val="28"/>
          <w:szCs w:val="23"/>
        </w:rPr>
        <w:t>Катехетическая</w:t>
      </w:r>
      <w:proofErr w:type="spellEnd"/>
      <w:r>
        <w:rPr>
          <w:color w:val="000000"/>
          <w:sz w:val="28"/>
          <w:szCs w:val="23"/>
        </w:rPr>
        <w:t xml:space="preserve"> миссия Церкви. Изд-во "Пролог", 2008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4. Из узаконений о церковной миссии в России. Миссионерский отдел Московского Патриархата. Белгород, 1999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5. Миссионерский путеводитель по Библии. Сост. диакон Иоанн Смолин. Белорусская Православная Церковь. Минск, 2011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6. Православная миссия сегодня. Сборник текстов "</w:t>
      </w:r>
      <w:proofErr w:type="spellStart"/>
      <w:r>
        <w:rPr>
          <w:color w:val="000000"/>
          <w:sz w:val="28"/>
          <w:szCs w:val="23"/>
        </w:rPr>
        <w:t>Миссиология</w:t>
      </w:r>
      <w:proofErr w:type="spellEnd"/>
      <w:r>
        <w:rPr>
          <w:color w:val="000000"/>
          <w:sz w:val="28"/>
          <w:szCs w:val="23"/>
        </w:rPr>
        <w:t>". Изд-во "Апостольский город". СПб, 1999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7. "Призвание". Студенческий альманах православного миссионера. № 1 (6) 2009 г. Издание Миссионерского факультета ПСТГУ.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>8. "Призвание". Студенческий альманах православного миссионера. Специальный выпуск. Этика и этикет православного миссионера: почему нас не узнают? Издание Миссионерского факультета ПСТГУ. 2009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9. Седых Г. </w:t>
      </w:r>
      <w:proofErr w:type="spellStart"/>
      <w:r>
        <w:rPr>
          <w:color w:val="000000"/>
          <w:sz w:val="28"/>
          <w:szCs w:val="23"/>
        </w:rPr>
        <w:t>Пыжов</w:t>
      </w:r>
      <w:proofErr w:type="spellEnd"/>
      <w:r>
        <w:rPr>
          <w:color w:val="000000"/>
          <w:sz w:val="28"/>
          <w:szCs w:val="23"/>
        </w:rPr>
        <w:t xml:space="preserve"> Н. Проповедь Православия среди </w:t>
      </w:r>
      <w:proofErr w:type="gramStart"/>
      <w:r>
        <w:rPr>
          <w:color w:val="000000"/>
          <w:sz w:val="28"/>
          <w:szCs w:val="23"/>
        </w:rPr>
        <w:t>рок-молодежи</w:t>
      </w:r>
      <w:proofErr w:type="gramEnd"/>
      <w:r>
        <w:rPr>
          <w:color w:val="000000"/>
          <w:sz w:val="28"/>
          <w:szCs w:val="23"/>
        </w:rPr>
        <w:t>. Издательский дом "Святая Гора". М., 2007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10. </w:t>
      </w:r>
      <w:proofErr w:type="spellStart"/>
      <w:r>
        <w:rPr>
          <w:color w:val="000000"/>
          <w:sz w:val="28"/>
          <w:szCs w:val="23"/>
        </w:rPr>
        <w:t>Стамулис</w:t>
      </w:r>
      <w:proofErr w:type="spellEnd"/>
      <w:r>
        <w:rPr>
          <w:color w:val="000000"/>
          <w:sz w:val="28"/>
          <w:szCs w:val="23"/>
        </w:rPr>
        <w:t xml:space="preserve"> И. Православное богословие миссии сегодня. Изд-во Православного </w:t>
      </w:r>
      <w:proofErr w:type="spellStart"/>
      <w:r>
        <w:rPr>
          <w:color w:val="000000"/>
          <w:sz w:val="28"/>
          <w:szCs w:val="23"/>
        </w:rPr>
        <w:t>Свято-Тихоновского</w:t>
      </w:r>
      <w:proofErr w:type="spellEnd"/>
      <w:r>
        <w:rPr>
          <w:color w:val="000000"/>
          <w:sz w:val="28"/>
          <w:szCs w:val="23"/>
        </w:rPr>
        <w:t xml:space="preserve"> Богословского института. М., 2002 г.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11. </w:t>
      </w:r>
      <w:proofErr w:type="spellStart"/>
      <w:r>
        <w:rPr>
          <w:color w:val="000000"/>
          <w:sz w:val="28"/>
          <w:szCs w:val="23"/>
        </w:rPr>
        <w:t>Филяновский</w:t>
      </w:r>
      <w:proofErr w:type="spellEnd"/>
      <w:r>
        <w:rPr>
          <w:color w:val="000000"/>
          <w:sz w:val="28"/>
          <w:szCs w:val="23"/>
        </w:rPr>
        <w:t xml:space="preserve"> И., </w:t>
      </w:r>
      <w:proofErr w:type="spellStart"/>
      <w:r>
        <w:rPr>
          <w:color w:val="000000"/>
          <w:sz w:val="28"/>
          <w:szCs w:val="23"/>
        </w:rPr>
        <w:t>свящ</w:t>
      </w:r>
      <w:proofErr w:type="spellEnd"/>
      <w:r>
        <w:rPr>
          <w:color w:val="000000"/>
          <w:sz w:val="28"/>
          <w:szCs w:val="23"/>
        </w:rPr>
        <w:t>. Держись мира и сотвори любовь. Очерки из истории русского православного миссионерства XIX-XX веков. Изд-во "Про-Пресс". М., 2002 г.</w:t>
      </w:r>
    </w:p>
    <w:p w:rsidR="00FE6136" w:rsidRDefault="00FE6136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36"/>
          <w:szCs w:val="28"/>
        </w:rPr>
      </w:pPr>
    </w:p>
    <w:p w:rsidR="00FE6136" w:rsidRDefault="00FE6136">
      <w:pPr>
        <w:shd w:val="clear" w:color="auto" w:fill="FFFFFF"/>
        <w:jc w:val="center"/>
        <w:rPr>
          <w:i/>
          <w:color w:val="000000"/>
          <w:sz w:val="28"/>
          <w:szCs w:val="23"/>
        </w:rPr>
      </w:pPr>
      <w:r>
        <w:rPr>
          <w:i/>
          <w:color w:val="000000"/>
          <w:sz w:val="28"/>
          <w:szCs w:val="23"/>
        </w:rPr>
        <w:t>Интернет-ресурсы</w:t>
      </w:r>
    </w:p>
    <w:p w:rsidR="00FE6136" w:rsidRDefault="00FE6136">
      <w:pPr>
        <w:shd w:val="clear" w:color="auto" w:fill="FFFFFF"/>
        <w:jc w:val="center"/>
        <w:rPr>
          <w:i/>
          <w:color w:val="000000"/>
          <w:sz w:val="28"/>
          <w:szCs w:val="23"/>
        </w:rPr>
      </w:pP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1. Богослов.RU научно-богословский портал [Электронный ресурс]. - </w:t>
      </w:r>
      <w:r>
        <w:rPr>
          <w:color w:val="000000"/>
          <w:sz w:val="28"/>
          <w:szCs w:val="23"/>
          <w:lang w:val="en-US"/>
        </w:rPr>
        <w:t>URL</w:t>
      </w:r>
      <w:r>
        <w:rPr>
          <w:color w:val="000000"/>
          <w:sz w:val="28"/>
          <w:szCs w:val="23"/>
        </w:rPr>
        <w:t xml:space="preserve">: </w:t>
      </w:r>
      <w:hyperlink r:id="rId7" w:history="1">
        <w:r>
          <w:rPr>
            <w:rStyle w:val="ae"/>
            <w:sz w:val="28"/>
            <w:szCs w:val="23"/>
            <w:lang w:val="en-US"/>
          </w:rPr>
          <w:t>http</w:t>
        </w:r>
        <w:r>
          <w:rPr>
            <w:rStyle w:val="ae"/>
            <w:sz w:val="28"/>
            <w:szCs w:val="23"/>
          </w:rPr>
          <w:t>://</w:t>
        </w:r>
        <w:r>
          <w:rPr>
            <w:rStyle w:val="ae"/>
            <w:sz w:val="28"/>
            <w:szCs w:val="23"/>
            <w:lang w:val="en-US"/>
          </w:rPr>
          <w:t>www</w:t>
        </w:r>
        <w:r>
          <w:rPr>
            <w:rStyle w:val="ae"/>
            <w:sz w:val="28"/>
            <w:szCs w:val="23"/>
          </w:rPr>
          <w:t>.</w:t>
        </w:r>
        <w:proofErr w:type="spellStart"/>
        <w:r>
          <w:rPr>
            <w:rStyle w:val="ae"/>
            <w:sz w:val="28"/>
            <w:szCs w:val="23"/>
            <w:lang w:val="en-US"/>
          </w:rPr>
          <w:t>bogoslov</w:t>
        </w:r>
        <w:proofErr w:type="spellEnd"/>
        <w:r>
          <w:rPr>
            <w:rStyle w:val="ae"/>
            <w:sz w:val="28"/>
            <w:szCs w:val="23"/>
          </w:rPr>
          <w:t>.</w:t>
        </w:r>
        <w:proofErr w:type="spellStart"/>
        <w:r>
          <w:rPr>
            <w:rStyle w:val="ae"/>
            <w:sz w:val="28"/>
            <w:szCs w:val="23"/>
            <w:lang w:val="en-US"/>
          </w:rPr>
          <w:t>ru</w:t>
        </w:r>
        <w:proofErr w:type="spellEnd"/>
        <w:r>
          <w:rPr>
            <w:rStyle w:val="ae"/>
            <w:sz w:val="28"/>
            <w:szCs w:val="23"/>
          </w:rPr>
          <w:t>/</w:t>
        </w:r>
      </w:hyperlink>
      <w:r>
        <w:rPr>
          <w:color w:val="000000"/>
          <w:sz w:val="28"/>
          <w:szCs w:val="23"/>
        </w:rPr>
        <w:t xml:space="preserve"> 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2. </w:t>
      </w:r>
      <w:proofErr w:type="spellStart"/>
      <w:r>
        <w:rPr>
          <w:color w:val="000000"/>
          <w:sz w:val="28"/>
          <w:szCs w:val="23"/>
        </w:rPr>
        <w:t>Диаконское</w:t>
      </w:r>
      <w:proofErr w:type="spellEnd"/>
      <w:r>
        <w:rPr>
          <w:color w:val="000000"/>
          <w:sz w:val="28"/>
          <w:szCs w:val="23"/>
        </w:rPr>
        <w:t xml:space="preserve"> служение в Православной Церкви [Электронный ресурс]. - URL: </w:t>
      </w:r>
      <w:hyperlink r:id="rId8" w:history="1">
        <w:r>
          <w:rPr>
            <w:rStyle w:val="ae"/>
            <w:sz w:val="28"/>
            <w:szCs w:val="23"/>
          </w:rPr>
          <w:t>http://www.deacon.ru/</w:t>
        </w:r>
      </w:hyperlink>
      <w:r>
        <w:rPr>
          <w:color w:val="000000"/>
          <w:sz w:val="28"/>
          <w:szCs w:val="23"/>
        </w:rPr>
        <w:t>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lastRenderedPageBreak/>
        <w:t xml:space="preserve">3. Отдел по церковной благотворительности и социальному служению [Электронный ресурс]. - URL: </w:t>
      </w:r>
      <w:hyperlink r:id="rId9" w:history="1">
        <w:r>
          <w:rPr>
            <w:rStyle w:val="ae"/>
            <w:sz w:val="28"/>
            <w:szCs w:val="23"/>
          </w:rPr>
          <w:t>http://www.diaconia.ru/</w:t>
        </w:r>
      </w:hyperlink>
      <w:r>
        <w:rPr>
          <w:color w:val="000000"/>
          <w:sz w:val="28"/>
          <w:szCs w:val="23"/>
        </w:rPr>
        <w:t xml:space="preserve">. 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4. Православная энциклопедия [Электронный ресурс]. - URL: </w:t>
      </w:r>
      <w:hyperlink r:id="rId10" w:history="1">
        <w:r>
          <w:rPr>
            <w:rStyle w:val="ae"/>
            <w:sz w:val="28"/>
            <w:szCs w:val="23"/>
          </w:rPr>
          <w:t>http://www.pravenc.ru/</w:t>
        </w:r>
      </w:hyperlink>
      <w:r>
        <w:rPr>
          <w:color w:val="000000"/>
          <w:sz w:val="28"/>
          <w:szCs w:val="23"/>
        </w:rPr>
        <w:t xml:space="preserve"> .</w:t>
      </w:r>
    </w:p>
    <w:p w:rsidR="00FE6136" w:rsidRDefault="00FE6136">
      <w:pPr>
        <w:shd w:val="clear" w:color="auto" w:fill="FFFFFF"/>
        <w:jc w:val="both"/>
        <w:rPr>
          <w:color w:val="000000"/>
          <w:sz w:val="28"/>
          <w:szCs w:val="23"/>
        </w:rPr>
      </w:pPr>
      <w:r>
        <w:rPr>
          <w:color w:val="000000"/>
          <w:sz w:val="28"/>
          <w:szCs w:val="23"/>
        </w:rPr>
        <w:t xml:space="preserve">5. Православная энциклопедия «Азбука веры» [Электронный ресурс]. - URL: </w:t>
      </w:r>
      <w:hyperlink r:id="rId11" w:history="1">
        <w:r>
          <w:rPr>
            <w:rStyle w:val="ae"/>
            <w:sz w:val="28"/>
            <w:szCs w:val="23"/>
          </w:rPr>
          <w:t>http://azbyka.ru/</w:t>
        </w:r>
      </w:hyperlink>
      <w:r>
        <w:rPr>
          <w:color w:val="000000"/>
          <w:sz w:val="28"/>
          <w:szCs w:val="23"/>
        </w:rPr>
        <w:t xml:space="preserve"> .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lastRenderedPageBreak/>
        <w:t>Характеристика</w:t>
      </w:r>
    </w:p>
    <w:p w:rsidR="00FE6136" w:rsidRDefault="00FE6136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color w:val="212121"/>
          <w:sz w:val="28"/>
          <w:szCs w:val="28"/>
        </w:rPr>
        <w:t>студента</w:t>
      </w:r>
      <w:r>
        <w:rPr>
          <w:b/>
          <w:color w:val="212121"/>
          <w:sz w:val="28"/>
          <w:szCs w:val="28"/>
        </w:rPr>
        <w:t xml:space="preserve"> </w:t>
      </w:r>
      <w:r>
        <w:rPr>
          <w:b/>
          <w:color w:val="212121"/>
          <w:sz w:val="28"/>
          <w:szCs w:val="28"/>
          <w:lang w:val="en-US"/>
        </w:rPr>
        <w:t>III</w:t>
      </w:r>
      <w:r>
        <w:rPr>
          <w:color w:val="212121"/>
          <w:sz w:val="28"/>
          <w:szCs w:val="28"/>
        </w:rPr>
        <w:t xml:space="preserve"> курса </w:t>
      </w:r>
    </w:p>
    <w:p w:rsidR="00FE6136" w:rsidRDefault="00FE6136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направления подготовки </w:t>
      </w:r>
    </w:p>
    <w:p w:rsidR="00FE6136" w:rsidRDefault="00FE6136">
      <w:pPr>
        <w:shd w:val="clear" w:color="auto" w:fill="FFFFFF"/>
        <w:jc w:val="center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«Подготовка религиозного персонала православного исповедания» </w:t>
      </w:r>
    </w:p>
    <w:p w:rsidR="00FE6136" w:rsidRDefault="00FE6136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Пермской духовной семинарии</w:t>
      </w:r>
    </w:p>
    <w:p w:rsidR="00FE6136" w:rsidRDefault="00FE6136">
      <w:pPr>
        <w:shd w:val="clear" w:color="auto" w:fill="FFFFFF"/>
        <w:jc w:val="center"/>
        <w:rPr>
          <w:i/>
          <w:color w:val="212121"/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FE6136" w:rsidRDefault="00FE6136">
      <w:pPr>
        <w:shd w:val="clear" w:color="auto" w:fill="FFFFFF"/>
        <w:jc w:val="center"/>
        <w:rPr>
          <w:i/>
          <w:sz w:val="28"/>
          <w:szCs w:val="28"/>
        </w:rPr>
      </w:pPr>
      <w:r>
        <w:rPr>
          <w:i/>
          <w:color w:val="212121"/>
          <w:sz w:val="28"/>
          <w:szCs w:val="28"/>
        </w:rPr>
        <w:t>(сан, ФИО)</w:t>
      </w:r>
    </w:p>
    <w:p w:rsidR="00FE6136" w:rsidRDefault="00FE6136">
      <w:pPr>
        <w:shd w:val="clear" w:color="auto" w:fill="FFFFFF"/>
        <w:ind w:firstLine="709"/>
        <w:jc w:val="both"/>
        <w:rPr>
          <w:b/>
          <w:bCs/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212121"/>
          <w:sz w:val="28"/>
          <w:szCs w:val="28"/>
        </w:rPr>
        <w:t xml:space="preserve">Иванов </w:t>
      </w:r>
      <w:r>
        <w:rPr>
          <w:i/>
          <w:color w:val="000000"/>
          <w:sz w:val="28"/>
          <w:szCs w:val="28"/>
        </w:rPr>
        <w:t>И.И.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проходил миссионерскую практику </w:t>
      </w:r>
      <w:r>
        <w:rPr>
          <w:i/>
          <w:color w:val="000000"/>
          <w:sz w:val="28"/>
          <w:szCs w:val="28"/>
        </w:rPr>
        <w:t xml:space="preserve">в </w:t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  <w:u w:val="single"/>
        </w:rPr>
        <w:tab/>
      </w:r>
      <w:r>
        <w:rPr>
          <w:i/>
          <w:color w:val="000000"/>
          <w:sz w:val="28"/>
          <w:szCs w:val="28"/>
        </w:rPr>
        <w:t xml:space="preserve"> (указывается конкретное место)</w:t>
      </w:r>
    </w:p>
    <w:p w:rsidR="00FE6136" w:rsidRDefault="00FE613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</w:t>
      </w:r>
      <w:r w:rsidR="00717FBB">
        <w:rPr>
          <w:color w:val="000000"/>
          <w:sz w:val="28"/>
          <w:szCs w:val="28"/>
        </w:rPr>
        <w:t>«_</w:t>
      </w:r>
      <w:r>
        <w:rPr>
          <w:color w:val="000000"/>
          <w:sz w:val="28"/>
          <w:szCs w:val="28"/>
        </w:rPr>
        <w:t>_» _________ 2017 г. по «__» ______ 2017 г.</w:t>
      </w:r>
    </w:p>
    <w:p w:rsidR="00FE6136" w:rsidRDefault="00FE6136">
      <w:pPr>
        <w:shd w:val="clear" w:color="auto" w:fill="FFFFFF"/>
        <w:ind w:left="4" w:firstLine="720"/>
        <w:jc w:val="both"/>
        <w:rPr>
          <w:color w:val="212121"/>
          <w:sz w:val="28"/>
          <w:szCs w:val="28"/>
        </w:rPr>
      </w:pPr>
    </w:p>
    <w:p w:rsidR="00FE6136" w:rsidRDefault="00FE6136">
      <w:pPr>
        <w:tabs>
          <w:tab w:val="left" w:pos="980"/>
        </w:tabs>
        <w:ind w:firstLine="851"/>
        <w:jc w:val="both"/>
        <w:rPr>
          <w:rFonts w:eastAsia="Symbol"/>
          <w:sz w:val="28"/>
          <w:szCs w:val="28"/>
        </w:rPr>
      </w:pPr>
      <w:r>
        <w:rPr>
          <w:color w:val="212121"/>
          <w:sz w:val="28"/>
          <w:szCs w:val="28"/>
        </w:rPr>
        <w:t xml:space="preserve">Во время прохождения практики студент </w:t>
      </w:r>
      <w:r>
        <w:rPr>
          <w:i/>
          <w:sz w:val="28"/>
          <w:szCs w:val="28"/>
        </w:rPr>
        <w:t xml:space="preserve">проводил занятия </w:t>
      </w:r>
      <w:proofErr w:type="spellStart"/>
      <w:r>
        <w:rPr>
          <w:i/>
          <w:sz w:val="28"/>
          <w:szCs w:val="28"/>
        </w:rPr>
        <w:t>вероучительной</w:t>
      </w:r>
      <w:proofErr w:type="spellEnd"/>
      <w:r>
        <w:rPr>
          <w:i/>
          <w:sz w:val="28"/>
          <w:szCs w:val="28"/>
        </w:rPr>
        <w:t xml:space="preserve"> и духовно-нравственной направленности, диспуты и в них отстаивал православную точку зрения;</w:t>
      </w:r>
      <w:r>
        <w:rPr>
          <w:rFonts w:eastAsia="Symbol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приобрел умения и навыки самостоятельной работы с различными возрастными категориями;</w:t>
      </w:r>
      <w:r>
        <w:rPr>
          <w:rFonts w:eastAsia="Symbol"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организовывал и направлял общественную и просветительскую деятельность на приходском и епархиальном уровне (указываются конкретные мероприятия, проведенные практикантом).</w:t>
      </w:r>
    </w:p>
    <w:p w:rsidR="00FE6136" w:rsidRDefault="00FE6136">
      <w:pPr>
        <w:shd w:val="clear" w:color="auto" w:fill="FFFFFF"/>
        <w:ind w:left="4" w:firstLine="720"/>
        <w:jc w:val="both"/>
        <w:rPr>
          <w:sz w:val="28"/>
          <w:szCs w:val="28"/>
        </w:rPr>
      </w:pPr>
    </w:p>
    <w:p w:rsidR="00FE6136" w:rsidRDefault="00FE6136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Показал себя инициативным и </w:t>
      </w:r>
      <w:r>
        <w:rPr>
          <w:color w:val="000000"/>
          <w:sz w:val="28"/>
          <w:szCs w:val="28"/>
        </w:rPr>
        <w:t>добросовестным студентом</w:t>
      </w:r>
      <w:r>
        <w:rPr>
          <w:color w:val="212121"/>
          <w:sz w:val="28"/>
          <w:szCs w:val="28"/>
        </w:rPr>
        <w:t>. В период прохождения практики проявил:</w:t>
      </w:r>
    </w:p>
    <w:p w:rsidR="00FE6136" w:rsidRDefault="00FE6136">
      <w:pPr>
        <w:pStyle w:val="aa"/>
        <w:numPr>
          <w:ilvl w:val="0"/>
          <w:numId w:val="8"/>
        </w:numPr>
        <w:spacing w:after="0"/>
        <w:ind w:left="0" w:firstLine="709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b w:val="0"/>
          <w:bCs/>
          <w:iCs/>
          <w:sz w:val="28"/>
          <w:szCs w:val="28"/>
        </w:rPr>
        <w:t>способность к лидерским качествам;</w:t>
      </w:r>
    </w:p>
    <w:p w:rsidR="00FE6136" w:rsidRDefault="00FE6136">
      <w:pPr>
        <w:pStyle w:val="aa"/>
        <w:numPr>
          <w:ilvl w:val="0"/>
          <w:numId w:val="8"/>
        </w:numPr>
        <w:spacing w:after="0"/>
        <w:ind w:left="0" w:right="20" w:firstLine="709"/>
        <w:jc w:val="both"/>
        <w:rPr>
          <w:rStyle w:val="Iniiaiieoaeno5"/>
          <w:rFonts w:eastAsia="SimSun"/>
          <w:b w:val="0"/>
          <w:bCs/>
          <w:iCs/>
          <w:kern w:val="1"/>
          <w:sz w:val="28"/>
          <w:szCs w:val="28"/>
        </w:rPr>
      </w:pPr>
      <w:r>
        <w:rPr>
          <w:rStyle w:val="Iniiaiieoaeno5"/>
          <w:b w:val="0"/>
          <w:bCs/>
          <w:iCs/>
          <w:sz w:val="28"/>
          <w:szCs w:val="28"/>
        </w:rPr>
        <w:t>способность к выступлениям перед многочисленной аудиторией;</w:t>
      </w:r>
    </w:p>
    <w:p w:rsidR="00FE6136" w:rsidRDefault="00FE6136">
      <w:pPr>
        <w:pStyle w:val="aa"/>
        <w:numPr>
          <w:ilvl w:val="0"/>
          <w:numId w:val="8"/>
        </w:numPr>
        <w:spacing w:after="0"/>
        <w:ind w:left="0" w:right="20" w:firstLine="709"/>
        <w:jc w:val="both"/>
        <w:rPr>
          <w:rFonts w:eastAsia="SimSun"/>
          <w:bCs/>
          <w:iCs/>
          <w:color w:val="000000"/>
          <w:kern w:val="1"/>
          <w:sz w:val="28"/>
          <w:szCs w:val="28"/>
        </w:rPr>
      </w:pPr>
      <w:r>
        <w:rPr>
          <w:rStyle w:val="Iniiaiieoaeno5"/>
          <w:b w:val="0"/>
          <w:bCs/>
          <w:iCs/>
          <w:sz w:val="28"/>
          <w:szCs w:val="28"/>
        </w:rPr>
        <w:t>способность отстаивать православную точку зрения.</w:t>
      </w:r>
    </w:p>
    <w:p w:rsidR="00FE6136" w:rsidRDefault="00FE6136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ab/>
      </w:r>
    </w:p>
    <w:p w:rsidR="00FE6136" w:rsidRDefault="00FE6136">
      <w:pPr>
        <w:shd w:val="clear" w:color="auto" w:fill="FFFFFF"/>
        <w:tabs>
          <w:tab w:val="left" w:pos="0"/>
        </w:tabs>
        <w:jc w:val="both"/>
        <w:rPr>
          <w:color w:val="212121"/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0"/>
        </w:tabs>
        <w:spacing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Студент </w:t>
      </w:r>
      <w:r>
        <w:rPr>
          <w:color w:val="212121"/>
          <w:sz w:val="28"/>
          <w:szCs w:val="28"/>
          <w:u w:val="single"/>
        </w:rPr>
        <w:t xml:space="preserve">                                                              </w:t>
      </w:r>
      <w:r>
        <w:rPr>
          <w:color w:val="212121"/>
          <w:sz w:val="28"/>
          <w:szCs w:val="28"/>
          <w:u w:val="single"/>
        </w:rPr>
        <w:tab/>
      </w:r>
      <w:r>
        <w:rPr>
          <w:color w:val="212121"/>
          <w:sz w:val="28"/>
          <w:szCs w:val="28"/>
          <w:u w:val="single"/>
        </w:rPr>
        <w:tab/>
      </w:r>
      <w:r>
        <w:rPr>
          <w:color w:val="212121"/>
          <w:sz w:val="28"/>
          <w:szCs w:val="28"/>
          <w:u w:val="single"/>
        </w:rPr>
        <w:tab/>
      </w:r>
      <w:r>
        <w:rPr>
          <w:color w:val="212121"/>
          <w:sz w:val="28"/>
          <w:szCs w:val="28"/>
          <w:u w:val="single"/>
        </w:rPr>
        <w:tab/>
      </w:r>
      <w:r>
        <w:rPr>
          <w:color w:val="212121"/>
          <w:sz w:val="28"/>
          <w:szCs w:val="28"/>
          <w:u w:val="single"/>
        </w:rPr>
        <w:tab/>
      </w:r>
      <w:r>
        <w:rPr>
          <w:color w:val="212121"/>
          <w:sz w:val="28"/>
          <w:szCs w:val="28"/>
          <w:u w:val="single"/>
        </w:rPr>
        <w:tab/>
        <w:t xml:space="preserve">  </w:t>
      </w:r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 xml:space="preserve">за период прохождения миссионерской </w:t>
      </w:r>
      <w:r>
        <w:rPr>
          <w:color w:val="000000"/>
          <w:sz w:val="28"/>
          <w:szCs w:val="28"/>
        </w:rPr>
        <w:t xml:space="preserve">практики </w:t>
      </w:r>
      <w:r>
        <w:rPr>
          <w:color w:val="212121"/>
          <w:sz w:val="28"/>
          <w:szCs w:val="28"/>
        </w:rPr>
        <w:t>служил примером христианского поведения.</w:t>
      </w:r>
    </w:p>
    <w:p w:rsidR="00FE6136" w:rsidRDefault="00FE613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FE6136" w:rsidRDefault="00FE6136">
      <w:pPr>
        <w:shd w:val="clear" w:color="auto" w:fill="FFFFFF"/>
        <w:ind w:firstLine="716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Прохождение практики и ее </w:t>
      </w:r>
      <w:r>
        <w:rPr>
          <w:color w:val="000000"/>
          <w:sz w:val="28"/>
          <w:szCs w:val="28"/>
        </w:rPr>
        <w:t xml:space="preserve">результаты </w:t>
      </w:r>
      <w:r>
        <w:rPr>
          <w:color w:val="212121"/>
          <w:sz w:val="28"/>
          <w:szCs w:val="28"/>
        </w:rPr>
        <w:t xml:space="preserve">оцениваются </w:t>
      </w: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212121"/>
          <w:sz w:val="28"/>
          <w:szCs w:val="28"/>
        </w:rPr>
        <w:t>(«отлично/хорошо/удовлетворительно»).</w:t>
      </w:r>
    </w:p>
    <w:p w:rsidR="00FE6136" w:rsidRDefault="00FE6136">
      <w:pPr>
        <w:shd w:val="clear" w:color="auto" w:fill="FFFFFF"/>
        <w:ind w:firstLine="716"/>
        <w:jc w:val="both"/>
        <w:rPr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4432"/>
        </w:tabs>
        <w:ind w:left="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Руководитель-специалист миссионерской практики </w:t>
      </w:r>
    </w:p>
    <w:p w:rsidR="00FE6136" w:rsidRDefault="00FE6136">
      <w:pPr>
        <w:shd w:val="clear" w:color="auto" w:fill="FFFFFF"/>
        <w:tabs>
          <w:tab w:val="left" w:pos="4432"/>
        </w:tabs>
        <w:ind w:left="29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4432"/>
        </w:tabs>
        <w:ind w:left="29"/>
        <w:jc w:val="both"/>
        <w:rPr>
          <w:color w:val="000000"/>
          <w:sz w:val="28"/>
          <w:szCs w:val="28"/>
        </w:rPr>
      </w:pPr>
    </w:p>
    <w:p w:rsidR="00FE6136" w:rsidRDefault="00FE6136">
      <w:pPr>
        <w:shd w:val="clear" w:color="auto" w:fill="FFFFFF"/>
        <w:tabs>
          <w:tab w:val="left" w:pos="4432"/>
        </w:tabs>
        <w:ind w:left="29" w:firstLine="87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 (</w:t>
      </w:r>
      <w:r>
        <w:rPr>
          <w:i/>
          <w:color w:val="000000"/>
          <w:sz w:val="28"/>
          <w:szCs w:val="28"/>
        </w:rPr>
        <w:t>руководитель-специалист</w:t>
      </w:r>
      <w:r>
        <w:rPr>
          <w:color w:val="000000"/>
          <w:sz w:val="28"/>
          <w:szCs w:val="28"/>
        </w:rPr>
        <w:t>)</w:t>
      </w:r>
    </w:p>
    <w:p w:rsidR="00FE6136" w:rsidRDefault="00FE6136">
      <w:pPr>
        <w:ind w:left="2160" w:hanging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(подпись) </w:t>
      </w:r>
      <w:r>
        <w:rPr>
          <w:color w:val="000000"/>
          <w:sz w:val="28"/>
          <w:szCs w:val="28"/>
        </w:rPr>
        <w:br/>
        <w:t>(М.П.)</w:t>
      </w:r>
    </w:p>
    <w:p w:rsidR="00FE6136" w:rsidRDefault="00FE6136">
      <w:pPr>
        <w:shd w:val="clear" w:color="auto" w:fill="FFFFFF"/>
        <w:spacing w:line="360" w:lineRule="auto"/>
        <w:ind w:left="43" w:firstLine="709"/>
        <w:jc w:val="both"/>
        <w:rPr>
          <w:bCs/>
          <w:color w:val="000000"/>
          <w:sz w:val="28"/>
          <w:szCs w:val="28"/>
        </w:rPr>
      </w:pPr>
    </w:p>
    <w:sectPr w:rsidR="00FE6136"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10C" w:rsidRDefault="00A6610C">
      <w:r>
        <w:separator/>
      </w:r>
    </w:p>
  </w:endnote>
  <w:endnote w:type="continuationSeparator" w:id="0">
    <w:p w:rsidR="00A6610C" w:rsidRDefault="00A66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36" w:rsidRDefault="00FE6136">
    <w:pPr>
      <w:pStyle w:val="af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end"/>
    </w:r>
  </w:p>
  <w:p w:rsidR="00FE6136" w:rsidRDefault="00FE613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136" w:rsidRDefault="00FE6136">
    <w:pPr>
      <w:pStyle w:val="af"/>
      <w:framePr w:wrap="around" w:vAnchor="text" w:hAnchor="margin" w:xAlign="center" w:y="1"/>
      <w:rPr>
        <w:rStyle w:val="ad"/>
      </w:rPr>
    </w:pPr>
    <w:r>
      <w:fldChar w:fldCharType="begin"/>
    </w:r>
    <w:r>
      <w:rPr>
        <w:rStyle w:val="ad"/>
      </w:rPr>
      <w:instrText xml:space="preserve">PAGE  </w:instrText>
    </w:r>
    <w:r>
      <w:fldChar w:fldCharType="separate"/>
    </w:r>
    <w:r w:rsidR="00F53C6B">
      <w:rPr>
        <w:rStyle w:val="ad"/>
        <w:noProof/>
      </w:rPr>
      <w:t>15</w:t>
    </w:r>
    <w:r>
      <w:fldChar w:fldCharType="end"/>
    </w:r>
  </w:p>
  <w:p w:rsidR="00FE6136" w:rsidRDefault="00FE613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10C" w:rsidRDefault="00A6610C">
      <w:r>
        <w:separator/>
      </w:r>
    </w:p>
  </w:footnote>
  <w:footnote w:type="continuationSeparator" w:id="0">
    <w:p w:rsidR="00A6610C" w:rsidRDefault="00A66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397C"/>
    <w:multiLevelType w:val="multilevel"/>
    <w:tmpl w:val="02FC397C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E9704D6"/>
    <w:multiLevelType w:val="multilevel"/>
    <w:tmpl w:val="2E9704D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F2D515B"/>
    <w:multiLevelType w:val="multilevel"/>
    <w:tmpl w:val="3F2D515B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0C716B6"/>
    <w:multiLevelType w:val="multilevel"/>
    <w:tmpl w:val="50C716B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A7F0E07"/>
    <w:multiLevelType w:val="multilevel"/>
    <w:tmpl w:val="5A7F0E07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C44FBA"/>
    <w:multiLevelType w:val="multilevel"/>
    <w:tmpl w:val="7BC44FB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DE"/>
    <w:rsid w:val="00006C1C"/>
    <w:rsid w:val="00025694"/>
    <w:rsid w:val="000321F2"/>
    <w:rsid w:val="00041B8F"/>
    <w:rsid w:val="000566F7"/>
    <w:rsid w:val="00062813"/>
    <w:rsid w:val="00064AE5"/>
    <w:rsid w:val="000662FC"/>
    <w:rsid w:val="0009519C"/>
    <w:rsid w:val="00095B82"/>
    <w:rsid w:val="000B0951"/>
    <w:rsid w:val="000C67B4"/>
    <w:rsid w:val="000C6E8F"/>
    <w:rsid w:val="000D04D6"/>
    <w:rsid w:val="000D7C42"/>
    <w:rsid w:val="000F4D22"/>
    <w:rsid w:val="001203DB"/>
    <w:rsid w:val="0012129C"/>
    <w:rsid w:val="00122136"/>
    <w:rsid w:val="0012326D"/>
    <w:rsid w:val="00133E69"/>
    <w:rsid w:val="0014268E"/>
    <w:rsid w:val="00145FD9"/>
    <w:rsid w:val="00147757"/>
    <w:rsid w:val="00166BAE"/>
    <w:rsid w:val="001756DB"/>
    <w:rsid w:val="001763E5"/>
    <w:rsid w:val="00197BE6"/>
    <w:rsid w:val="001A45A0"/>
    <w:rsid w:val="001A58FE"/>
    <w:rsid w:val="001A60DE"/>
    <w:rsid w:val="001B3BD9"/>
    <w:rsid w:val="001B581E"/>
    <w:rsid w:val="001B6495"/>
    <w:rsid w:val="001C34AB"/>
    <w:rsid w:val="001C717F"/>
    <w:rsid w:val="001C7CB5"/>
    <w:rsid w:val="001D2566"/>
    <w:rsid w:val="001D628B"/>
    <w:rsid w:val="001F24A5"/>
    <w:rsid w:val="001F6369"/>
    <w:rsid w:val="001F6940"/>
    <w:rsid w:val="001F6F2A"/>
    <w:rsid w:val="0021459C"/>
    <w:rsid w:val="00222FDE"/>
    <w:rsid w:val="00237AFB"/>
    <w:rsid w:val="002478F5"/>
    <w:rsid w:val="00264E50"/>
    <w:rsid w:val="0028017A"/>
    <w:rsid w:val="002808C6"/>
    <w:rsid w:val="00284D32"/>
    <w:rsid w:val="00284E0A"/>
    <w:rsid w:val="00285BD6"/>
    <w:rsid w:val="002879B5"/>
    <w:rsid w:val="00287D44"/>
    <w:rsid w:val="00292F9D"/>
    <w:rsid w:val="00294FF4"/>
    <w:rsid w:val="00297FC7"/>
    <w:rsid w:val="002A0C9B"/>
    <w:rsid w:val="002A4FB3"/>
    <w:rsid w:val="002D7CA0"/>
    <w:rsid w:val="002E434D"/>
    <w:rsid w:val="002E632C"/>
    <w:rsid w:val="002F6A9A"/>
    <w:rsid w:val="0031719A"/>
    <w:rsid w:val="00322715"/>
    <w:rsid w:val="00327037"/>
    <w:rsid w:val="003361D5"/>
    <w:rsid w:val="00337DAA"/>
    <w:rsid w:val="00340DBA"/>
    <w:rsid w:val="00352393"/>
    <w:rsid w:val="003604CC"/>
    <w:rsid w:val="00371748"/>
    <w:rsid w:val="00372572"/>
    <w:rsid w:val="003B43DF"/>
    <w:rsid w:val="003B5412"/>
    <w:rsid w:val="003D2E0D"/>
    <w:rsid w:val="003D71FF"/>
    <w:rsid w:val="003E0B35"/>
    <w:rsid w:val="003F7FCD"/>
    <w:rsid w:val="004046E4"/>
    <w:rsid w:val="0042160D"/>
    <w:rsid w:val="0042508A"/>
    <w:rsid w:val="0043261D"/>
    <w:rsid w:val="00437C62"/>
    <w:rsid w:val="004403B1"/>
    <w:rsid w:val="00451B87"/>
    <w:rsid w:val="004523D4"/>
    <w:rsid w:val="004603B1"/>
    <w:rsid w:val="00463A7A"/>
    <w:rsid w:val="00475D86"/>
    <w:rsid w:val="00476AA9"/>
    <w:rsid w:val="00482A00"/>
    <w:rsid w:val="00497AEB"/>
    <w:rsid w:val="004A532C"/>
    <w:rsid w:val="004B4B75"/>
    <w:rsid w:val="004E7168"/>
    <w:rsid w:val="004F192F"/>
    <w:rsid w:val="00504152"/>
    <w:rsid w:val="005068ED"/>
    <w:rsid w:val="00506EAA"/>
    <w:rsid w:val="00507BA3"/>
    <w:rsid w:val="0051155B"/>
    <w:rsid w:val="00511E9E"/>
    <w:rsid w:val="005319E6"/>
    <w:rsid w:val="005337FD"/>
    <w:rsid w:val="0054056B"/>
    <w:rsid w:val="00551096"/>
    <w:rsid w:val="00561B2C"/>
    <w:rsid w:val="0057040B"/>
    <w:rsid w:val="00573D82"/>
    <w:rsid w:val="00583291"/>
    <w:rsid w:val="0058388D"/>
    <w:rsid w:val="005975C7"/>
    <w:rsid w:val="005A6554"/>
    <w:rsid w:val="005B189B"/>
    <w:rsid w:val="005B28F8"/>
    <w:rsid w:val="005B3D17"/>
    <w:rsid w:val="005B5443"/>
    <w:rsid w:val="005C0445"/>
    <w:rsid w:val="005C2708"/>
    <w:rsid w:val="005C6E46"/>
    <w:rsid w:val="005C7DE1"/>
    <w:rsid w:val="005D2A5F"/>
    <w:rsid w:val="005D578E"/>
    <w:rsid w:val="005E0F75"/>
    <w:rsid w:val="005F217A"/>
    <w:rsid w:val="005F225B"/>
    <w:rsid w:val="005F2B2A"/>
    <w:rsid w:val="005F6B7C"/>
    <w:rsid w:val="00602AD7"/>
    <w:rsid w:val="00613823"/>
    <w:rsid w:val="00624AFD"/>
    <w:rsid w:val="0063699A"/>
    <w:rsid w:val="0065485E"/>
    <w:rsid w:val="00662128"/>
    <w:rsid w:val="006624B7"/>
    <w:rsid w:val="00675322"/>
    <w:rsid w:val="00675510"/>
    <w:rsid w:val="006869D7"/>
    <w:rsid w:val="00697BEB"/>
    <w:rsid w:val="006A616C"/>
    <w:rsid w:val="006F1240"/>
    <w:rsid w:val="006F5102"/>
    <w:rsid w:val="006F735D"/>
    <w:rsid w:val="007066D2"/>
    <w:rsid w:val="0071065F"/>
    <w:rsid w:val="00713230"/>
    <w:rsid w:val="00713BCA"/>
    <w:rsid w:val="007149E9"/>
    <w:rsid w:val="0071778B"/>
    <w:rsid w:val="00717FBB"/>
    <w:rsid w:val="00724A77"/>
    <w:rsid w:val="00732DEB"/>
    <w:rsid w:val="007339B2"/>
    <w:rsid w:val="00741366"/>
    <w:rsid w:val="00745B67"/>
    <w:rsid w:val="00745CC9"/>
    <w:rsid w:val="00751742"/>
    <w:rsid w:val="0078652C"/>
    <w:rsid w:val="007922F3"/>
    <w:rsid w:val="007A406F"/>
    <w:rsid w:val="007B6F6D"/>
    <w:rsid w:val="007C554C"/>
    <w:rsid w:val="007D5680"/>
    <w:rsid w:val="007E0CA2"/>
    <w:rsid w:val="007F196A"/>
    <w:rsid w:val="007F2426"/>
    <w:rsid w:val="007F4880"/>
    <w:rsid w:val="007F5968"/>
    <w:rsid w:val="007F5F48"/>
    <w:rsid w:val="00804FCE"/>
    <w:rsid w:val="00810234"/>
    <w:rsid w:val="00825F52"/>
    <w:rsid w:val="008308F5"/>
    <w:rsid w:val="0083192C"/>
    <w:rsid w:val="0084108D"/>
    <w:rsid w:val="008418FF"/>
    <w:rsid w:val="00844524"/>
    <w:rsid w:val="0084481A"/>
    <w:rsid w:val="00875337"/>
    <w:rsid w:val="00880C60"/>
    <w:rsid w:val="00884D9A"/>
    <w:rsid w:val="00891A69"/>
    <w:rsid w:val="008A7C2E"/>
    <w:rsid w:val="008B2AFD"/>
    <w:rsid w:val="008D5157"/>
    <w:rsid w:val="008E0C84"/>
    <w:rsid w:val="008E1C7B"/>
    <w:rsid w:val="008E28EC"/>
    <w:rsid w:val="008E50E1"/>
    <w:rsid w:val="009237B7"/>
    <w:rsid w:val="009251D0"/>
    <w:rsid w:val="00925D86"/>
    <w:rsid w:val="00927130"/>
    <w:rsid w:val="00942E39"/>
    <w:rsid w:val="009476D9"/>
    <w:rsid w:val="0094785D"/>
    <w:rsid w:val="00954F79"/>
    <w:rsid w:val="0097026D"/>
    <w:rsid w:val="009714D0"/>
    <w:rsid w:val="0097319C"/>
    <w:rsid w:val="00986F1A"/>
    <w:rsid w:val="009A1B34"/>
    <w:rsid w:val="009A4491"/>
    <w:rsid w:val="009C0A06"/>
    <w:rsid w:val="009C3F1D"/>
    <w:rsid w:val="009E6F03"/>
    <w:rsid w:val="009F188D"/>
    <w:rsid w:val="009F247D"/>
    <w:rsid w:val="00A078C2"/>
    <w:rsid w:val="00A26D42"/>
    <w:rsid w:val="00A31EF0"/>
    <w:rsid w:val="00A44489"/>
    <w:rsid w:val="00A55FE7"/>
    <w:rsid w:val="00A564AE"/>
    <w:rsid w:val="00A6610C"/>
    <w:rsid w:val="00A66422"/>
    <w:rsid w:val="00A70B41"/>
    <w:rsid w:val="00A7564C"/>
    <w:rsid w:val="00A86C29"/>
    <w:rsid w:val="00A917FA"/>
    <w:rsid w:val="00A940DE"/>
    <w:rsid w:val="00AB0ED7"/>
    <w:rsid w:val="00AC3335"/>
    <w:rsid w:val="00AC53EE"/>
    <w:rsid w:val="00AD3199"/>
    <w:rsid w:val="00AD59CB"/>
    <w:rsid w:val="00AD7439"/>
    <w:rsid w:val="00AE5AA2"/>
    <w:rsid w:val="00AF10A9"/>
    <w:rsid w:val="00B01291"/>
    <w:rsid w:val="00B0736F"/>
    <w:rsid w:val="00B10D95"/>
    <w:rsid w:val="00B17FCF"/>
    <w:rsid w:val="00B20BB4"/>
    <w:rsid w:val="00B23BA3"/>
    <w:rsid w:val="00B660AA"/>
    <w:rsid w:val="00B828AD"/>
    <w:rsid w:val="00B83230"/>
    <w:rsid w:val="00B93116"/>
    <w:rsid w:val="00B970EF"/>
    <w:rsid w:val="00B979D7"/>
    <w:rsid w:val="00BA1F53"/>
    <w:rsid w:val="00BA3A01"/>
    <w:rsid w:val="00BB6634"/>
    <w:rsid w:val="00BB728C"/>
    <w:rsid w:val="00BC2B29"/>
    <w:rsid w:val="00BC6C65"/>
    <w:rsid w:val="00BD141C"/>
    <w:rsid w:val="00BD63B1"/>
    <w:rsid w:val="00BF758D"/>
    <w:rsid w:val="00C06673"/>
    <w:rsid w:val="00C068DC"/>
    <w:rsid w:val="00C23083"/>
    <w:rsid w:val="00C42A3D"/>
    <w:rsid w:val="00C46826"/>
    <w:rsid w:val="00C54899"/>
    <w:rsid w:val="00C54C18"/>
    <w:rsid w:val="00C56484"/>
    <w:rsid w:val="00C574D4"/>
    <w:rsid w:val="00C7600B"/>
    <w:rsid w:val="00C91EB9"/>
    <w:rsid w:val="00C94D01"/>
    <w:rsid w:val="00CA03C2"/>
    <w:rsid w:val="00CA6C4C"/>
    <w:rsid w:val="00CB6BFC"/>
    <w:rsid w:val="00CC4ED1"/>
    <w:rsid w:val="00CD26D0"/>
    <w:rsid w:val="00CD335D"/>
    <w:rsid w:val="00CE2982"/>
    <w:rsid w:val="00CE40DF"/>
    <w:rsid w:val="00CF50BE"/>
    <w:rsid w:val="00D13B33"/>
    <w:rsid w:val="00D15443"/>
    <w:rsid w:val="00D15BE3"/>
    <w:rsid w:val="00D21605"/>
    <w:rsid w:val="00D31D58"/>
    <w:rsid w:val="00D3373D"/>
    <w:rsid w:val="00D378D3"/>
    <w:rsid w:val="00D40540"/>
    <w:rsid w:val="00D530C9"/>
    <w:rsid w:val="00D53AE7"/>
    <w:rsid w:val="00D5588C"/>
    <w:rsid w:val="00D61CB4"/>
    <w:rsid w:val="00D63C48"/>
    <w:rsid w:val="00D70734"/>
    <w:rsid w:val="00D73F9C"/>
    <w:rsid w:val="00D81D55"/>
    <w:rsid w:val="00D84BDF"/>
    <w:rsid w:val="00D94657"/>
    <w:rsid w:val="00DC2BA5"/>
    <w:rsid w:val="00DC389E"/>
    <w:rsid w:val="00DD0B5F"/>
    <w:rsid w:val="00DD5285"/>
    <w:rsid w:val="00DE079F"/>
    <w:rsid w:val="00DE0E4B"/>
    <w:rsid w:val="00DE39A7"/>
    <w:rsid w:val="00DF1B57"/>
    <w:rsid w:val="00DF26B6"/>
    <w:rsid w:val="00E01C7D"/>
    <w:rsid w:val="00E02B16"/>
    <w:rsid w:val="00E03DFE"/>
    <w:rsid w:val="00E05DD6"/>
    <w:rsid w:val="00E06308"/>
    <w:rsid w:val="00E1234A"/>
    <w:rsid w:val="00E12EA2"/>
    <w:rsid w:val="00E13FC1"/>
    <w:rsid w:val="00E14EAA"/>
    <w:rsid w:val="00E15B05"/>
    <w:rsid w:val="00E15D47"/>
    <w:rsid w:val="00E2401E"/>
    <w:rsid w:val="00E400F7"/>
    <w:rsid w:val="00E41AF6"/>
    <w:rsid w:val="00E46ABD"/>
    <w:rsid w:val="00E63400"/>
    <w:rsid w:val="00E64469"/>
    <w:rsid w:val="00E67466"/>
    <w:rsid w:val="00E716F5"/>
    <w:rsid w:val="00E806CB"/>
    <w:rsid w:val="00E83924"/>
    <w:rsid w:val="00E84EC1"/>
    <w:rsid w:val="00E85E4E"/>
    <w:rsid w:val="00E901E5"/>
    <w:rsid w:val="00E91B0F"/>
    <w:rsid w:val="00EB2EEF"/>
    <w:rsid w:val="00EB48DB"/>
    <w:rsid w:val="00EC4E1F"/>
    <w:rsid w:val="00EC5ED7"/>
    <w:rsid w:val="00EE174B"/>
    <w:rsid w:val="00EE48F4"/>
    <w:rsid w:val="00EF7648"/>
    <w:rsid w:val="00EF7F3A"/>
    <w:rsid w:val="00F01065"/>
    <w:rsid w:val="00F10A3E"/>
    <w:rsid w:val="00F316A8"/>
    <w:rsid w:val="00F36FE0"/>
    <w:rsid w:val="00F41A6D"/>
    <w:rsid w:val="00F43254"/>
    <w:rsid w:val="00F5267F"/>
    <w:rsid w:val="00F52D8B"/>
    <w:rsid w:val="00F532C1"/>
    <w:rsid w:val="00F53C6B"/>
    <w:rsid w:val="00F55829"/>
    <w:rsid w:val="00F70E2B"/>
    <w:rsid w:val="00F90E68"/>
    <w:rsid w:val="00F917B7"/>
    <w:rsid w:val="00F9403E"/>
    <w:rsid w:val="00F949F5"/>
    <w:rsid w:val="00FB2895"/>
    <w:rsid w:val="00FD09FA"/>
    <w:rsid w:val="00FD50B6"/>
    <w:rsid w:val="00FE0627"/>
    <w:rsid w:val="00FE1C8D"/>
    <w:rsid w:val="00FE6136"/>
    <w:rsid w:val="00FF39E5"/>
    <w:rsid w:val="00FF7820"/>
    <w:rsid w:val="5FF6758B"/>
    <w:rsid w:val="AFB5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rPr>
      <w:rFonts w:ascii="Calibri" w:hAnsi="Calibri"/>
      <w:sz w:val="22"/>
      <w:szCs w:val="22"/>
      <w:lang w:val="ru-RU" w:eastAsia="en-US" w:bidi="ar-SA"/>
    </w:rPr>
  </w:style>
  <w:style w:type="character" w:customStyle="1" w:styleId="a7">
    <w:name w:val="Верхний колонтитул Знак"/>
    <w:basedOn w:val="a0"/>
    <w:link w:val="a8"/>
    <w:uiPriority w:val="99"/>
  </w:style>
  <w:style w:type="character" w:customStyle="1" w:styleId="30">
    <w:name w:val="Заголовок 3 Знак"/>
    <w:link w:val="3"/>
    <w:rPr>
      <w:b/>
      <w:bCs/>
      <w:sz w:val="28"/>
      <w:szCs w:val="28"/>
      <w:lang w:bidi="ar-SA"/>
    </w:rPr>
  </w:style>
  <w:style w:type="character" w:customStyle="1" w:styleId="20">
    <w:name w:val="Заголовок 2 Знак"/>
    <w:link w:val="2"/>
    <w:semiHidden/>
    <w:rPr>
      <w:rFonts w:ascii="Cambria" w:hAnsi="Cambria"/>
      <w:b/>
      <w:bCs/>
      <w:i/>
      <w:iCs/>
      <w:sz w:val="28"/>
      <w:szCs w:val="28"/>
      <w:lang w:bidi="ar-SA"/>
    </w:rPr>
  </w:style>
  <w:style w:type="character" w:customStyle="1" w:styleId="50">
    <w:name w:val="Заголовок 5 Знак"/>
    <w:link w:val="5"/>
    <w:semiHidden/>
    <w:rPr>
      <w:rFonts w:ascii="Calibri" w:hAnsi="Calibri"/>
      <w:b/>
      <w:bCs/>
      <w:i/>
      <w:iCs/>
      <w:sz w:val="26"/>
      <w:szCs w:val="26"/>
      <w:lang w:bidi="ar-SA"/>
    </w:rPr>
  </w:style>
  <w:style w:type="character" w:customStyle="1" w:styleId="a9">
    <w:name w:val="Основной текст Знак"/>
    <w:basedOn w:val="a0"/>
    <w:link w:val="aa"/>
  </w:style>
  <w:style w:type="character" w:customStyle="1" w:styleId="ab">
    <w:name w:val="Схема документа Знак"/>
    <w:link w:val="a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Pr>
      <w:rFonts w:ascii="Calibri" w:hAnsi="Calibri"/>
      <w:b/>
      <w:bCs/>
      <w:sz w:val="22"/>
      <w:szCs w:val="22"/>
      <w:lang w:bidi="ar-SA"/>
    </w:rPr>
  </w:style>
  <w:style w:type="character" w:customStyle="1" w:styleId="Iniiaiieoaeno5">
    <w:name w:val="Iniiaiie oaeno (5)_"/>
    <w:uiPriority w:val="99"/>
    <w:rPr>
      <w:rFonts w:ascii="Times New Roman" w:hAnsi="Times New Roman" w:cs="Times New Roman"/>
      <w:b/>
      <w:color w:val="000000"/>
      <w:sz w:val="22"/>
    </w:rPr>
  </w:style>
  <w:style w:type="character" w:styleId="ad">
    <w:name w:val="page number"/>
    <w:basedOn w:val="a0"/>
  </w:style>
  <w:style w:type="character" w:customStyle="1" w:styleId="31">
    <w:name w:val="Основной текст с отступом 3 Знак"/>
    <w:link w:val="32"/>
    <w:rPr>
      <w:sz w:val="16"/>
      <w:szCs w:val="16"/>
      <w:lang w:bidi="ar-SA"/>
    </w:rPr>
  </w:style>
  <w:style w:type="character" w:styleId="ae">
    <w:name w:val="Hyperlink"/>
    <w:uiPriority w:val="99"/>
    <w:rPr>
      <w:rFonts w:ascii="Times New Roman" w:hAnsi="Times New Roman" w:cs="Times New Roman"/>
      <w:color w:val="0066CC"/>
      <w:u w:val="single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6">
    <w:name w:val="No Spacing"/>
    <w:link w:val="a5"/>
    <w:uiPriority w:val="1"/>
    <w:qFormat/>
    <w:rPr>
      <w:rFonts w:ascii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pPr>
      <w:widowControl w:val="0"/>
      <w:autoSpaceDE w:val="0"/>
      <w:autoSpaceDN w:val="0"/>
      <w:adjustRightInd w:val="0"/>
      <w:ind w:left="720"/>
    </w:pPr>
    <w:rPr>
      <w:rFonts w:eastAsia="Calibri"/>
      <w:b/>
      <w:bCs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Iniiaiieoaeno50">
    <w:name w:val="Iniiaiie oaeno (5)"/>
    <w:basedOn w:val="a"/>
    <w:uiPriority w:val="99"/>
    <w:pPr>
      <w:widowControl w:val="0"/>
      <w:shd w:val="clear" w:color="000000" w:fill="FFFFFF"/>
      <w:autoSpaceDE w:val="0"/>
      <w:autoSpaceDN w:val="0"/>
      <w:adjustRightInd w:val="0"/>
      <w:spacing w:before="60" w:after="240" w:line="240" w:lineRule="atLeast"/>
      <w:jc w:val="center"/>
    </w:pPr>
    <w:rPr>
      <w:b/>
      <w:bCs/>
      <w:color w:val="000000"/>
      <w:sz w:val="22"/>
      <w:szCs w:val="22"/>
    </w:rPr>
  </w:style>
  <w:style w:type="paragraph" w:styleId="aa">
    <w:name w:val="Body Text"/>
    <w:basedOn w:val="a"/>
    <w:link w:val="a9"/>
    <w:pPr>
      <w:spacing w:after="120"/>
    </w:pPr>
  </w:style>
  <w:style w:type="paragraph" w:styleId="32">
    <w:name w:val="Body Text Indent 3"/>
    <w:basedOn w:val="a"/>
    <w:link w:val="31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link w:val="a3"/>
    <w:rPr>
      <w:rFonts w:ascii="Tahoma" w:hAnsi="Tahoma"/>
      <w:sz w:val="16"/>
      <w:szCs w:val="16"/>
    </w:rPr>
  </w:style>
  <w:style w:type="paragraph" w:styleId="a8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c">
    <w:name w:val="Document Map"/>
    <w:basedOn w:val="a"/>
    <w:link w:val="ab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44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acon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bogosl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zbyka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raven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coni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2216</Words>
  <Characters>12636</Characters>
  <Application>Microsoft Office Word</Application>
  <DocSecurity>0</DocSecurity>
  <PresentationFormat/>
  <Lines>105</Lines>
  <Paragraphs>29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Manager/>
  <Company>Microsoft</Company>
  <LinksUpToDate>false</LinksUpToDate>
  <CharactersWithSpaces>14823</CharactersWithSpaces>
  <SharedDoc>false</SharedDoc>
  <HLinks>
    <vt:vector size="30" baseType="variant">
      <vt:variant>
        <vt:i4>1572889</vt:i4>
      </vt:variant>
      <vt:variant>
        <vt:i4>12</vt:i4>
      </vt:variant>
      <vt:variant>
        <vt:i4>0</vt:i4>
      </vt:variant>
      <vt:variant>
        <vt:i4>5</vt:i4>
      </vt:variant>
      <vt:variant>
        <vt:lpwstr>http://azbyka.ru/</vt:lpwstr>
      </vt:variant>
      <vt:variant>
        <vt:lpwstr/>
      </vt:variant>
      <vt:variant>
        <vt:i4>6357089</vt:i4>
      </vt:variant>
      <vt:variant>
        <vt:i4>9</vt:i4>
      </vt:variant>
      <vt:variant>
        <vt:i4>0</vt:i4>
      </vt:variant>
      <vt:variant>
        <vt:i4>5</vt:i4>
      </vt:variant>
      <vt:variant>
        <vt:lpwstr>http://www.pravenc.ru/</vt:lpwstr>
      </vt:variant>
      <vt:variant>
        <vt:lpwstr/>
      </vt:variant>
      <vt:variant>
        <vt:i4>7536679</vt:i4>
      </vt:variant>
      <vt:variant>
        <vt:i4>6</vt:i4>
      </vt:variant>
      <vt:variant>
        <vt:i4>0</vt:i4>
      </vt:variant>
      <vt:variant>
        <vt:i4>5</vt:i4>
      </vt:variant>
      <vt:variant>
        <vt:lpwstr>http://www.diaconia.ru/</vt:lpwstr>
      </vt:variant>
      <vt:variant>
        <vt:lpwstr/>
      </vt:variant>
      <vt:variant>
        <vt:i4>1704010</vt:i4>
      </vt:variant>
      <vt:variant>
        <vt:i4>3</vt:i4>
      </vt:variant>
      <vt:variant>
        <vt:i4>0</vt:i4>
      </vt:variant>
      <vt:variant>
        <vt:i4>5</vt:i4>
      </vt:variant>
      <vt:variant>
        <vt:lpwstr>http://www.deacon.ru/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http://www.bogoslov.ru/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Николай</dc:creator>
  <cp:keywords/>
  <dc:description/>
  <cp:lastModifiedBy>Admin</cp:lastModifiedBy>
  <cp:revision>2</cp:revision>
  <cp:lastPrinted>2017-08-22T15:00:00Z</cp:lastPrinted>
  <dcterms:created xsi:type="dcterms:W3CDTF">2021-08-03T07:12:00Z</dcterms:created>
  <dcterms:modified xsi:type="dcterms:W3CDTF">2021-08-03T07:12:00Z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