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C" w:rsidRPr="0032602F" w:rsidRDefault="0061103C" w:rsidP="0061103C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>В</w:t>
      </w:r>
      <w:r>
        <w:rPr>
          <w:sz w:val="24"/>
          <w:szCs w:val="24"/>
        </w:rPr>
        <w:t xml:space="preserve"> библиотеку Семинарии поступил 6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</w:t>
      </w:r>
      <w:r>
        <w:rPr>
          <w:sz w:val="24"/>
          <w:szCs w:val="24"/>
        </w:rPr>
        <w:t>1</w:t>
      </w:r>
      <w:r w:rsidRPr="0032602F">
        <w:rPr>
          <w:sz w:val="24"/>
          <w:szCs w:val="24"/>
        </w:rPr>
        <w:t xml:space="preserve"> г.</w:t>
      </w:r>
    </w:p>
    <w:p w:rsidR="0061103C" w:rsidRDefault="0061103C" w:rsidP="0061103C">
      <w:pPr>
        <w:spacing w:after="0" w:line="240" w:lineRule="auto"/>
        <w:jc w:val="center"/>
        <w:rPr>
          <w:b/>
        </w:rPr>
      </w:pPr>
    </w:p>
    <w:p w:rsidR="00000000" w:rsidRDefault="0061103C" w:rsidP="0061103C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61103C" w:rsidRDefault="0061103C" w:rsidP="0061103C">
      <w:pPr>
        <w:spacing w:after="0" w:line="240" w:lineRule="auto"/>
        <w:jc w:val="center"/>
        <w:rPr>
          <w:b/>
        </w:rPr>
      </w:pPr>
    </w:p>
    <w:p w:rsidR="005538C6" w:rsidRPr="00203BC7" w:rsidRDefault="00203BC7" w:rsidP="005538C6">
      <w:pPr>
        <w:spacing w:after="0" w:line="240" w:lineRule="auto"/>
        <w:rPr>
          <w:iCs/>
        </w:rPr>
      </w:pPr>
      <w:proofErr w:type="gramStart"/>
      <w:r w:rsidRPr="00203BC7">
        <w:rPr>
          <w:b/>
          <w:iCs/>
        </w:rPr>
        <w:t>Черниговская</w:t>
      </w:r>
      <w:proofErr w:type="gramEnd"/>
      <w:r w:rsidRPr="00203BC7">
        <w:rPr>
          <w:b/>
          <w:iCs/>
        </w:rPr>
        <w:t xml:space="preserve"> Т.В.</w:t>
      </w:r>
      <w:r>
        <w:rPr>
          <w:b/>
          <w:iCs/>
        </w:rPr>
        <w:t xml:space="preserve"> </w:t>
      </w:r>
      <w:hyperlink r:id="rId5" w:history="1">
        <w:r w:rsidR="005538C6" w:rsidRPr="00203BC7">
          <w:rPr>
            <w:rStyle w:val="a3"/>
            <w:b/>
            <w:bCs/>
            <w:color w:val="auto"/>
            <w:u w:val="none"/>
          </w:rPr>
          <w:t>ЕЩЕ РАЗ О МОЗГЕ И СЕМИОЗИСЕ:</w:t>
        </w:r>
        <w:r w:rsidR="004F16BC">
          <w:rPr>
            <w:rStyle w:val="a3"/>
            <w:b/>
            <w:bCs/>
            <w:color w:val="auto"/>
            <w:u w:val="none"/>
          </w:rPr>
          <w:t xml:space="preserve"> </w:t>
        </w:r>
        <w:r w:rsidR="005538C6" w:rsidRPr="00203BC7">
          <w:rPr>
            <w:rStyle w:val="a3"/>
            <w:b/>
            <w:bCs/>
            <w:color w:val="auto"/>
            <w:u w:val="none"/>
          </w:rPr>
          <w:t>МОЖНО ЛИ НАЙТИ ТОЧКУ В НЕЙРОСЕТЯХ?</w:t>
        </w:r>
      </w:hyperlink>
      <w:r w:rsidR="005538C6" w:rsidRPr="00203BC7">
        <w:rPr>
          <w:b/>
        </w:rPr>
        <w:br/>
      </w:r>
      <w:r>
        <w:rPr>
          <w:iCs/>
        </w:rPr>
        <w:t>О семиотических аспектах психических функций человека и их нейрофизиологических механизмах.</w:t>
      </w:r>
    </w:p>
    <w:p w:rsidR="005538C6" w:rsidRDefault="005538C6" w:rsidP="005538C6">
      <w:pPr>
        <w:spacing w:after="0" w:line="240" w:lineRule="auto"/>
        <w:rPr>
          <w:i/>
          <w:iCs/>
          <w:color w:val="00008F"/>
        </w:rPr>
      </w:pPr>
    </w:p>
    <w:p w:rsidR="005538C6" w:rsidRDefault="005538C6" w:rsidP="005538C6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ИЗ ИСТОРИИ ОТЕЧЕСТВЕННОЙ ФИЛОСОФСКОЙ МЫСЛИ</w:t>
      </w:r>
    </w:p>
    <w:p w:rsidR="005538C6" w:rsidRDefault="005538C6" w:rsidP="00553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8C6" w:rsidRDefault="005538C6" w:rsidP="005538C6">
      <w:pPr>
        <w:spacing w:after="0" w:line="240" w:lineRule="auto"/>
        <w:rPr>
          <w:b/>
        </w:rPr>
      </w:pPr>
      <w:hyperlink r:id="rId6" w:history="1">
        <w:r w:rsidRPr="004F16BC">
          <w:rPr>
            <w:rStyle w:val="a3"/>
            <w:b/>
            <w:bCs/>
            <w:color w:val="auto"/>
            <w:u w:val="none"/>
          </w:rPr>
          <w:t>ПАМЯТИ СЕРГЕЯ ИВАНОВИЧА ДУДНИКА (1955-2021)</w:t>
        </w:r>
      </w:hyperlink>
    </w:p>
    <w:p w:rsidR="004F16BC" w:rsidRPr="004F16BC" w:rsidRDefault="004F16BC" w:rsidP="005538C6">
      <w:pPr>
        <w:spacing w:after="0" w:line="240" w:lineRule="auto"/>
      </w:pPr>
      <w:r w:rsidRPr="004F16BC">
        <w:t xml:space="preserve">С. И. Дудник </w:t>
      </w:r>
      <w:r>
        <w:t xml:space="preserve">– доктор философских наук, директор Института философии СПбГУ. </w:t>
      </w:r>
    </w:p>
    <w:p w:rsidR="005538C6" w:rsidRPr="004F16BC" w:rsidRDefault="004F16BC" w:rsidP="005538C6">
      <w:pPr>
        <w:spacing w:after="0" w:line="240" w:lineRule="auto"/>
        <w:rPr>
          <w:iCs/>
        </w:rPr>
      </w:pPr>
      <w:r w:rsidRPr="004F16BC">
        <w:rPr>
          <w:b/>
          <w:iCs/>
        </w:rPr>
        <w:t>Евлампиев И.И.</w:t>
      </w:r>
      <w:r>
        <w:rPr>
          <w:b/>
          <w:iCs/>
        </w:rPr>
        <w:t xml:space="preserve"> </w:t>
      </w:r>
      <w:hyperlink r:id="rId7" w:history="1">
        <w:r w:rsidR="005538C6" w:rsidRPr="004F16BC">
          <w:rPr>
            <w:rStyle w:val="a3"/>
            <w:b/>
            <w:bCs/>
            <w:color w:val="auto"/>
            <w:u w:val="none"/>
          </w:rPr>
          <w:t>ИДЕИ, ТРАДИЦИИ И "ВЫСШИЕ ЛИЧНОСТИ": ПРЕДСТАВЛЕНИЕ ОБ ИСТОРИИ В РУССКОЙ ФИЛОСОФИИ СТАТЬЯ ВТОРАЯ: Л. ТОЛСТОЙ, ВЛ. СОЛОВЬЕВ, С. ФРАНК</w:t>
        </w:r>
      </w:hyperlink>
      <w:r w:rsidR="005538C6" w:rsidRPr="004F16BC">
        <w:rPr>
          <w:b/>
        </w:rPr>
        <w:br/>
      </w:r>
      <w:r>
        <w:rPr>
          <w:iCs/>
        </w:rPr>
        <w:t xml:space="preserve">Об истории в русской философии конца </w:t>
      </w:r>
      <w:r>
        <w:rPr>
          <w:iCs/>
          <w:lang w:val="en-US"/>
        </w:rPr>
        <w:t>XIX</w:t>
      </w:r>
      <w:r w:rsidRPr="004F16BC">
        <w:rPr>
          <w:iCs/>
        </w:rPr>
        <w:t xml:space="preserve"> </w:t>
      </w:r>
      <w:r>
        <w:rPr>
          <w:iCs/>
        </w:rPr>
        <w:t xml:space="preserve">– начала </w:t>
      </w:r>
      <w:r>
        <w:rPr>
          <w:iCs/>
          <w:lang w:val="en-US"/>
        </w:rPr>
        <w:t>XX</w:t>
      </w:r>
      <w:r w:rsidRPr="004F16BC">
        <w:rPr>
          <w:iCs/>
        </w:rPr>
        <w:t xml:space="preserve"> </w:t>
      </w:r>
      <w:proofErr w:type="gramStart"/>
      <w:r>
        <w:rPr>
          <w:iCs/>
        </w:rPr>
        <w:t>в</w:t>
      </w:r>
      <w:proofErr w:type="gramEnd"/>
      <w:r>
        <w:rPr>
          <w:iCs/>
        </w:rPr>
        <w:t>.</w:t>
      </w:r>
    </w:p>
    <w:p w:rsidR="005538C6" w:rsidRPr="00313CA1" w:rsidRDefault="004F16BC" w:rsidP="005538C6">
      <w:pPr>
        <w:spacing w:after="0" w:line="240" w:lineRule="auto"/>
        <w:rPr>
          <w:iCs/>
        </w:rPr>
      </w:pPr>
      <w:r w:rsidRPr="004F16BC">
        <w:rPr>
          <w:b/>
          <w:iCs/>
        </w:rPr>
        <w:t>Климова С.М.</w:t>
      </w:r>
      <w:r>
        <w:rPr>
          <w:b/>
          <w:iCs/>
        </w:rPr>
        <w:t xml:space="preserve"> </w:t>
      </w:r>
      <w:hyperlink r:id="rId8" w:history="1">
        <w:r w:rsidR="005538C6" w:rsidRPr="004F16BC">
          <w:rPr>
            <w:rStyle w:val="a3"/>
            <w:b/>
            <w:bCs/>
            <w:color w:val="auto"/>
            <w:u w:val="none"/>
          </w:rPr>
          <w:t xml:space="preserve">"ИНДИЙСКИЙ" И "РУССКИЙ" ТОЛСТОЙ: </w:t>
        </w:r>
        <w:proofErr w:type="gramStart"/>
        <w:r w:rsidR="005538C6" w:rsidRPr="004F16BC">
          <w:rPr>
            <w:rStyle w:val="a3"/>
            <w:b/>
            <w:bCs/>
            <w:color w:val="auto"/>
            <w:u w:val="none"/>
          </w:rPr>
          <w:t>"СВОЙ" СРЕДИ "ЧУЖИХ" И "ЧУЖОЙ" СРЕДИ "СВОИХ"</w:t>
        </w:r>
      </w:hyperlink>
      <w:r w:rsidR="005538C6" w:rsidRPr="004F16BC">
        <w:rPr>
          <w:b/>
        </w:rPr>
        <w:br/>
      </w:r>
      <w:r w:rsidR="00313CA1">
        <w:rPr>
          <w:iCs/>
        </w:rPr>
        <w:t>О феномене «позднего» Толстого в контексте его религиозной позиции.</w:t>
      </w:r>
      <w:proofErr w:type="gramEnd"/>
    </w:p>
    <w:p w:rsidR="00401007" w:rsidRDefault="00401007" w:rsidP="005538C6">
      <w:pPr>
        <w:spacing w:after="0" w:line="240" w:lineRule="auto"/>
        <w:rPr>
          <w:b/>
        </w:rPr>
      </w:pPr>
      <w:proofErr w:type="spellStart"/>
      <w:r w:rsidRPr="004F16BC">
        <w:rPr>
          <w:b/>
          <w:iCs/>
        </w:rPr>
        <w:t>Нижников</w:t>
      </w:r>
      <w:proofErr w:type="spellEnd"/>
      <w:r w:rsidRPr="004F16BC">
        <w:rPr>
          <w:b/>
          <w:iCs/>
        </w:rPr>
        <w:t xml:space="preserve"> С.А.</w:t>
      </w:r>
      <w:r>
        <w:rPr>
          <w:b/>
          <w:iCs/>
        </w:rPr>
        <w:t xml:space="preserve"> </w:t>
      </w:r>
      <w:hyperlink r:id="rId9" w:history="1">
        <w:r w:rsidR="005538C6" w:rsidRPr="004F16BC">
          <w:rPr>
            <w:rStyle w:val="a3"/>
            <w:b/>
            <w:bCs/>
            <w:color w:val="auto"/>
            <w:u w:val="none"/>
          </w:rPr>
          <w:t>ДИАЛЕКТИКА А.Ф. ЛОСЕВА И Г.В.Ф. ГЕГЕЛЯ</w:t>
        </w:r>
      </w:hyperlink>
    </w:p>
    <w:p w:rsidR="005538C6" w:rsidRPr="004B0B2C" w:rsidRDefault="00401007" w:rsidP="005538C6">
      <w:pPr>
        <w:spacing w:after="0" w:line="240" w:lineRule="auto"/>
        <w:rPr>
          <w:iCs/>
        </w:rPr>
      </w:pPr>
      <w:r>
        <w:t>Сравнительный анализ понимания диалектики А. Ф. Лосевым и Г. Ф. Гегелем.</w:t>
      </w:r>
      <w:r w:rsidR="005538C6" w:rsidRPr="004F16BC">
        <w:rPr>
          <w:b/>
        </w:rPr>
        <w:br/>
      </w:r>
      <w:proofErr w:type="spellStart"/>
      <w:r w:rsidR="004B0B2C" w:rsidRPr="004F16BC">
        <w:rPr>
          <w:b/>
          <w:iCs/>
        </w:rPr>
        <w:t>Ворожихина</w:t>
      </w:r>
      <w:proofErr w:type="spellEnd"/>
      <w:r w:rsidR="004B0B2C" w:rsidRPr="004F16BC">
        <w:rPr>
          <w:b/>
          <w:iCs/>
        </w:rPr>
        <w:t xml:space="preserve"> К.В.</w:t>
      </w:r>
      <w:r w:rsidR="004B0B2C">
        <w:rPr>
          <w:b/>
          <w:iCs/>
        </w:rPr>
        <w:t xml:space="preserve"> Л</w:t>
      </w:r>
      <w:hyperlink r:id="rId10" w:history="1">
        <w:r w:rsidR="005538C6" w:rsidRPr="004F16BC">
          <w:rPr>
            <w:rStyle w:val="a3"/>
            <w:b/>
            <w:bCs/>
            <w:color w:val="auto"/>
            <w:u w:val="none"/>
          </w:rPr>
          <w:t>ЕВ ШЕСТОВ ВО ФРАНЦИИ: РЕЦЕПЦИЯ ИДЕЙ РУССКОГО ФИЛОСОФА (ПЕРВАЯ ПОЛОВИНА XX В.)</w:t>
        </w:r>
      </w:hyperlink>
      <w:r w:rsidR="005538C6" w:rsidRPr="004F16BC">
        <w:rPr>
          <w:b/>
        </w:rPr>
        <w:br/>
      </w:r>
      <w:r w:rsidR="00BA1D5F">
        <w:rPr>
          <w:iCs/>
        </w:rPr>
        <w:t xml:space="preserve">О знакомстве французских критиков с философией Льва </w:t>
      </w:r>
      <w:proofErr w:type="spellStart"/>
      <w:r w:rsidR="00BA1D5F">
        <w:rPr>
          <w:iCs/>
        </w:rPr>
        <w:t>Шестова</w:t>
      </w:r>
      <w:proofErr w:type="spellEnd"/>
      <w:r w:rsidR="00BA1D5F">
        <w:rPr>
          <w:iCs/>
        </w:rPr>
        <w:t>, эмигрировавшего из России в 1919</w:t>
      </w:r>
      <w:r w:rsidR="00D30528">
        <w:rPr>
          <w:iCs/>
        </w:rPr>
        <w:t xml:space="preserve"> </w:t>
      </w:r>
      <w:r w:rsidR="00BA1D5F">
        <w:rPr>
          <w:iCs/>
        </w:rPr>
        <w:t>г.</w:t>
      </w:r>
    </w:p>
    <w:p w:rsidR="005538C6" w:rsidRDefault="005538C6" w:rsidP="005538C6">
      <w:pPr>
        <w:spacing w:after="0" w:line="240" w:lineRule="auto"/>
        <w:rPr>
          <w:i/>
          <w:iCs/>
          <w:color w:val="00008F"/>
        </w:rPr>
      </w:pPr>
    </w:p>
    <w:p w:rsidR="005538C6" w:rsidRDefault="005538C6" w:rsidP="005538C6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ФИЛОСОФИЯ, РЕЛИГИЯ, КУЛЬТУРА</w:t>
      </w:r>
    </w:p>
    <w:p w:rsidR="007D22A8" w:rsidRDefault="007D22A8" w:rsidP="005538C6">
      <w:pPr>
        <w:spacing w:after="0" w:line="240" w:lineRule="auto"/>
        <w:jc w:val="center"/>
        <w:rPr>
          <w:b/>
          <w:bCs/>
        </w:rPr>
      </w:pPr>
    </w:p>
    <w:p w:rsidR="007D22A8" w:rsidRPr="00D30528" w:rsidRDefault="00D30528" w:rsidP="007D22A8">
      <w:pPr>
        <w:spacing w:after="0" w:line="240" w:lineRule="auto"/>
        <w:rPr>
          <w:iCs/>
        </w:rPr>
      </w:pPr>
      <w:proofErr w:type="spellStart"/>
      <w:r w:rsidRPr="00D30528">
        <w:rPr>
          <w:b/>
          <w:iCs/>
        </w:rPr>
        <w:t>Пржиленский</w:t>
      </w:r>
      <w:proofErr w:type="spellEnd"/>
      <w:r w:rsidRPr="00D30528">
        <w:rPr>
          <w:b/>
          <w:iCs/>
        </w:rPr>
        <w:t xml:space="preserve"> В.И.</w:t>
      </w:r>
      <w:r>
        <w:rPr>
          <w:b/>
          <w:iCs/>
        </w:rPr>
        <w:t xml:space="preserve"> </w:t>
      </w:r>
      <w:hyperlink r:id="rId11" w:history="1">
        <w:r w:rsidR="007D22A8" w:rsidRPr="00D30528">
          <w:rPr>
            <w:rStyle w:val="a3"/>
            <w:b/>
            <w:bCs/>
            <w:color w:val="auto"/>
            <w:u w:val="none"/>
          </w:rPr>
          <w:t>ОБРАЗ ВОСТОКА В СИСТЕМАХ МЫШЛЕНИЯ И СТРУКТУРАХ СОЦИАЛЬНОГО ДЕЙСТВИЯ</w:t>
        </w:r>
      </w:hyperlink>
      <w:r w:rsidR="007D22A8" w:rsidRPr="00D30528">
        <w:rPr>
          <w:b/>
        </w:rPr>
        <w:br/>
      </w:r>
      <w:r>
        <w:rPr>
          <w:iCs/>
        </w:rPr>
        <w:t>О случаях употребления термина «</w:t>
      </w:r>
      <w:proofErr w:type="spellStart"/>
      <w:r>
        <w:rPr>
          <w:iCs/>
        </w:rPr>
        <w:t>ориентализация</w:t>
      </w:r>
      <w:proofErr w:type="spellEnd"/>
      <w:r>
        <w:rPr>
          <w:iCs/>
        </w:rPr>
        <w:t>» в современной научной литературе.</w:t>
      </w:r>
    </w:p>
    <w:p w:rsidR="007D22A8" w:rsidRPr="00D30528" w:rsidRDefault="00D30528" w:rsidP="007D22A8">
      <w:pPr>
        <w:spacing w:after="0" w:line="240" w:lineRule="auto"/>
        <w:rPr>
          <w:iCs/>
        </w:rPr>
      </w:pPr>
      <w:r w:rsidRPr="00D30528">
        <w:rPr>
          <w:b/>
          <w:iCs/>
        </w:rPr>
        <w:t>Фигурный Г.Н.</w:t>
      </w:r>
      <w:r>
        <w:rPr>
          <w:b/>
          <w:iCs/>
        </w:rPr>
        <w:t xml:space="preserve"> </w:t>
      </w:r>
      <w:hyperlink r:id="rId12" w:history="1">
        <w:r w:rsidR="00574606" w:rsidRPr="00D30528">
          <w:rPr>
            <w:rStyle w:val="a3"/>
            <w:b/>
            <w:bCs/>
            <w:color w:val="auto"/>
            <w:u w:val="none"/>
          </w:rPr>
          <w:t>ФЕНОМЕНОЛОГИЧЕСКИЕ ПОДХОДЫ В ТЕОРИИ АРХИТЕКТУРЫ В КОНТЕКСТЕ СОВРЕМЕННЫХ КОГНИТИВНЫХ НАУК</w:t>
        </w:r>
      </w:hyperlink>
      <w:r w:rsidR="00574606" w:rsidRPr="00D30528">
        <w:rPr>
          <w:b/>
        </w:rPr>
        <w:br/>
      </w:r>
      <w:r>
        <w:rPr>
          <w:iCs/>
        </w:rPr>
        <w:t>Анализ современных подходов к осмыслению архитектуры.</w:t>
      </w:r>
    </w:p>
    <w:p w:rsidR="00D30528" w:rsidRDefault="00D30528" w:rsidP="007D22A8">
      <w:pPr>
        <w:spacing w:after="0" w:line="240" w:lineRule="auto"/>
        <w:rPr>
          <w:b/>
        </w:rPr>
      </w:pPr>
      <w:r w:rsidRPr="00D30528">
        <w:rPr>
          <w:b/>
          <w:iCs/>
        </w:rPr>
        <w:t xml:space="preserve">Барашков В.В., </w:t>
      </w:r>
      <w:proofErr w:type="spellStart"/>
      <w:r w:rsidRPr="00D30528">
        <w:rPr>
          <w:b/>
          <w:iCs/>
        </w:rPr>
        <w:t>Бегчин</w:t>
      </w:r>
      <w:proofErr w:type="spellEnd"/>
      <w:r w:rsidRPr="00D30528">
        <w:rPr>
          <w:b/>
          <w:iCs/>
        </w:rPr>
        <w:t xml:space="preserve"> Д.А., Давыдов И.П.</w:t>
      </w:r>
      <w:r>
        <w:rPr>
          <w:b/>
          <w:iCs/>
        </w:rPr>
        <w:t xml:space="preserve"> </w:t>
      </w:r>
      <w:hyperlink r:id="rId13" w:history="1">
        <w:r w:rsidR="00574606" w:rsidRPr="00D30528">
          <w:rPr>
            <w:rStyle w:val="a3"/>
            <w:b/>
            <w:bCs/>
            <w:color w:val="auto"/>
            <w:u w:val="none"/>
          </w:rPr>
          <w:t>СОВРЕМЕННАЯ ЕВРОПЕЙСКАЯ ФИЛОСОФИЯ СИМВОЛИЧЕСКИХ ФОРМ РЕЛИГИОЗНОГО И ХУДОЖЕСТВЕННОГО СОЗНАНИЯ</w:t>
        </w:r>
      </w:hyperlink>
    </w:p>
    <w:p w:rsidR="00574606" w:rsidRPr="007E6F7B" w:rsidRDefault="00D30528" w:rsidP="007D22A8">
      <w:pPr>
        <w:spacing w:after="0" w:line="240" w:lineRule="auto"/>
        <w:rPr>
          <w:bCs/>
        </w:rPr>
      </w:pPr>
      <w:r>
        <w:t>Философские вопросы религиозного искусства.</w:t>
      </w:r>
      <w:r w:rsidR="00574606" w:rsidRPr="00D30528">
        <w:rPr>
          <w:b/>
        </w:rPr>
        <w:br/>
      </w:r>
      <w:r w:rsidRPr="00D30528">
        <w:rPr>
          <w:b/>
          <w:iCs/>
        </w:rPr>
        <w:t>Мартынова С.А.</w:t>
      </w:r>
      <w:r>
        <w:rPr>
          <w:b/>
          <w:iCs/>
        </w:rPr>
        <w:t xml:space="preserve"> </w:t>
      </w:r>
      <w:hyperlink r:id="rId14" w:history="1">
        <w:r w:rsidR="00574606" w:rsidRPr="00D30528">
          <w:rPr>
            <w:rStyle w:val="a3"/>
            <w:b/>
            <w:bCs/>
            <w:color w:val="auto"/>
            <w:u w:val="none"/>
          </w:rPr>
          <w:t>ОРГАН</w:t>
        </w:r>
        <w:proofErr w:type="gramStart"/>
        <w:r w:rsidR="00574606" w:rsidRPr="00D30528">
          <w:rPr>
            <w:rStyle w:val="a3"/>
            <w:b/>
            <w:bCs/>
            <w:color w:val="auto"/>
            <w:u w:val="none"/>
          </w:rPr>
          <w:t>О-</w:t>
        </w:r>
        <w:proofErr w:type="gramEnd"/>
        <w:r w:rsidR="00574606" w:rsidRPr="00D30528">
          <w:rPr>
            <w:rStyle w:val="a3"/>
            <w:b/>
            <w:bCs/>
            <w:color w:val="auto"/>
            <w:u w:val="none"/>
          </w:rPr>
          <w:t xml:space="preserve"> И ТЕХНОПРОЕКЦИИ В ФИЛОСОФИИ П.А. ФЛОРЕНСКОГО И КИНЕМАТОГРАФЕ ДЗИГИ ВЕРТОВА</w:t>
        </w:r>
      </w:hyperlink>
      <w:r w:rsidR="00574606" w:rsidRPr="00D30528">
        <w:rPr>
          <w:b/>
        </w:rPr>
        <w:br/>
      </w:r>
      <w:r w:rsidR="007E6F7B">
        <w:rPr>
          <w:bCs/>
        </w:rPr>
        <w:t xml:space="preserve">Об обращении к теории </w:t>
      </w:r>
      <w:proofErr w:type="spellStart"/>
      <w:r w:rsidR="007E6F7B">
        <w:rPr>
          <w:bCs/>
        </w:rPr>
        <w:t>органопроекции</w:t>
      </w:r>
      <w:proofErr w:type="spellEnd"/>
      <w:r w:rsidR="007E6F7B">
        <w:rPr>
          <w:bCs/>
        </w:rPr>
        <w:t xml:space="preserve"> Э. Каппа в первой половине ХХ в. в России.</w:t>
      </w:r>
    </w:p>
    <w:p w:rsidR="007D22A8" w:rsidRDefault="007D22A8" w:rsidP="005538C6">
      <w:pPr>
        <w:spacing w:after="0" w:line="240" w:lineRule="auto"/>
        <w:jc w:val="center"/>
        <w:rPr>
          <w:b/>
          <w:bCs/>
        </w:rPr>
      </w:pPr>
    </w:p>
    <w:p w:rsidR="007A3458" w:rsidRDefault="007A3458" w:rsidP="007A3458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ИСТОРИЯ ФИЛОСОФИИ</w:t>
      </w:r>
    </w:p>
    <w:p w:rsidR="004C1D2E" w:rsidRDefault="004C1D2E" w:rsidP="007A3458">
      <w:pPr>
        <w:spacing w:after="0" w:line="240" w:lineRule="auto"/>
        <w:jc w:val="center"/>
        <w:rPr>
          <w:b/>
          <w:bCs/>
        </w:rPr>
      </w:pPr>
    </w:p>
    <w:p w:rsidR="004C1D2E" w:rsidRDefault="00290548" w:rsidP="004C1D2E">
      <w:pPr>
        <w:spacing w:after="0" w:line="240" w:lineRule="auto"/>
        <w:rPr>
          <w:b/>
        </w:rPr>
      </w:pPr>
      <w:hyperlink r:id="rId15" w:history="1">
        <w:r w:rsidRPr="00564C63">
          <w:rPr>
            <w:rStyle w:val="a3"/>
            <w:b/>
            <w:bCs/>
            <w:color w:val="auto"/>
            <w:u w:val="none"/>
          </w:rPr>
          <w:t>К ЮБИЛЕЮ ПРОФЕССОРА А.Ф. ЗОТОВА</w:t>
        </w:r>
      </w:hyperlink>
    </w:p>
    <w:p w:rsidR="00564C63" w:rsidRPr="00564C63" w:rsidRDefault="00564C63" w:rsidP="004C1D2E">
      <w:pPr>
        <w:spacing w:after="0" w:line="240" w:lineRule="auto"/>
      </w:pPr>
      <w:r>
        <w:t>А. Ф. Зотов – доктор философских наук, член редколлегии журнала «Вопросы философии».</w:t>
      </w:r>
    </w:p>
    <w:p w:rsidR="00290548" w:rsidRPr="00A20417" w:rsidRDefault="00A20417" w:rsidP="004C1D2E">
      <w:pPr>
        <w:spacing w:after="0" w:line="240" w:lineRule="auto"/>
        <w:rPr>
          <w:iCs/>
        </w:rPr>
      </w:pPr>
      <w:r w:rsidRPr="00564C63">
        <w:rPr>
          <w:b/>
          <w:iCs/>
        </w:rPr>
        <w:t>Бугай Д.В.</w:t>
      </w:r>
      <w:r>
        <w:rPr>
          <w:b/>
          <w:iCs/>
        </w:rPr>
        <w:t xml:space="preserve"> </w:t>
      </w:r>
      <w:hyperlink r:id="rId16" w:history="1">
        <w:r w:rsidR="00290548" w:rsidRPr="00564C63">
          <w:rPr>
            <w:rStyle w:val="a3"/>
            <w:b/>
            <w:bCs/>
            <w:color w:val="auto"/>
            <w:u w:val="none"/>
          </w:rPr>
          <w:t>УДОВОЛЬСТВИЕ КАК ПРЕДМЕТ ЛОГИКИ. К ИНТЕРПРЕТАЦИИ "ФИЛЕБА" ЧАСТЬ II</w:t>
        </w:r>
        <w:proofErr w:type="gramStart"/>
      </w:hyperlink>
      <w:r w:rsidR="00290548" w:rsidRPr="00564C63">
        <w:rPr>
          <w:b/>
        </w:rPr>
        <w:br/>
      </w:r>
      <w:r w:rsidR="00490D21">
        <w:rPr>
          <w:iCs/>
        </w:rPr>
        <w:t>О</w:t>
      </w:r>
      <w:proofErr w:type="gramEnd"/>
      <w:r w:rsidR="00490D21">
        <w:rPr>
          <w:iCs/>
        </w:rPr>
        <w:t xml:space="preserve"> философском смысле платоновского диалога «</w:t>
      </w:r>
      <w:proofErr w:type="spellStart"/>
      <w:r w:rsidR="00490D21">
        <w:rPr>
          <w:iCs/>
        </w:rPr>
        <w:t>Филеб</w:t>
      </w:r>
      <w:proofErr w:type="spellEnd"/>
      <w:r w:rsidR="00490D21">
        <w:rPr>
          <w:iCs/>
        </w:rPr>
        <w:t>».</w:t>
      </w:r>
    </w:p>
    <w:p w:rsidR="00290548" w:rsidRPr="00490D21" w:rsidRDefault="00490D21" w:rsidP="004C1D2E">
      <w:pPr>
        <w:spacing w:after="0" w:line="240" w:lineRule="auto"/>
        <w:rPr>
          <w:iCs/>
        </w:rPr>
      </w:pPr>
      <w:proofErr w:type="spellStart"/>
      <w:r w:rsidRPr="00564C63">
        <w:rPr>
          <w:b/>
          <w:iCs/>
        </w:rPr>
        <w:t>Семиглазов</w:t>
      </w:r>
      <w:proofErr w:type="spellEnd"/>
      <w:r w:rsidRPr="00564C63">
        <w:rPr>
          <w:b/>
          <w:iCs/>
        </w:rPr>
        <w:t xml:space="preserve"> Г.С.</w:t>
      </w:r>
      <w:r>
        <w:rPr>
          <w:b/>
          <w:iCs/>
        </w:rPr>
        <w:t xml:space="preserve"> </w:t>
      </w:r>
      <w:hyperlink r:id="rId17" w:history="1">
        <w:r w:rsidR="00290548" w:rsidRPr="00564C63">
          <w:rPr>
            <w:rStyle w:val="a3"/>
            <w:b/>
            <w:bCs/>
            <w:color w:val="auto"/>
            <w:u w:val="none"/>
          </w:rPr>
          <w:t>ЗАБЫТЫЙ ИНДИВИДУАЛИСТ ЖОРЖ ПАЛАНТ</w:t>
        </w:r>
      </w:hyperlink>
      <w:r w:rsidR="00290548" w:rsidRPr="00564C63">
        <w:rPr>
          <w:b/>
        </w:rPr>
        <w:br/>
      </w:r>
      <w:r>
        <w:rPr>
          <w:iCs/>
        </w:rPr>
        <w:t xml:space="preserve">Статья посвящена французскому теоретику индивидуализма Жоржу </w:t>
      </w:r>
      <w:proofErr w:type="spellStart"/>
      <w:r>
        <w:rPr>
          <w:iCs/>
        </w:rPr>
        <w:t>Паланту</w:t>
      </w:r>
      <w:proofErr w:type="spellEnd"/>
      <w:r>
        <w:rPr>
          <w:iCs/>
        </w:rPr>
        <w:t xml:space="preserve"> (1862-1925).</w:t>
      </w:r>
    </w:p>
    <w:p w:rsidR="00290548" w:rsidRPr="00490D21" w:rsidRDefault="00490D21" w:rsidP="004C1D2E">
      <w:pPr>
        <w:spacing w:after="0" w:line="240" w:lineRule="auto"/>
        <w:rPr>
          <w:iCs/>
        </w:rPr>
      </w:pPr>
      <w:r w:rsidRPr="00564C63">
        <w:rPr>
          <w:b/>
          <w:iCs/>
        </w:rPr>
        <w:t>Сипливый Г.Н.</w:t>
      </w:r>
      <w:r>
        <w:rPr>
          <w:b/>
          <w:iCs/>
        </w:rPr>
        <w:t xml:space="preserve"> </w:t>
      </w:r>
      <w:hyperlink r:id="rId18" w:history="1">
        <w:r w:rsidR="00290548" w:rsidRPr="00564C63">
          <w:rPr>
            <w:rStyle w:val="a3"/>
            <w:b/>
            <w:bCs/>
            <w:color w:val="auto"/>
            <w:u w:val="none"/>
          </w:rPr>
          <w:t>ФЕНОМЕНОЛОГИЯ "НИЧТО" У МАРТИНА ХАЙДЕГГЕРА И ЖАН-ПОЛЯ САРТРА</w:t>
        </w:r>
      </w:hyperlink>
      <w:r w:rsidR="00290548" w:rsidRPr="00564C63">
        <w:rPr>
          <w:b/>
        </w:rPr>
        <w:br/>
      </w:r>
      <w:r>
        <w:rPr>
          <w:iCs/>
        </w:rPr>
        <w:t>Анализ экзистенциальной феноменологии «Ничто» у М. Хайдеггера и Ж.-П. Сартра.</w:t>
      </w:r>
    </w:p>
    <w:p w:rsidR="00290548" w:rsidRPr="00490D21" w:rsidRDefault="00490D21" w:rsidP="004C1D2E">
      <w:pPr>
        <w:spacing w:after="0" w:line="240" w:lineRule="auto"/>
        <w:rPr>
          <w:bCs/>
        </w:rPr>
      </w:pPr>
      <w:proofErr w:type="spellStart"/>
      <w:r w:rsidRPr="00564C63">
        <w:rPr>
          <w:b/>
          <w:iCs/>
        </w:rPr>
        <w:t>Амелина</w:t>
      </w:r>
      <w:proofErr w:type="spellEnd"/>
      <w:r w:rsidRPr="00564C63">
        <w:rPr>
          <w:b/>
          <w:iCs/>
        </w:rPr>
        <w:t xml:space="preserve"> Я.И.</w:t>
      </w:r>
      <w:r>
        <w:rPr>
          <w:b/>
          <w:iCs/>
        </w:rPr>
        <w:t xml:space="preserve"> </w:t>
      </w:r>
      <w:hyperlink r:id="rId19" w:history="1">
        <w:r w:rsidR="00290548" w:rsidRPr="00490D21">
          <w:rPr>
            <w:rStyle w:val="a3"/>
            <w:b/>
            <w:bCs/>
            <w:color w:val="auto"/>
            <w:u w:val="none"/>
          </w:rPr>
          <w:t xml:space="preserve">МЕТАФИЗИКА ХАВЬЕРА СУБИРИ: ВЕЧНЫЙ ПОИСК МЕЖДУ БОГОМ И ЧЕЛОВЕКОМ. </w:t>
        </w:r>
        <w:r w:rsidR="00290548" w:rsidRPr="00490D21">
          <w:rPr>
            <w:rStyle w:val="a3"/>
            <w:b/>
            <w:bCs/>
            <w:iCs/>
            <w:color w:val="auto"/>
            <w:u w:val="none"/>
          </w:rPr>
          <w:t>СУБИРИ Х.</w:t>
        </w:r>
        <w:r w:rsidR="00290548" w:rsidRPr="00490D21">
          <w:rPr>
            <w:rStyle w:val="a3"/>
            <w:b/>
            <w:bCs/>
            <w:color w:val="auto"/>
            <w:u w:val="none"/>
          </w:rPr>
          <w:t xml:space="preserve"> СТРУКТУРА МЕТАФИЗИКИ (КУРС). ЛЕКЦИЯ 1. ГЛАВА 1. ВВЕДЕНИЕ В КУРС. ПЕРЕВОД Я.И. АМЕЛИНОЙ</w:t>
        </w:r>
      </w:hyperlink>
      <w:r w:rsidR="00290548" w:rsidRPr="00490D21">
        <w:rPr>
          <w:b/>
        </w:rPr>
        <w:br/>
      </w:r>
      <w:r>
        <w:rPr>
          <w:bCs/>
        </w:rPr>
        <w:t xml:space="preserve">Предисловие к переводу главы книги «Структура метафизики» испанского мыслителя Хавьера </w:t>
      </w:r>
      <w:proofErr w:type="spellStart"/>
      <w:r>
        <w:rPr>
          <w:bCs/>
        </w:rPr>
        <w:t>Субири</w:t>
      </w:r>
      <w:proofErr w:type="spellEnd"/>
      <w:r>
        <w:rPr>
          <w:bCs/>
        </w:rPr>
        <w:t>.</w:t>
      </w:r>
    </w:p>
    <w:p w:rsidR="004C1D2E" w:rsidRPr="00490D21" w:rsidRDefault="004C1D2E" w:rsidP="007A3458">
      <w:pPr>
        <w:spacing w:after="0" w:line="240" w:lineRule="auto"/>
        <w:jc w:val="center"/>
        <w:rPr>
          <w:b/>
          <w:bCs/>
        </w:rPr>
      </w:pPr>
    </w:p>
    <w:p w:rsidR="007A3458" w:rsidRDefault="007A3458" w:rsidP="007A3458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237CDB">
        <w:rPr>
          <w:b/>
          <w:bCs/>
        </w:rPr>
        <w:t xml:space="preserve"> КУЛЬТУРА</w:t>
      </w:r>
      <w:r>
        <w:rPr>
          <w:b/>
          <w:bCs/>
        </w:rPr>
        <w:t xml:space="preserve"> ЯПОНИИ</w:t>
      </w:r>
    </w:p>
    <w:p w:rsidR="00290548" w:rsidRDefault="00290548" w:rsidP="007A3458">
      <w:pPr>
        <w:spacing w:after="0" w:line="240" w:lineRule="auto"/>
        <w:jc w:val="center"/>
        <w:rPr>
          <w:b/>
          <w:bCs/>
        </w:rPr>
      </w:pPr>
    </w:p>
    <w:p w:rsidR="00274583" w:rsidRDefault="00274583" w:rsidP="00290548">
      <w:pPr>
        <w:spacing w:after="0" w:line="240" w:lineRule="auto"/>
        <w:rPr>
          <w:b/>
        </w:rPr>
      </w:pPr>
      <w:proofErr w:type="spellStart"/>
      <w:r w:rsidRPr="00717E28">
        <w:rPr>
          <w:b/>
          <w:iCs/>
        </w:rPr>
        <w:t>Карелова</w:t>
      </w:r>
      <w:proofErr w:type="spellEnd"/>
      <w:r w:rsidRPr="00717E28">
        <w:rPr>
          <w:b/>
          <w:iCs/>
        </w:rPr>
        <w:t xml:space="preserve"> Л.Б.</w:t>
      </w:r>
      <w:r>
        <w:rPr>
          <w:b/>
          <w:iCs/>
        </w:rPr>
        <w:t xml:space="preserve"> </w:t>
      </w:r>
      <w:hyperlink r:id="rId20" w:history="1">
        <w:r w:rsidR="00383667" w:rsidRPr="00717E28">
          <w:rPr>
            <w:rStyle w:val="a3"/>
            <w:b/>
            <w:bCs/>
            <w:color w:val="auto"/>
            <w:u w:val="none"/>
          </w:rPr>
          <w:t>ФИЛОСОФСКИЕ ИССЛЕДОВАНИЯ В ЯПОНИИ ХХ</w:t>
        </w:r>
        <w:proofErr w:type="gramStart"/>
        <w:r w:rsidR="00383667" w:rsidRPr="00717E28">
          <w:rPr>
            <w:rStyle w:val="a3"/>
            <w:b/>
            <w:bCs/>
            <w:color w:val="auto"/>
            <w:u w:val="none"/>
          </w:rPr>
          <w:t>I</w:t>
        </w:r>
        <w:proofErr w:type="gramEnd"/>
        <w:r w:rsidR="00383667" w:rsidRPr="00717E28">
          <w:rPr>
            <w:rStyle w:val="a3"/>
            <w:b/>
            <w:bCs/>
            <w:color w:val="auto"/>
            <w:u w:val="none"/>
          </w:rPr>
          <w:t xml:space="preserve"> В. (НАПРАВЛЕНИЯ, ПРОБЛЕМЫ, КОНЦЕПЦИИ)</w:t>
        </w:r>
      </w:hyperlink>
    </w:p>
    <w:p w:rsidR="00383667" w:rsidRPr="006A02F3" w:rsidRDefault="006A02F3" w:rsidP="00290548">
      <w:pPr>
        <w:spacing w:after="0" w:line="240" w:lineRule="auto"/>
        <w:rPr>
          <w:iCs/>
        </w:rPr>
      </w:pPr>
      <w:proofErr w:type="gramStart"/>
      <w:r w:rsidRPr="006A02F3">
        <w:t>Анализ развития японской философской науки</w:t>
      </w:r>
      <w:r>
        <w:rPr>
          <w:b/>
        </w:rPr>
        <w:t xml:space="preserve"> </w:t>
      </w:r>
      <w:r>
        <w:t>за последние 20 лет.</w:t>
      </w:r>
      <w:proofErr w:type="gramEnd"/>
      <w:r w:rsidR="00383667" w:rsidRPr="006A02F3">
        <w:rPr>
          <w:b/>
        </w:rPr>
        <w:br/>
      </w:r>
      <w:r w:rsidRPr="00717E28">
        <w:rPr>
          <w:b/>
          <w:iCs/>
        </w:rPr>
        <w:t>Грачёв М.В.</w:t>
      </w:r>
      <w:r>
        <w:rPr>
          <w:b/>
          <w:iCs/>
        </w:rPr>
        <w:t xml:space="preserve"> </w:t>
      </w:r>
      <w:hyperlink r:id="rId21" w:history="1">
        <w:r w:rsidR="00383667" w:rsidRPr="00717E28">
          <w:rPr>
            <w:rStyle w:val="a3"/>
            <w:b/>
            <w:bCs/>
            <w:color w:val="auto"/>
            <w:u w:val="none"/>
          </w:rPr>
          <w:t>СМЕРТНАЯ КАЗНЬ И ЕЕ ПРИМЕНЕНИЕ В ЭПОХУ ХЭЙАН (794-1185)</w:t>
        </w:r>
      </w:hyperlink>
      <w:r w:rsidR="00383667" w:rsidRPr="00717E28">
        <w:rPr>
          <w:b/>
        </w:rPr>
        <w:br/>
      </w:r>
      <w:r>
        <w:rPr>
          <w:iCs/>
        </w:rPr>
        <w:t>Анализ значения смертной казни в уголовном праве раннесредневековой Японии.</w:t>
      </w:r>
    </w:p>
    <w:p w:rsidR="00E4136E" w:rsidRDefault="00BA7B26" w:rsidP="00290548">
      <w:pPr>
        <w:spacing w:after="0" w:line="240" w:lineRule="auto"/>
        <w:rPr>
          <w:b/>
        </w:rPr>
      </w:pPr>
      <w:r w:rsidRPr="00717E28">
        <w:rPr>
          <w:b/>
          <w:iCs/>
        </w:rPr>
        <w:lastRenderedPageBreak/>
        <w:t>Климов В.Ю.</w:t>
      </w:r>
      <w:r>
        <w:rPr>
          <w:b/>
          <w:iCs/>
        </w:rPr>
        <w:t xml:space="preserve"> </w:t>
      </w:r>
      <w:hyperlink r:id="rId22" w:history="1">
        <w:r w:rsidR="00383667" w:rsidRPr="00717E28">
          <w:rPr>
            <w:rStyle w:val="a3"/>
            <w:b/>
            <w:bCs/>
            <w:color w:val="auto"/>
            <w:u w:val="none"/>
          </w:rPr>
          <w:t xml:space="preserve">СЛАВОСЛОВИЯ СИНРАНА БОДХИСАТТВАМ НАГАРДЖУНЕ И ВАСУБАНДХУ. </w:t>
        </w:r>
        <w:r w:rsidR="00383667" w:rsidRPr="00717E28">
          <w:rPr>
            <w:rStyle w:val="a3"/>
            <w:b/>
            <w:bCs/>
            <w:iCs/>
            <w:color w:val="auto"/>
            <w:u w:val="none"/>
          </w:rPr>
          <w:t xml:space="preserve">СИНРАН. </w:t>
        </w:r>
        <w:r w:rsidR="00383667" w:rsidRPr="00717E28">
          <w:rPr>
            <w:rStyle w:val="a3"/>
            <w:b/>
            <w:bCs/>
            <w:color w:val="auto"/>
            <w:u w:val="none"/>
          </w:rPr>
          <w:t>СЛАВОСЛОВИЯ НА ЯПОНСКОМ ЯЗЫКЕ ДОСТОЙНЫМ МОНАХАМ (</w:t>
        </w:r>
        <w:r w:rsidR="00383667" w:rsidRPr="00717E28">
          <w:rPr>
            <w:rStyle w:val="a3"/>
            <w:b/>
            <w:bCs/>
            <w:iCs/>
            <w:color w:val="auto"/>
            <w:u w:val="none"/>
          </w:rPr>
          <w:t>КО</w:t>
        </w:r>
        <w:proofErr w:type="gramStart"/>
        <w:r w:rsidR="00383667" w:rsidRPr="00717E28">
          <w:rPr>
            <w:rStyle w:val="a3"/>
            <w:b/>
            <w:bCs/>
            <w:iCs/>
            <w:color w:val="auto"/>
            <w:u w:val="none"/>
          </w:rPr>
          <w:t>:С</w:t>
        </w:r>
        <w:proofErr w:type="gramEnd"/>
        <w:r w:rsidR="00383667" w:rsidRPr="00717E28">
          <w:rPr>
            <w:rStyle w:val="a3"/>
            <w:b/>
            <w:bCs/>
            <w:iCs/>
            <w:color w:val="auto"/>
            <w:u w:val="none"/>
          </w:rPr>
          <w:t xml:space="preserve">О: </w:t>
        </w:r>
        <w:proofErr w:type="gramStart"/>
        <w:r w:rsidR="00383667" w:rsidRPr="00717E28">
          <w:rPr>
            <w:rStyle w:val="a3"/>
            <w:b/>
            <w:bCs/>
            <w:iCs/>
            <w:color w:val="auto"/>
            <w:u w:val="none"/>
          </w:rPr>
          <w:t>ВАСАН</w:t>
        </w:r>
        <w:r w:rsidR="00383667" w:rsidRPr="00717E28">
          <w:rPr>
            <w:rStyle w:val="a3"/>
            <w:b/>
            <w:bCs/>
            <w:color w:val="auto"/>
            <w:u w:val="none"/>
          </w:rPr>
          <w:t>).</w:t>
        </w:r>
        <w:proofErr w:type="gramEnd"/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BA7B26">
          <w:rPr>
            <w:rStyle w:val="a3"/>
            <w:bCs/>
            <w:color w:val="auto"/>
            <w:u w:val="none"/>
          </w:rPr>
          <w:t>ПЕРЕВОД СО СТАРОЯПОНСКОГО И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BA7B26">
          <w:rPr>
            <w:rStyle w:val="a3"/>
            <w:bCs/>
            <w:color w:val="auto"/>
            <w:u w:val="none"/>
          </w:rPr>
          <w:t>ПРИМЕЧАНИЯ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BA7B26">
          <w:rPr>
            <w:rStyle w:val="a3"/>
            <w:bCs/>
            <w:color w:val="auto"/>
            <w:u w:val="none"/>
          </w:rPr>
          <w:t>В.Ю. КЛИМОВА</w:t>
        </w:r>
      </w:hyperlink>
      <w:r w:rsidR="00383667" w:rsidRPr="00717E28">
        <w:rPr>
          <w:b/>
        </w:rPr>
        <w:br/>
      </w:r>
      <w:r w:rsidR="00E4136E" w:rsidRPr="00717E28">
        <w:rPr>
          <w:b/>
          <w:iCs/>
        </w:rPr>
        <w:t>Мещеряков А.Н.</w:t>
      </w:r>
      <w:r w:rsidR="00E4136E">
        <w:rPr>
          <w:b/>
          <w:iCs/>
        </w:rPr>
        <w:t xml:space="preserve"> </w:t>
      </w:r>
      <w:hyperlink r:id="rId23" w:history="1">
        <w:r w:rsidR="00383667" w:rsidRPr="00717E28">
          <w:rPr>
            <w:rStyle w:val="a3"/>
            <w:b/>
            <w:bCs/>
            <w:color w:val="auto"/>
            <w:u w:val="none"/>
          </w:rPr>
          <w:t>ДЕМОГРАФИЧЕСКИЕ ВЗРЫВЫ В ЯПОНИИ ПЕРИОДОВ ТОКУГАВА И МЭЙДЗИ И ИХ ИСТОРИЧЕСКИЕ ПОСЛЕДСТВИЯ</w:t>
        </w:r>
      </w:hyperlink>
    </w:p>
    <w:p w:rsidR="00383667" w:rsidRPr="00A3436F" w:rsidRDefault="00E4136E" w:rsidP="00290548">
      <w:pPr>
        <w:spacing w:after="0" w:line="240" w:lineRule="auto"/>
        <w:rPr>
          <w:bCs/>
        </w:rPr>
      </w:pPr>
      <w:r>
        <w:t xml:space="preserve">Об исторических и социальных последствиях демографических бумов </w:t>
      </w:r>
      <w:r>
        <w:rPr>
          <w:lang w:val="en-US"/>
        </w:rPr>
        <w:t>XVII</w:t>
      </w:r>
      <w:r w:rsidRPr="00E4136E">
        <w:t xml:space="preserve"> </w:t>
      </w:r>
      <w:r>
        <w:t xml:space="preserve">и </w:t>
      </w:r>
      <w:r>
        <w:rPr>
          <w:lang w:val="en-US"/>
        </w:rPr>
        <w:t>XIX</w:t>
      </w:r>
      <w:r w:rsidRPr="00E4136E">
        <w:t xml:space="preserve"> </w:t>
      </w:r>
      <w:r>
        <w:t>вв. в Японии.</w:t>
      </w:r>
      <w:r w:rsidR="00383667" w:rsidRPr="00717E28">
        <w:rPr>
          <w:b/>
        </w:rPr>
        <w:br/>
      </w:r>
      <w:proofErr w:type="spellStart"/>
      <w:r w:rsidR="00A3436F" w:rsidRPr="00717E28">
        <w:rPr>
          <w:b/>
          <w:iCs/>
        </w:rPr>
        <w:t>Гунский</w:t>
      </w:r>
      <w:proofErr w:type="spellEnd"/>
      <w:r w:rsidR="00A3436F" w:rsidRPr="00717E28">
        <w:rPr>
          <w:b/>
          <w:iCs/>
        </w:rPr>
        <w:t xml:space="preserve"> А.Ю.</w:t>
      </w:r>
      <w:r w:rsidR="00A3436F">
        <w:rPr>
          <w:b/>
          <w:iCs/>
        </w:rPr>
        <w:t xml:space="preserve"> </w:t>
      </w:r>
      <w:hyperlink r:id="rId24" w:history="1">
        <w:r w:rsidR="00383667" w:rsidRPr="00717E28">
          <w:rPr>
            <w:rStyle w:val="a3"/>
            <w:b/>
            <w:bCs/>
            <w:color w:val="auto"/>
            <w:u w:val="none"/>
          </w:rPr>
          <w:t xml:space="preserve">КИЁДЗАВА МАНСИ: ПРОЦЕССЫ МОДЕРНИЗАЦИИ ЯПОНСКОГО БУДДИЗМА И ЛИЧНЫЙ ПУТЬ К ВЕРЕ. </w:t>
        </w:r>
        <w:r w:rsidR="00383667" w:rsidRPr="00717E28">
          <w:rPr>
            <w:rStyle w:val="a3"/>
            <w:b/>
            <w:bCs/>
            <w:iCs/>
            <w:color w:val="auto"/>
            <w:u w:val="none"/>
          </w:rPr>
          <w:t>КИЁДЗАВА МАНСИ.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МОЯ ВЕРА. </w:t>
        </w:r>
        <w:r w:rsidR="00383667" w:rsidRPr="00A3436F">
          <w:rPr>
            <w:rStyle w:val="a3"/>
            <w:bCs/>
            <w:color w:val="auto"/>
            <w:u w:val="none"/>
          </w:rPr>
          <w:t>ПЕРЕВОД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A3436F">
          <w:rPr>
            <w:rStyle w:val="a3"/>
            <w:bCs/>
            <w:color w:val="auto"/>
            <w:u w:val="none"/>
          </w:rPr>
          <w:t>С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A3436F">
          <w:rPr>
            <w:rStyle w:val="a3"/>
            <w:bCs/>
            <w:color w:val="auto"/>
            <w:u w:val="none"/>
          </w:rPr>
          <w:t>ЯПОНСКОГО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A3436F">
          <w:rPr>
            <w:rStyle w:val="a3"/>
            <w:bCs/>
            <w:color w:val="auto"/>
            <w:u w:val="none"/>
          </w:rPr>
          <w:t>И ПРИМЕЧАНИЯ</w:t>
        </w:r>
        <w:r w:rsidR="00383667" w:rsidRPr="00717E28">
          <w:rPr>
            <w:rStyle w:val="a3"/>
            <w:b/>
            <w:bCs/>
            <w:color w:val="auto"/>
            <w:u w:val="none"/>
          </w:rPr>
          <w:t xml:space="preserve"> </w:t>
        </w:r>
        <w:r w:rsidR="00383667" w:rsidRPr="00A3436F">
          <w:rPr>
            <w:rStyle w:val="a3"/>
            <w:bCs/>
            <w:color w:val="auto"/>
            <w:u w:val="none"/>
          </w:rPr>
          <w:t>А.Ю. ГУНСКОГО</w:t>
        </w:r>
      </w:hyperlink>
      <w:r w:rsidR="00383667" w:rsidRPr="00717E28">
        <w:rPr>
          <w:b/>
        </w:rPr>
        <w:br/>
      </w:r>
      <w:r w:rsidR="00A3436F">
        <w:rPr>
          <w:bCs/>
        </w:rPr>
        <w:t xml:space="preserve">Жизнь и идеи </w:t>
      </w:r>
      <w:proofErr w:type="spellStart"/>
      <w:r w:rsidR="00A3436F">
        <w:rPr>
          <w:bCs/>
        </w:rPr>
        <w:t>Киёдзавы</w:t>
      </w:r>
      <w:proofErr w:type="spellEnd"/>
      <w:r w:rsidR="00A3436F">
        <w:rPr>
          <w:bCs/>
        </w:rPr>
        <w:t xml:space="preserve"> Манси (1863-1903) – ведущего буддийского мыслителя Японии и его эссе «Моя вера»</w:t>
      </w:r>
    </w:p>
    <w:p w:rsidR="00290548" w:rsidRDefault="00290548" w:rsidP="007A3458">
      <w:pPr>
        <w:spacing w:after="0" w:line="240" w:lineRule="auto"/>
        <w:jc w:val="center"/>
        <w:rPr>
          <w:b/>
          <w:bCs/>
        </w:rPr>
      </w:pPr>
    </w:p>
    <w:p w:rsidR="007A3458" w:rsidRDefault="007A3458" w:rsidP="007A34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ВОСПОМИНАНИЯ</w:t>
      </w:r>
    </w:p>
    <w:p w:rsidR="00383667" w:rsidRDefault="00383667" w:rsidP="007A3458">
      <w:pPr>
        <w:spacing w:after="0" w:line="240" w:lineRule="auto"/>
        <w:jc w:val="center"/>
        <w:rPr>
          <w:b/>
          <w:bCs/>
        </w:rPr>
      </w:pPr>
    </w:p>
    <w:p w:rsidR="00383667" w:rsidRPr="00891C2C" w:rsidRDefault="00891C2C" w:rsidP="00EE7FC4">
      <w:pPr>
        <w:spacing w:after="0" w:line="240" w:lineRule="auto"/>
        <w:rPr>
          <w:b/>
          <w:bCs/>
        </w:rPr>
      </w:pPr>
      <w:proofErr w:type="spellStart"/>
      <w:r w:rsidRPr="00891C2C">
        <w:rPr>
          <w:b/>
          <w:iCs/>
        </w:rPr>
        <w:t>Рашковский</w:t>
      </w:r>
      <w:proofErr w:type="spellEnd"/>
      <w:r w:rsidRPr="00891C2C">
        <w:rPr>
          <w:b/>
          <w:iCs/>
        </w:rPr>
        <w:t xml:space="preserve"> Е.Б.</w:t>
      </w:r>
      <w:r>
        <w:rPr>
          <w:b/>
          <w:iCs/>
        </w:rPr>
        <w:t xml:space="preserve"> </w:t>
      </w:r>
      <w:hyperlink r:id="rId25" w:history="1">
        <w:r w:rsidR="00EE7FC4" w:rsidRPr="00891C2C">
          <w:rPr>
            <w:rStyle w:val="a3"/>
            <w:b/>
            <w:bCs/>
            <w:color w:val="auto"/>
            <w:u w:val="none"/>
          </w:rPr>
          <w:t>ФИЛОСОФИЧЕСКИЕ ЛИСТКИ: ИЗ ДНЕВНИКОВ ПОСЛЕДНИХ ЛЕТ</w:t>
        </w:r>
      </w:hyperlink>
      <w:r w:rsidR="00EE7FC4" w:rsidRPr="00891C2C">
        <w:rPr>
          <w:b/>
        </w:rPr>
        <w:br/>
      </w:r>
      <w:proofErr w:type="spellStart"/>
      <w:r w:rsidRPr="00891C2C">
        <w:rPr>
          <w:iCs/>
        </w:rPr>
        <w:t>Рашковский</w:t>
      </w:r>
      <w:proofErr w:type="spellEnd"/>
      <w:r w:rsidRPr="00891C2C">
        <w:rPr>
          <w:iCs/>
        </w:rPr>
        <w:t xml:space="preserve"> Е.Б.</w:t>
      </w:r>
      <w:r>
        <w:rPr>
          <w:iCs/>
        </w:rPr>
        <w:t xml:space="preserve"> </w:t>
      </w:r>
      <w:r w:rsidR="006D542A">
        <w:rPr>
          <w:iCs/>
        </w:rPr>
        <w:t>–</w:t>
      </w:r>
      <w:r>
        <w:rPr>
          <w:iCs/>
        </w:rPr>
        <w:t xml:space="preserve"> </w:t>
      </w:r>
      <w:r w:rsidR="006D542A">
        <w:rPr>
          <w:iCs/>
        </w:rPr>
        <w:t>доктор исторических наук, востоковед, религиовед, переводчик.</w:t>
      </w:r>
    </w:p>
    <w:p w:rsidR="00383667" w:rsidRDefault="00383667" w:rsidP="007A3458">
      <w:pPr>
        <w:spacing w:after="0" w:line="240" w:lineRule="auto"/>
        <w:jc w:val="center"/>
        <w:rPr>
          <w:b/>
          <w:bCs/>
        </w:rPr>
      </w:pPr>
    </w:p>
    <w:p w:rsidR="007A3458" w:rsidRDefault="007A3458" w:rsidP="007A3458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КРИТИКА И БИБЛИОГРАФИЯ</w:t>
      </w:r>
    </w:p>
    <w:p w:rsidR="00EE7FC4" w:rsidRDefault="00EE7FC4" w:rsidP="007A3458">
      <w:pPr>
        <w:spacing w:after="0" w:line="240" w:lineRule="auto"/>
        <w:jc w:val="center"/>
        <w:rPr>
          <w:b/>
          <w:bCs/>
        </w:rPr>
      </w:pPr>
    </w:p>
    <w:p w:rsidR="000C117C" w:rsidRDefault="000C117C" w:rsidP="00EE7FC4">
      <w:pPr>
        <w:spacing w:after="0" w:line="240" w:lineRule="auto"/>
        <w:rPr>
          <w:b/>
        </w:rPr>
      </w:pPr>
      <w:proofErr w:type="spellStart"/>
      <w:r w:rsidRPr="000C117C">
        <w:rPr>
          <w:b/>
          <w:iCs/>
        </w:rPr>
        <w:t>Люсый</w:t>
      </w:r>
      <w:proofErr w:type="spellEnd"/>
      <w:r w:rsidRPr="000C117C">
        <w:rPr>
          <w:b/>
          <w:iCs/>
        </w:rPr>
        <w:t xml:space="preserve"> А.П.</w:t>
      </w:r>
      <w:r>
        <w:rPr>
          <w:b/>
          <w:iCs/>
        </w:rPr>
        <w:t xml:space="preserve"> </w:t>
      </w:r>
      <w:r w:rsidRPr="000C117C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6" w:history="1">
        <w:r w:rsidR="00EE7FC4" w:rsidRPr="000C117C">
          <w:rPr>
            <w:rStyle w:val="a3"/>
            <w:b/>
            <w:bCs/>
            <w:color w:val="auto"/>
            <w:u w:val="none"/>
          </w:rPr>
          <w:t>ШАХМАТОВА Е.В. МИФОЛОГЕМА "ВОСТОК" В ФИЛОСОФСКО-ЭЗОТЕРИЧЕСКОМ КОНТЕКСТЕ КУЛЬТУРЫ СЕРЕБРЯНОГО ВЕКА</w:t>
        </w:r>
      </w:hyperlink>
    </w:p>
    <w:p w:rsidR="00EE7FC4" w:rsidRPr="000C117C" w:rsidRDefault="00EE7FC4" w:rsidP="00EE7FC4">
      <w:pPr>
        <w:spacing w:after="0" w:line="240" w:lineRule="auto"/>
        <w:rPr>
          <w:b/>
          <w:bCs/>
        </w:rPr>
      </w:pPr>
      <w:r w:rsidRPr="000C117C">
        <w:rPr>
          <w:b/>
        </w:rPr>
        <w:br/>
      </w:r>
    </w:p>
    <w:p w:rsidR="007A3458" w:rsidRDefault="007A3458" w:rsidP="007A3458">
      <w:pPr>
        <w:spacing w:after="0" w:line="240" w:lineRule="auto"/>
        <w:jc w:val="center"/>
        <w:rPr>
          <w:b/>
          <w:bCs/>
        </w:rPr>
      </w:pPr>
    </w:p>
    <w:p w:rsidR="005538C6" w:rsidRDefault="005538C6" w:rsidP="005538C6">
      <w:pPr>
        <w:spacing w:after="0" w:line="240" w:lineRule="auto"/>
        <w:jc w:val="center"/>
        <w:rPr>
          <w:iCs/>
          <w:color w:val="00008F"/>
        </w:rPr>
      </w:pPr>
    </w:p>
    <w:p w:rsidR="005538C6" w:rsidRPr="005538C6" w:rsidRDefault="005538C6" w:rsidP="005538C6">
      <w:pPr>
        <w:spacing w:after="0" w:line="240" w:lineRule="auto"/>
        <w:rPr>
          <w:iCs/>
          <w:color w:val="00008F"/>
        </w:rPr>
      </w:pPr>
    </w:p>
    <w:p w:rsidR="005538C6" w:rsidRPr="00391265" w:rsidRDefault="005538C6" w:rsidP="0055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38C6" w:rsidRPr="00391265" w:rsidSect="00391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265"/>
    <w:rsid w:val="000C117C"/>
    <w:rsid w:val="00203BC7"/>
    <w:rsid w:val="00274583"/>
    <w:rsid w:val="00290548"/>
    <w:rsid w:val="00313CA1"/>
    <w:rsid w:val="00383667"/>
    <w:rsid w:val="00391265"/>
    <w:rsid w:val="00401007"/>
    <w:rsid w:val="00490D21"/>
    <w:rsid w:val="004B0B2C"/>
    <w:rsid w:val="004C1D2E"/>
    <w:rsid w:val="004F16BC"/>
    <w:rsid w:val="005538C6"/>
    <w:rsid w:val="00564C63"/>
    <w:rsid w:val="00574606"/>
    <w:rsid w:val="0061103C"/>
    <w:rsid w:val="006A02F3"/>
    <w:rsid w:val="006D542A"/>
    <w:rsid w:val="00717E28"/>
    <w:rsid w:val="007A3458"/>
    <w:rsid w:val="007D22A8"/>
    <w:rsid w:val="007E6F7B"/>
    <w:rsid w:val="00891C2C"/>
    <w:rsid w:val="00A20417"/>
    <w:rsid w:val="00A3436F"/>
    <w:rsid w:val="00BA1D5F"/>
    <w:rsid w:val="00BA7B26"/>
    <w:rsid w:val="00D30528"/>
    <w:rsid w:val="00E4136E"/>
    <w:rsid w:val="00E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5958768" TargetMode="External"/><Relationship Id="rId13" Type="http://schemas.openxmlformats.org/officeDocument/2006/relationships/hyperlink" Target="https://www.elibrary.ru/item.asp?id=45958773" TargetMode="External"/><Relationship Id="rId18" Type="http://schemas.openxmlformats.org/officeDocument/2006/relationships/hyperlink" Target="https://www.elibrary.ru/item.asp?id=45958781" TargetMode="External"/><Relationship Id="rId26" Type="http://schemas.openxmlformats.org/officeDocument/2006/relationships/hyperlink" Target="https://www.elibrary.ru/item.asp?id=459587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5958790" TargetMode="External"/><Relationship Id="rId7" Type="http://schemas.openxmlformats.org/officeDocument/2006/relationships/hyperlink" Target="https://www.elibrary.ru/item.asp?id=45958767" TargetMode="External"/><Relationship Id="rId12" Type="http://schemas.openxmlformats.org/officeDocument/2006/relationships/hyperlink" Target="https://www.elibrary.ru/item.asp?id=45958772" TargetMode="External"/><Relationship Id="rId17" Type="http://schemas.openxmlformats.org/officeDocument/2006/relationships/hyperlink" Target="https://www.elibrary.ru/item.asp?id=45958778" TargetMode="External"/><Relationship Id="rId25" Type="http://schemas.openxmlformats.org/officeDocument/2006/relationships/hyperlink" Target="https://www.elibrary.ru/item.asp?id=459587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5958777" TargetMode="External"/><Relationship Id="rId20" Type="http://schemas.openxmlformats.org/officeDocument/2006/relationships/hyperlink" Target="https://www.elibrary.ru/item.asp?id=459587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5958766" TargetMode="External"/><Relationship Id="rId11" Type="http://schemas.openxmlformats.org/officeDocument/2006/relationships/hyperlink" Target="https://www.elibrary.ru/item.asp?id=45958771" TargetMode="External"/><Relationship Id="rId24" Type="http://schemas.openxmlformats.org/officeDocument/2006/relationships/hyperlink" Target="https://www.elibrary.ru/item.asp?id=45958795" TargetMode="External"/><Relationship Id="rId5" Type="http://schemas.openxmlformats.org/officeDocument/2006/relationships/hyperlink" Target="https://www.elibrary.ru/item.asp?id=45958764" TargetMode="External"/><Relationship Id="rId15" Type="http://schemas.openxmlformats.org/officeDocument/2006/relationships/hyperlink" Target="https://www.elibrary.ru/item.asp?id=45958776" TargetMode="External"/><Relationship Id="rId23" Type="http://schemas.openxmlformats.org/officeDocument/2006/relationships/hyperlink" Target="https://www.elibrary.ru/item.asp?id=4595879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item.asp?id=45958770" TargetMode="External"/><Relationship Id="rId19" Type="http://schemas.openxmlformats.org/officeDocument/2006/relationships/hyperlink" Target="https://www.elibrary.ru/item.asp?id=45958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5958769" TargetMode="External"/><Relationship Id="rId14" Type="http://schemas.openxmlformats.org/officeDocument/2006/relationships/hyperlink" Target="https://www.elibrary.ru/item.asp?id=45958774" TargetMode="External"/><Relationship Id="rId22" Type="http://schemas.openxmlformats.org/officeDocument/2006/relationships/hyperlink" Target="https://www.elibrary.ru/item.asp?id=4595879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12AF-7D1C-4F80-BAB7-EDA8B42F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2021-08-13T05:20:00Z</dcterms:created>
  <dcterms:modified xsi:type="dcterms:W3CDTF">2021-08-13T06:19:00Z</dcterms:modified>
</cp:coreProperties>
</file>