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15" w:rsidRDefault="00E97B15" w:rsidP="00E97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ДУХОВНАЯ СЕМИНАРИЯ</w:t>
      </w:r>
    </w:p>
    <w:p w:rsidR="00E97B15" w:rsidRPr="00E97B15" w:rsidRDefault="00E97B15" w:rsidP="00E9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15">
        <w:rPr>
          <w:rFonts w:ascii="Times New Roman" w:hAnsi="Times New Roman" w:cs="Times New Roman"/>
          <w:b/>
          <w:sz w:val="28"/>
          <w:szCs w:val="28"/>
        </w:rPr>
        <w:t>Информация о профессионально-общественной аккредитации образовательных программ</w:t>
      </w:r>
    </w:p>
    <w:tbl>
      <w:tblPr>
        <w:tblStyle w:val="a3"/>
        <w:tblW w:w="0" w:type="auto"/>
        <w:tblLook w:val="04A0"/>
      </w:tblPr>
      <w:tblGrid>
        <w:gridCol w:w="592"/>
        <w:gridCol w:w="2068"/>
        <w:gridCol w:w="3778"/>
        <w:gridCol w:w="4869"/>
        <w:gridCol w:w="3125"/>
      </w:tblGrid>
      <w:tr w:rsidR="00686B49" w:rsidRPr="00686B49" w:rsidTr="00686B49">
        <w:tc>
          <w:tcPr>
            <w:tcW w:w="592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8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Код специальности, направления подготовки</w:t>
            </w:r>
          </w:p>
        </w:tc>
        <w:tc>
          <w:tcPr>
            <w:tcW w:w="3778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4869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Наименование аккредитующей организации</w:t>
            </w:r>
          </w:p>
        </w:tc>
        <w:tc>
          <w:tcPr>
            <w:tcW w:w="3125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Срок действия профессионально-общественной аккредитации образовательной программы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686B49" w:rsidRPr="007747AD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теология Православия </w:t>
            </w:r>
          </w:p>
          <w:p w:rsidR="00686B49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E97B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бакалавриат</w:t>
            </w:r>
            <w:proofErr w:type="spellEnd"/>
            <w:r w:rsidRPr="00E97B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очная и заочная формы обучения)</w:t>
            </w:r>
          </w:p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9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отсутствует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686B49" w:rsidRPr="007747AD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Иконопись</w:t>
            </w:r>
          </w:p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9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отсутствует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686B49" w:rsidRPr="007747AD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Регент церковного хора. Преподаватель</w:t>
            </w:r>
          </w:p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9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отсутствует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8" w:type="dxa"/>
          </w:tcPr>
          <w:p w:rsidR="00686B49" w:rsidRPr="007747AD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Специалист в области приходского просвещения</w:t>
            </w:r>
          </w:p>
        </w:tc>
        <w:tc>
          <w:tcPr>
            <w:tcW w:w="4869" w:type="dxa"/>
          </w:tcPr>
          <w:p w:rsidR="00686B49" w:rsidRPr="00E97B15" w:rsidRDefault="00686B49" w:rsidP="00E9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религиозная организация – Синодальное учреждение Русской Православной Церкви «Учебный комитет Русской Православной Церкви»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8" w:type="dxa"/>
          </w:tcPr>
          <w:p w:rsidR="00686B49" w:rsidRPr="00E97B15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священнослужителей  Пермской епархии Русской Православной Церкви</w:t>
            </w:r>
          </w:p>
        </w:tc>
        <w:tc>
          <w:tcPr>
            <w:tcW w:w="4869" w:type="dxa"/>
          </w:tcPr>
          <w:p w:rsidR="00686B49" w:rsidRPr="00E97B15" w:rsidRDefault="00686B49" w:rsidP="00E9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религиозная организация – Синодальное учреждение Русской Православной Церкви «Учебный комитет Русской Православной Церкви»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15.05.2025</w:t>
            </w:r>
          </w:p>
        </w:tc>
      </w:tr>
    </w:tbl>
    <w:p w:rsidR="00E97B15" w:rsidRPr="00E97B15" w:rsidRDefault="00E97B15" w:rsidP="00E97B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B15" w:rsidRPr="00E97B15" w:rsidSect="00E97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B15"/>
    <w:rsid w:val="00686B49"/>
    <w:rsid w:val="00DB1242"/>
    <w:rsid w:val="00E9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7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2021-07-30T07:01:00Z</dcterms:created>
  <dcterms:modified xsi:type="dcterms:W3CDTF">2021-07-30T07:20:00Z</dcterms:modified>
</cp:coreProperties>
</file>