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35" w:rsidRPr="0032602F" w:rsidRDefault="00116835" w:rsidP="00116835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>В</w:t>
      </w:r>
      <w:r>
        <w:rPr>
          <w:sz w:val="24"/>
          <w:szCs w:val="24"/>
        </w:rPr>
        <w:t xml:space="preserve"> библиотеку Семинарии поступил 5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</w:t>
      </w:r>
      <w:r>
        <w:rPr>
          <w:sz w:val="24"/>
          <w:szCs w:val="24"/>
        </w:rPr>
        <w:t>1</w:t>
      </w:r>
      <w:r w:rsidRPr="0032602F">
        <w:rPr>
          <w:sz w:val="24"/>
          <w:szCs w:val="24"/>
        </w:rPr>
        <w:t xml:space="preserve"> г.</w:t>
      </w:r>
    </w:p>
    <w:p w:rsidR="00116835" w:rsidRDefault="00116835" w:rsidP="00116835">
      <w:pPr>
        <w:spacing w:after="0" w:line="240" w:lineRule="auto"/>
        <w:jc w:val="center"/>
        <w:rPr>
          <w:b/>
        </w:rPr>
      </w:pPr>
    </w:p>
    <w:p w:rsidR="00116835" w:rsidRDefault="00116835" w:rsidP="00116835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B06AD1" w:rsidRDefault="00B06AD1" w:rsidP="00116835">
      <w:pPr>
        <w:spacing w:after="0" w:line="240" w:lineRule="auto"/>
        <w:jc w:val="center"/>
        <w:rPr>
          <w:b/>
        </w:rPr>
      </w:pPr>
    </w:p>
    <w:p w:rsidR="000C7AE3" w:rsidRPr="00511BDB" w:rsidRDefault="00511BDB" w:rsidP="000C7AE3">
      <w:pPr>
        <w:spacing w:after="0" w:line="240" w:lineRule="auto"/>
        <w:rPr>
          <w:bCs/>
        </w:rPr>
      </w:pPr>
      <w:r w:rsidRPr="00511BDB">
        <w:rPr>
          <w:b/>
          <w:iCs/>
        </w:rPr>
        <w:t>Лапин Н.И.</w:t>
      </w:r>
      <w:r>
        <w:rPr>
          <w:b/>
          <w:iCs/>
        </w:rPr>
        <w:t xml:space="preserve"> </w:t>
      </w:r>
      <w:hyperlink r:id="rId4" w:history="1">
        <w:r w:rsidR="000C7AE3" w:rsidRPr="00511BDB">
          <w:rPr>
            <w:rStyle w:val="a3"/>
            <w:b/>
            <w:bCs/>
            <w:color w:val="auto"/>
            <w:u w:val="none"/>
          </w:rPr>
          <w:t xml:space="preserve">ЧЕЛОВЕК И КУЛЬТУРА ЕГО ВЗАИМОДЕЙСТВИЙ С ОБЩЕСТВОМ В ПРОШЛОМ, НАСТОЯЩЕМ И БУДУЩЕМ </w:t>
        </w:r>
        <w:proofErr w:type="gramStart"/>
        <w:r w:rsidR="000C7AE3" w:rsidRPr="00511BDB">
          <w:rPr>
            <w:rStyle w:val="a3"/>
            <w:b/>
            <w:bCs/>
            <w:color w:val="auto"/>
            <w:u w:val="none"/>
          </w:rPr>
          <w:t>P</w:t>
        </w:r>
        <w:proofErr w:type="gramEnd"/>
        <w:r w:rsidR="000C7AE3" w:rsidRPr="00511BDB">
          <w:rPr>
            <w:rStyle w:val="a3"/>
            <w:b/>
            <w:bCs/>
            <w:color w:val="auto"/>
            <w:u w:val="none"/>
          </w:rPr>
          <w:t>ОССИИ (ПРОДОЛЖАЯ ТРАДИЦИИ ОСЕВОГО ПОКОЛЕНИЯ)</w:t>
        </w:r>
      </w:hyperlink>
      <w:r w:rsidR="000C7AE3" w:rsidRPr="00511BDB">
        <w:rPr>
          <w:b/>
        </w:rPr>
        <w:br/>
      </w:r>
      <w:r>
        <w:rPr>
          <w:bCs/>
        </w:rPr>
        <w:t>О сложности становления нового российского общества.</w:t>
      </w:r>
    </w:p>
    <w:p w:rsidR="000C7AE3" w:rsidRDefault="000C7AE3" w:rsidP="00B06AD1">
      <w:pPr>
        <w:spacing w:after="0" w:line="240" w:lineRule="auto"/>
        <w:jc w:val="center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 250-ЛЕТИЮ А. ФОН ГУМБОЛЬДТА</w:t>
      </w:r>
    </w:p>
    <w:p w:rsidR="00116835" w:rsidRDefault="00116835" w:rsidP="00116835">
      <w:pPr>
        <w:spacing w:after="0" w:line="240" w:lineRule="auto"/>
        <w:jc w:val="center"/>
        <w:rPr>
          <w:b/>
        </w:rPr>
      </w:pPr>
    </w:p>
    <w:p w:rsidR="00B06AD1" w:rsidRPr="00DB2D9D" w:rsidRDefault="00DB2D9D" w:rsidP="00B06AD1">
      <w:pPr>
        <w:spacing w:after="0" w:line="240" w:lineRule="auto"/>
        <w:rPr>
          <w:iCs/>
        </w:rPr>
      </w:pPr>
      <w:proofErr w:type="spellStart"/>
      <w:r w:rsidRPr="00DB2D9D">
        <w:rPr>
          <w:b/>
          <w:iCs/>
        </w:rPr>
        <w:t>Бараш</w:t>
      </w:r>
      <w:proofErr w:type="spellEnd"/>
      <w:r w:rsidRPr="00DB2D9D">
        <w:rPr>
          <w:b/>
          <w:iCs/>
        </w:rPr>
        <w:t xml:space="preserve"> Р.Э.</w:t>
      </w:r>
      <w:r>
        <w:rPr>
          <w:b/>
          <w:iCs/>
        </w:rPr>
        <w:t xml:space="preserve"> </w:t>
      </w:r>
      <w:hyperlink r:id="rId5" w:history="1">
        <w:r w:rsidR="0093671F" w:rsidRPr="00DB2D9D">
          <w:rPr>
            <w:rStyle w:val="a3"/>
            <w:b/>
            <w:bCs/>
            <w:color w:val="auto"/>
            <w:u w:val="none"/>
          </w:rPr>
          <w:t>АЛЕКСАНДР ФОН ГУМБОЛЬДТ: ВЫДАЮЩИЙСЯ НАТУРАЛИСТ, МОЛЧАЛИВЫЙ ИДЕОЛОГ МУЛЬТИКУЛЬТУРАЛИЗМА</w:t>
        </w:r>
      </w:hyperlink>
      <w:r w:rsidR="0093671F" w:rsidRPr="00DB2D9D">
        <w:rPr>
          <w:b/>
        </w:rPr>
        <w:br/>
      </w:r>
      <w:r>
        <w:rPr>
          <w:iCs/>
        </w:rPr>
        <w:t>О дневниковых записях А. Гумбольдта</w:t>
      </w:r>
    </w:p>
    <w:p w:rsidR="0093671F" w:rsidRPr="00DB2D9D" w:rsidRDefault="00DB2D9D" w:rsidP="00B06AD1">
      <w:pPr>
        <w:spacing w:after="0" w:line="240" w:lineRule="auto"/>
      </w:pPr>
      <w:r w:rsidRPr="00DB2D9D">
        <w:rPr>
          <w:b/>
          <w:iCs/>
        </w:rPr>
        <w:t>Щедрина И.О.</w:t>
      </w:r>
      <w:r>
        <w:rPr>
          <w:b/>
          <w:iCs/>
        </w:rPr>
        <w:t xml:space="preserve"> </w:t>
      </w:r>
      <w:hyperlink r:id="rId6" w:history="1">
        <w:r w:rsidR="0093671F" w:rsidRPr="00DB2D9D">
          <w:rPr>
            <w:rStyle w:val="a3"/>
            <w:b/>
            <w:bCs/>
            <w:color w:val="auto"/>
            <w:u w:val="none"/>
          </w:rPr>
          <w:t xml:space="preserve">ИДЕИ В. ФОН ГУМБОЛЬДТА КАК </w:t>
        </w:r>
        <w:r w:rsidR="0093671F" w:rsidRPr="00DB2D9D">
          <w:rPr>
            <w:rStyle w:val="a3"/>
            <w:b/>
            <w:bCs/>
            <w:iCs/>
            <w:color w:val="auto"/>
            <w:u w:val="none"/>
          </w:rPr>
          <w:t xml:space="preserve">LOCUS COMMUNIS </w:t>
        </w:r>
        <w:r w:rsidR="0093671F" w:rsidRPr="00DB2D9D">
          <w:rPr>
            <w:rStyle w:val="a3"/>
            <w:b/>
            <w:bCs/>
            <w:color w:val="auto"/>
            <w:u w:val="none"/>
          </w:rPr>
          <w:t>В РУССКОЙ ФИЛОСОФИИ (КАЗУС В. ВЕЙДЛЕ)</w:t>
        </w:r>
      </w:hyperlink>
      <w:r w:rsidR="0093671F" w:rsidRPr="00DB2D9D">
        <w:rPr>
          <w:b/>
        </w:rPr>
        <w:br/>
      </w:r>
      <w:r>
        <w:t xml:space="preserve">О влиянии идей В. фон Гумбольдта на формирование тематических приоритетов русской философской и научно-гуманитарной мысли ХХ </w:t>
      </w:r>
      <w:proofErr w:type="gramStart"/>
      <w:r>
        <w:t>в</w:t>
      </w:r>
      <w:proofErr w:type="gramEnd"/>
      <w:r>
        <w:t>.</w:t>
      </w:r>
    </w:p>
    <w:p w:rsidR="00B06AD1" w:rsidRDefault="00B06AD1" w:rsidP="00116835">
      <w:pPr>
        <w:spacing w:after="0" w:line="240" w:lineRule="auto"/>
        <w:jc w:val="center"/>
        <w:rPr>
          <w:b/>
          <w:bCs/>
        </w:rPr>
      </w:pPr>
    </w:p>
    <w:p w:rsidR="00116835" w:rsidRDefault="00116835" w:rsidP="00116835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A06A22">
        <w:rPr>
          <w:b/>
          <w:bCs/>
        </w:rPr>
        <w:t xml:space="preserve"> ОБЩЕСТВО</w:t>
      </w:r>
    </w:p>
    <w:p w:rsidR="0093671F" w:rsidRDefault="0093671F" w:rsidP="00116835">
      <w:pPr>
        <w:spacing w:after="0" w:line="240" w:lineRule="auto"/>
        <w:jc w:val="center"/>
        <w:rPr>
          <w:b/>
          <w:bCs/>
        </w:rPr>
      </w:pPr>
    </w:p>
    <w:p w:rsidR="0093671F" w:rsidRPr="0056181B" w:rsidRDefault="0056181B" w:rsidP="0093671F">
      <w:pPr>
        <w:spacing w:after="0" w:line="240" w:lineRule="auto"/>
        <w:rPr>
          <w:iCs/>
        </w:rPr>
      </w:pPr>
      <w:r w:rsidRPr="0056181B">
        <w:rPr>
          <w:b/>
          <w:iCs/>
        </w:rPr>
        <w:t>Король А.Д.</w:t>
      </w:r>
      <w:r>
        <w:rPr>
          <w:b/>
          <w:iCs/>
        </w:rPr>
        <w:t xml:space="preserve"> </w:t>
      </w:r>
      <w:hyperlink r:id="rId7" w:history="1">
        <w:r w:rsidR="005C1867" w:rsidRPr="0056181B">
          <w:rPr>
            <w:rStyle w:val="a3"/>
            <w:b/>
            <w:bCs/>
            <w:color w:val="auto"/>
            <w:u w:val="none"/>
          </w:rPr>
          <w:t>САМОИДЕНТИЧНОСТЬ ЧЕЛОВЕКА КАК ПРОБЛЕМА ОБРАЗОВАТЕЛЬНОГО ПРОСТРАНСТВА И ВР</w:t>
        </w:r>
        <w:r w:rsidR="005C1867" w:rsidRPr="0056181B">
          <w:rPr>
            <w:rStyle w:val="a3"/>
            <w:b/>
            <w:bCs/>
            <w:color w:val="auto"/>
            <w:u w:val="none"/>
          </w:rPr>
          <w:t>ЕМЕНИ</w:t>
        </w:r>
      </w:hyperlink>
      <w:r w:rsidR="005C1867" w:rsidRPr="0056181B">
        <w:rPr>
          <w:b/>
        </w:rPr>
        <w:br/>
      </w:r>
      <w:r w:rsidR="000F06C0">
        <w:rPr>
          <w:iCs/>
        </w:rPr>
        <w:t>Философский подход к проблемам образования, связанный с пониманием природы человека.</w:t>
      </w:r>
    </w:p>
    <w:p w:rsidR="005C1867" w:rsidRPr="0056181B" w:rsidRDefault="000F06C0" w:rsidP="0093671F">
      <w:pPr>
        <w:spacing w:after="0" w:line="240" w:lineRule="auto"/>
        <w:rPr>
          <w:b/>
          <w:bCs/>
        </w:rPr>
      </w:pPr>
      <w:proofErr w:type="spellStart"/>
      <w:proofErr w:type="gramStart"/>
      <w:r w:rsidRPr="0056181B">
        <w:rPr>
          <w:b/>
          <w:iCs/>
        </w:rPr>
        <w:t>Хамдамов</w:t>
      </w:r>
      <w:proofErr w:type="spellEnd"/>
      <w:r w:rsidRPr="0056181B">
        <w:rPr>
          <w:b/>
          <w:iCs/>
        </w:rPr>
        <w:t xml:space="preserve"> Т.В.</w:t>
      </w:r>
      <w:r>
        <w:rPr>
          <w:b/>
          <w:iCs/>
        </w:rPr>
        <w:t xml:space="preserve"> </w:t>
      </w:r>
      <w:hyperlink r:id="rId8" w:history="1">
        <w:r w:rsidR="005C1867" w:rsidRPr="0056181B">
          <w:rPr>
            <w:rStyle w:val="a3"/>
            <w:b/>
            <w:bCs/>
            <w:color w:val="auto"/>
            <w:u w:val="none"/>
          </w:rPr>
          <w:t xml:space="preserve">КОМПЬЮТЕРНЫЙ ПОВОРОТ В ФИЛОСОФИИ XXI В. </w:t>
        </w:r>
        <w:r w:rsidR="005C1867" w:rsidRPr="0056181B">
          <w:rPr>
            <w:rStyle w:val="a3"/>
            <w:b/>
            <w:bCs/>
            <w:color w:val="auto"/>
            <w:u w:val="none"/>
          </w:rPr>
          <w:t>(РАЗМЫШЛЕНИЯ НАД КНИГОЙ ЙОХАННЕСА ЛЕНХАРДА «СЮРПРИЗЫ ВЫЧИСЛЕНИЙ.</w:t>
        </w:r>
        <w:proofErr w:type="gramEnd"/>
        <w:r w:rsidR="005C1867" w:rsidRPr="0056181B">
          <w:rPr>
            <w:rStyle w:val="a3"/>
            <w:b/>
            <w:bCs/>
            <w:color w:val="auto"/>
            <w:u w:val="none"/>
          </w:rPr>
          <w:t xml:space="preserve"> </w:t>
        </w:r>
        <w:proofErr w:type="gramStart"/>
        <w:r w:rsidR="005C1867" w:rsidRPr="0056181B">
          <w:rPr>
            <w:rStyle w:val="a3"/>
            <w:b/>
            <w:bCs/>
            <w:color w:val="auto"/>
            <w:u w:val="none"/>
          </w:rPr>
          <w:t>ФИЛОСОФИЯ КОМПЬЮТЕРНЫХ СИМУЛЯЦИЙ»)</w:t>
        </w:r>
      </w:hyperlink>
      <w:r w:rsidR="005C1867" w:rsidRPr="0056181B">
        <w:rPr>
          <w:b/>
        </w:rPr>
        <w:br/>
      </w:r>
      <w:proofErr w:type="gramEnd"/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A06A22">
        <w:rPr>
          <w:b/>
          <w:bCs/>
        </w:rPr>
        <w:t xml:space="preserve"> </w:t>
      </w:r>
      <w:r>
        <w:rPr>
          <w:b/>
          <w:bCs/>
        </w:rPr>
        <w:t>НАУКА</w:t>
      </w:r>
    </w:p>
    <w:p w:rsidR="005C1867" w:rsidRDefault="005C1867" w:rsidP="00B06AD1">
      <w:pPr>
        <w:spacing w:after="0" w:line="240" w:lineRule="auto"/>
        <w:jc w:val="center"/>
        <w:rPr>
          <w:b/>
          <w:bCs/>
        </w:rPr>
      </w:pPr>
    </w:p>
    <w:p w:rsidR="005C1867" w:rsidRPr="0001099C" w:rsidRDefault="0001099C" w:rsidP="005C1867">
      <w:pPr>
        <w:spacing w:after="0" w:line="240" w:lineRule="auto"/>
        <w:rPr>
          <w:iCs/>
        </w:rPr>
      </w:pPr>
      <w:proofErr w:type="spellStart"/>
      <w:r w:rsidRPr="0001099C">
        <w:rPr>
          <w:b/>
          <w:iCs/>
        </w:rPr>
        <w:t>Порус</w:t>
      </w:r>
      <w:proofErr w:type="spellEnd"/>
      <w:r w:rsidRPr="0001099C">
        <w:rPr>
          <w:b/>
          <w:iCs/>
        </w:rPr>
        <w:t xml:space="preserve"> В.Н.</w:t>
      </w:r>
      <w:hyperlink r:id="rId9" w:history="1">
        <w:r w:rsidR="00D64820" w:rsidRPr="0001099C">
          <w:rPr>
            <w:rStyle w:val="a3"/>
            <w:b/>
            <w:bCs/>
            <w:color w:val="auto"/>
            <w:u w:val="none"/>
          </w:rPr>
          <w:t>ИСТОРИЧЕСКАЯ ЭПИСТЕМОЛОГИЯ - ТРИГГЕР РЕФОРМЫ ФИЛОСОФИИ ПОЗНАНИЯ</w:t>
        </w:r>
      </w:hyperlink>
      <w:r w:rsidR="00D64820" w:rsidRPr="0001099C">
        <w:rPr>
          <w:b/>
        </w:rPr>
        <w:br/>
      </w:r>
      <w:r w:rsidR="00FD4A23">
        <w:rPr>
          <w:iCs/>
        </w:rPr>
        <w:t>Историческая эпистемология как основа для переосмысления понятийного аппарата философии познания.</w:t>
      </w:r>
    </w:p>
    <w:p w:rsidR="00D64820" w:rsidRPr="00DC349D" w:rsidRDefault="00DC349D" w:rsidP="005C1867">
      <w:pPr>
        <w:spacing w:after="0" w:line="240" w:lineRule="auto"/>
        <w:rPr>
          <w:iCs/>
        </w:rPr>
      </w:pPr>
      <w:proofErr w:type="spellStart"/>
      <w:r w:rsidRPr="0001099C">
        <w:rPr>
          <w:b/>
          <w:iCs/>
        </w:rPr>
        <w:t>Шиповалова</w:t>
      </w:r>
      <w:proofErr w:type="spellEnd"/>
      <w:r w:rsidRPr="0001099C">
        <w:rPr>
          <w:b/>
          <w:iCs/>
        </w:rPr>
        <w:t xml:space="preserve"> Л.В.</w:t>
      </w:r>
      <w:hyperlink r:id="rId10" w:history="1">
        <w:r w:rsidR="00D64820" w:rsidRPr="0001099C">
          <w:rPr>
            <w:rStyle w:val="a3"/>
            <w:b/>
            <w:bCs/>
            <w:color w:val="auto"/>
            <w:u w:val="none"/>
          </w:rPr>
          <w:t>СОВЕРШАЕТ ЛИ ИСТОРИЧЕСКАЯ ЭПИСТЕМОЛОГИЯ ОНТОЛОГИЧЕСКИЙ ПОВОРОТ?</w:t>
        </w:r>
      </w:hyperlink>
      <w:r w:rsidR="00D64820" w:rsidRPr="0001099C">
        <w:rPr>
          <w:b/>
        </w:rPr>
        <w:br/>
      </w:r>
      <w:r>
        <w:rPr>
          <w:iCs/>
        </w:rPr>
        <w:t>Проблематика исторической эпистемологии как актуального направления исследований научного познания.</w:t>
      </w:r>
    </w:p>
    <w:p w:rsidR="00D64820" w:rsidRPr="00DC349D" w:rsidRDefault="00DC349D" w:rsidP="005C1867">
      <w:pPr>
        <w:spacing w:after="0" w:line="240" w:lineRule="auto"/>
        <w:rPr>
          <w:iCs/>
        </w:rPr>
      </w:pPr>
      <w:proofErr w:type="spellStart"/>
      <w:r w:rsidRPr="0001099C">
        <w:rPr>
          <w:b/>
          <w:iCs/>
        </w:rPr>
        <w:t>Белялетдинов</w:t>
      </w:r>
      <w:proofErr w:type="spellEnd"/>
      <w:r w:rsidRPr="0001099C">
        <w:rPr>
          <w:b/>
          <w:iCs/>
        </w:rPr>
        <w:t xml:space="preserve"> Р.Р., Попова О.В., Тищенко П.Д., Шевченко С.Ю.</w:t>
      </w:r>
      <w:r>
        <w:rPr>
          <w:b/>
          <w:iCs/>
        </w:rPr>
        <w:t xml:space="preserve"> </w:t>
      </w:r>
      <w:hyperlink r:id="rId11" w:history="1">
        <w:r w:rsidR="00D64820" w:rsidRPr="0001099C">
          <w:rPr>
            <w:rStyle w:val="a3"/>
            <w:b/>
            <w:bCs/>
            <w:color w:val="auto"/>
            <w:u w:val="none"/>
          </w:rPr>
          <w:t xml:space="preserve">БИОЭТИЧЕСКИЕ ВЫЗОВЫ </w:t>
        </w:r>
        <w:proofErr w:type="gramStart"/>
        <w:r w:rsidR="00D64820" w:rsidRPr="0001099C">
          <w:rPr>
            <w:rStyle w:val="a3"/>
            <w:b/>
            <w:bCs/>
            <w:color w:val="auto"/>
            <w:u w:val="none"/>
          </w:rPr>
          <w:t>ТЕХНОЛОГИЙ РЕДАКТИРОВАНИЯ ГЕНОМА ЭМБРИОНОВ ЧЕЛОВЕКА</w:t>
        </w:r>
        <w:proofErr w:type="gramEnd"/>
      </w:hyperlink>
      <w:r w:rsidR="00D64820" w:rsidRPr="0001099C">
        <w:rPr>
          <w:b/>
        </w:rPr>
        <w:br/>
      </w:r>
      <w:r>
        <w:rPr>
          <w:iCs/>
        </w:rPr>
        <w:t xml:space="preserve">Исследование </w:t>
      </w:r>
      <w:proofErr w:type="spellStart"/>
      <w:r>
        <w:rPr>
          <w:iCs/>
        </w:rPr>
        <w:t>биоэтических</w:t>
      </w:r>
      <w:proofErr w:type="spellEnd"/>
      <w:r>
        <w:rPr>
          <w:iCs/>
        </w:rPr>
        <w:t xml:space="preserve"> вызовов, связанных с развитием технологий редактирования генома эмбрионов человека.</w:t>
      </w:r>
    </w:p>
    <w:p w:rsidR="00D64820" w:rsidRPr="00DC349D" w:rsidRDefault="00DC349D" w:rsidP="005C1867">
      <w:pPr>
        <w:spacing w:after="0" w:line="240" w:lineRule="auto"/>
        <w:rPr>
          <w:bCs/>
        </w:rPr>
      </w:pPr>
      <w:r w:rsidRPr="0001099C">
        <w:rPr>
          <w:b/>
          <w:iCs/>
        </w:rPr>
        <w:t>Черняк А.</w:t>
      </w:r>
      <w:proofErr w:type="gramStart"/>
      <w:r w:rsidRPr="0001099C">
        <w:rPr>
          <w:b/>
          <w:iCs/>
        </w:rPr>
        <w:t>З.</w:t>
      </w:r>
      <w:proofErr w:type="gramEnd"/>
      <w:r>
        <w:rPr>
          <w:b/>
          <w:iCs/>
        </w:rPr>
        <w:t xml:space="preserve"> </w:t>
      </w:r>
      <w:hyperlink r:id="rId12" w:history="1">
        <w:r w:rsidR="00D64820" w:rsidRPr="0001099C">
          <w:rPr>
            <w:rStyle w:val="a3"/>
            <w:b/>
            <w:bCs/>
            <w:color w:val="auto"/>
            <w:u w:val="none"/>
          </w:rPr>
          <w:t>ЧТО ГОВОРЯТ НЕГАТИВНЫЕ СУЖДЕНИЯ О СУЩЕСТВОВАНИИ?</w:t>
        </w:r>
      </w:hyperlink>
      <w:r w:rsidR="00D64820" w:rsidRPr="0001099C">
        <w:rPr>
          <w:b/>
        </w:rPr>
        <w:br/>
      </w:r>
      <w:r>
        <w:rPr>
          <w:bCs/>
        </w:rPr>
        <w:t>О суждениях, отрицающих существование чего-либо не существующего.</w:t>
      </w:r>
    </w:p>
    <w:p w:rsidR="005C1867" w:rsidRDefault="005C1867" w:rsidP="00B06AD1">
      <w:pPr>
        <w:spacing w:after="0" w:line="240" w:lineRule="auto"/>
        <w:jc w:val="center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ИЗ ИСТОРИИ ОТЕЧЕСТВЕННОЙ ФИЛОСОФСКОЙ МЫСЛИ</w:t>
      </w:r>
    </w:p>
    <w:p w:rsidR="00D64820" w:rsidRDefault="00D64820" w:rsidP="00B06AD1">
      <w:pPr>
        <w:spacing w:after="0" w:line="240" w:lineRule="auto"/>
        <w:jc w:val="center"/>
        <w:rPr>
          <w:b/>
          <w:bCs/>
        </w:rPr>
      </w:pPr>
    </w:p>
    <w:p w:rsidR="005430CC" w:rsidRDefault="005430CC" w:rsidP="00D64820">
      <w:pPr>
        <w:spacing w:after="0" w:line="240" w:lineRule="auto"/>
        <w:rPr>
          <w:b/>
        </w:rPr>
      </w:pPr>
      <w:r w:rsidRPr="005430CC">
        <w:rPr>
          <w:b/>
          <w:iCs/>
        </w:rPr>
        <w:t xml:space="preserve">Долгова Е.А., </w:t>
      </w:r>
      <w:proofErr w:type="spellStart"/>
      <w:r w:rsidRPr="005430CC">
        <w:rPr>
          <w:b/>
          <w:iCs/>
        </w:rPr>
        <w:t>Малинов</w:t>
      </w:r>
      <w:proofErr w:type="spellEnd"/>
      <w:r w:rsidRPr="005430CC">
        <w:rPr>
          <w:b/>
          <w:iCs/>
        </w:rPr>
        <w:t xml:space="preserve"> А.В., </w:t>
      </w:r>
      <w:proofErr w:type="spellStart"/>
      <w:r w:rsidRPr="005430CC">
        <w:rPr>
          <w:b/>
          <w:iCs/>
        </w:rPr>
        <w:t>Слискова</w:t>
      </w:r>
      <w:proofErr w:type="spellEnd"/>
      <w:r w:rsidRPr="005430CC">
        <w:rPr>
          <w:b/>
          <w:iCs/>
        </w:rPr>
        <w:t xml:space="preserve"> В.В.</w:t>
      </w:r>
      <w:r>
        <w:rPr>
          <w:b/>
          <w:iCs/>
        </w:rPr>
        <w:t xml:space="preserve"> </w:t>
      </w:r>
      <w:hyperlink r:id="rId13" w:history="1">
        <w:r w:rsidR="00EB58B9" w:rsidRPr="005430CC">
          <w:rPr>
            <w:rStyle w:val="a3"/>
            <w:b/>
            <w:bCs/>
            <w:color w:val="auto"/>
            <w:u w:val="none"/>
          </w:rPr>
          <w:t>ТЕОРЕТИЧЕСКИЕ ГУМАНИТАРНЫЕ НАУКИ (ПО МАТЕРИАЛАМ РУКОПИСИ Н.И. КАРЕЕВА «ОБЩАЯ МЕТОДОЛОГИЯ ГУМАНИТАРНЫХ НАУК»)</w:t>
        </w:r>
      </w:hyperlink>
    </w:p>
    <w:p w:rsidR="00EB58B9" w:rsidRPr="00EA3991" w:rsidRDefault="005430CC" w:rsidP="00D64820">
      <w:pPr>
        <w:spacing w:after="0" w:line="240" w:lineRule="auto"/>
        <w:rPr>
          <w:bCs/>
        </w:rPr>
      </w:pPr>
      <w:r>
        <w:t xml:space="preserve">Характеристика </w:t>
      </w:r>
      <w:proofErr w:type="spellStart"/>
      <w:proofErr w:type="gramStart"/>
      <w:r>
        <w:t>философско</w:t>
      </w:r>
      <w:proofErr w:type="spellEnd"/>
      <w:r>
        <w:t>- методологических</w:t>
      </w:r>
      <w:proofErr w:type="gramEnd"/>
      <w:r>
        <w:t xml:space="preserve"> взглядов </w:t>
      </w:r>
      <w:r w:rsidR="00210D2D">
        <w:t xml:space="preserve">ученого-историка </w:t>
      </w:r>
      <w:r>
        <w:t>Н. И. Кареева.</w:t>
      </w:r>
      <w:r w:rsidR="00EB58B9" w:rsidRPr="005430CC">
        <w:rPr>
          <w:b/>
        </w:rPr>
        <w:br/>
      </w:r>
      <w:proofErr w:type="spellStart"/>
      <w:r w:rsidR="00EA3991" w:rsidRPr="005430CC">
        <w:rPr>
          <w:b/>
          <w:iCs/>
        </w:rPr>
        <w:t>Сердюкова</w:t>
      </w:r>
      <w:proofErr w:type="spellEnd"/>
      <w:r w:rsidR="00EA3991" w:rsidRPr="005430CC">
        <w:rPr>
          <w:b/>
          <w:iCs/>
        </w:rPr>
        <w:t xml:space="preserve"> Е.В.</w:t>
      </w:r>
      <w:r w:rsidR="00EA3991">
        <w:rPr>
          <w:b/>
          <w:iCs/>
        </w:rPr>
        <w:t xml:space="preserve"> </w:t>
      </w:r>
      <w:hyperlink r:id="rId14" w:history="1">
        <w:r w:rsidR="00EB58B9" w:rsidRPr="005430CC">
          <w:rPr>
            <w:rStyle w:val="a3"/>
            <w:b/>
            <w:bCs/>
            <w:color w:val="auto"/>
            <w:u w:val="none"/>
          </w:rPr>
          <w:t>АРХИВНОЕ НАСЛЕДИЕ ФИЛОСОФОВ РУССКОГО ПОСЛЕОКТЯБРЬСКОГО ЗАРУБЕЖЬЯ В СОВРЕМЕННЫХ ОТЕЧЕСТВЕННЫХ И ЗАРУБЕЖНЫХ ИССЛЕДОВАНИЯХ</w:t>
        </w:r>
      </w:hyperlink>
      <w:r w:rsidR="00EB58B9" w:rsidRPr="005430CC">
        <w:rPr>
          <w:b/>
        </w:rPr>
        <w:br/>
      </w:r>
      <w:r w:rsidR="00EA3991">
        <w:rPr>
          <w:bCs/>
        </w:rPr>
        <w:t>Исследование архивов русских мыслителей послеоктябрьского зарубежья.</w:t>
      </w:r>
    </w:p>
    <w:p w:rsidR="00D64820" w:rsidRDefault="00D64820" w:rsidP="00B06AD1">
      <w:pPr>
        <w:spacing w:after="0" w:line="240" w:lineRule="auto"/>
        <w:jc w:val="center"/>
        <w:rPr>
          <w:b/>
          <w:bCs/>
        </w:rPr>
      </w:pPr>
    </w:p>
    <w:p w:rsidR="00287910" w:rsidRDefault="00287910" w:rsidP="00B06A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ПАМЯТИ АНДЖЕЯ ВАЛИЦКОГО (1930-2020)</w:t>
      </w:r>
    </w:p>
    <w:p w:rsidR="00287910" w:rsidRDefault="00287910" w:rsidP="00B06AD1">
      <w:pPr>
        <w:spacing w:after="0" w:line="240" w:lineRule="auto"/>
        <w:jc w:val="center"/>
        <w:rPr>
          <w:b/>
          <w:bCs/>
        </w:rPr>
      </w:pPr>
    </w:p>
    <w:p w:rsidR="00287910" w:rsidRPr="00C17101" w:rsidRDefault="00BA28A8" w:rsidP="00287910">
      <w:pPr>
        <w:spacing w:after="0" w:line="240" w:lineRule="auto"/>
        <w:rPr>
          <w:bCs/>
        </w:rPr>
      </w:pPr>
      <w:proofErr w:type="spellStart"/>
      <w:r w:rsidRPr="00BA28A8">
        <w:rPr>
          <w:b/>
          <w:iCs/>
        </w:rPr>
        <w:t>Оболевич</w:t>
      </w:r>
      <w:proofErr w:type="spellEnd"/>
      <w:r w:rsidRPr="00BA28A8">
        <w:rPr>
          <w:b/>
          <w:iCs/>
        </w:rPr>
        <w:t xml:space="preserve"> Т.</w:t>
      </w:r>
      <w:r>
        <w:rPr>
          <w:b/>
          <w:iCs/>
        </w:rPr>
        <w:t xml:space="preserve"> </w:t>
      </w:r>
      <w:hyperlink r:id="rId15" w:history="1">
        <w:r w:rsidR="00287910" w:rsidRPr="00BA28A8">
          <w:rPr>
            <w:rStyle w:val="a3"/>
            <w:b/>
            <w:bCs/>
            <w:color w:val="auto"/>
            <w:u w:val="none"/>
          </w:rPr>
          <w:t>АНДЖЕЙ ВАЛИЦКИЙ И О. ГЕОРГИЙ ФЛОРОВСКИЙ (ВСТРЕЧИ)</w:t>
        </w:r>
        <w:r>
          <w:rPr>
            <w:rStyle w:val="a3"/>
            <w:b/>
            <w:bCs/>
            <w:color w:val="auto"/>
            <w:u w:val="none"/>
          </w:rPr>
          <w:t>.</w:t>
        </w:r>
        <w:r w:rsidR="00287910" w:rsidRPr="00BA28A8">
          <w:rPr>
            <w:rStyle w:val="a3"/>
            <w:b/>
            <w:bCs/>
            <w:color w:val="auto"/>
            <w:u w:val="none"/>
          </w:rPr>
          <w:t xml:space="preserve"> ПИСЬМА А. ВАЛИЦКОГО О. Г. ФЛОРОВСКОМУ</w:t>
        </w:r>
      </w:hyperlink>
      <w:r w:rsidR="00287910" w:rsidRPr="00BA28A8">
        <w:rPr>
          <w:b/>
        </w:rPr>
        <w:br/>
      </w:r>
      <w:r w:rsidR="00C17101" w:rsidRPr="00C17101">
        <w:rPr>
          <w:bCs/>
        </w:rPr>
        <w:t>О личных и научных отношениях</w:t>
      </w:r>
      <w:r w:rsidR="00C17101">
        <w:rPr>
          <w:b/>
          <w:bCs/>
        </w:rPr>
        <w:t xml:space="preserve"> </w:t>
      </w:r>
      <w:r w:rsidR="00C17101">
        <w:rPr>
          <w:bCs/>
        </w:rPr>
        <w:t xml:space="preserve"> </w:t>
      </w:r>
      <w:r w:rsidR="00B67A2A">
        <w:rPr>
          <w:bCs/>
        </w:rPr>
        <w:t xml:space="preserve">русского философа-богослова, основателя </w:t>
      </w:r>
      <w:proofErr w:type="spellStart"/>
      <w:r w:rsidR="00B67A2A">
        <w:rPr>
          <w:bCs/>
        </w:rPr>
        <w:t>неопатристического</w:t>
      </w:r>
      <w:proofErr w:type="spellEnd"/>
      <w:r w:rsidR="00B67A2A">
        <w:rPr>
          <w:bCs/>
        </w:rPr>
        <w:t xml:space="preserve"> синтеза о. Георгия Флоровского и польского исследователя русской философии Анджея </w:t>
      </w:r>
      <w:proofErr w:type="spellStart"/>
      <w:r w:rsidR="00B67A2A">
        <w:rPr>
          <w:bCs/>
        </w:rPr>
        <w:t>Валицкого</w:t>
      </w:r>
      <w:proofErr w:type="spellEnd"/>
      <w:r w:rsidR="00B67A2A">
        <w:rPr>
          <w:bCs/>
        </w:rPr>
        <w:t>.</w:t>
      </w:r>
    </w:p>
    <w:p w:rsidR="00287910" w:rsidRDefault="00287910" w:rsidP="00B06AD1">
      <w:pPr>
        <w:spacing w:after="0" w:line="240" w:lineRule="auto"/>
        <w:jc w:val="center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ИСТОРИЯ ФИЛОСОФИИ</w:t>
      </w:r>
    </w:p>
    <w:p w:rsidR="00EB58B9" w:rsidRPr="00B67A2A" w:rsidRDefault="00B67A2A" w:rsidP="00EB58B9">
      <w:pPr>
        <w:spacing w:after="0" w:line="240" w:lineRule="auto"/>
        <w:rPr>
          <w:iCs/>
        </w:rPr>
      </w:pPr>
      <w:r w:rsidRPr="00B67A2A">
        <w:rPr>
          <w:b/>
          <w:iCs/>
        </w:rPr>
        <w:lastRenderedPageBreak/>
        <w:t>Шаров К.С.</w:t>
      </w:r>
      <w:r>
        <w:rPr>
          <w:b/>
          <w:iCs/>
        </w:rPr>
        <w:t xml:space="preserve"> </w:t>
      </w:r>
      <w:hyperlink r:id="rId16" w:history="1">
        <w:r w:rsidR="00406F3B" w:rsidRPr="00B67A2A">
          <w:rPr>
            <w:rStyle w:val="a3"/>
            <w:b/>
            <w:bCs/>
            <w:color w:val="auto"/>
            <w:u w:val="none"/>
          </w:rPr>
          <w:t>МЕТАФИЗИКА ПРОСТРАНСТВА КАК ЭПИСТЕМОЛОГИЧЕСКАЯ ОСНОВА ГЕТЕРОДОКСАЛЬНОЙ ТЕОЛОГИИ И ИСТОРИОГРАФИИ ИСААКА НЬЮТОНА</w:t>
        </w:r>
      </w:hyperlink>
      <w:r w:rsidR="00406F3B" w:rsidRPr="00B67A2A">
        <w:rPr>
          <w:b/>
        </w:rPr>
        <w:br/>
      </w:r>
      <w:r>
        <w:rPr>
          <w:iCs/>
        </w:rPr>
        <w:t xml:space="preserve">Исследование </w:t>
      </w:r>
      <w:proofErr w:type="spellStart"/>
      <w:r>
        <w:rPr>
          <w:iCs/>
        </w:rPr>
        <w:t>ньютоновской</w:t>
      </w:r>
      <w:proofErr w:type="spellEnd"/>
      <w:r>
        <w:rPr>
          <w:iCs/>
        </w:rPr>
        <w:t xml:space="preserve"> концепции деления пространства на абсолютное </w:t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 относительное.</w:t>
      </w:r>
    </w:p>
    <w:p w:rsidR="00B67A2A" w:rsidRDefault="00B67A2A" w:rsidP="00EB58B9">
      <w:pPr>
        <w:spacing w:after="0" w:line="240" w:lineRule="auto"/>
        <w:rPr>
          <w:b/>
        </w:rPr>
      </w:pPr>
      <w:proofErr w:type="spellStart"/>
      <w:r w:rsidRPr="00B67A2A">
        <w:rPr>
          <w:b/>
          <w:iCs/>
        </w:rPr>
        <w:t>Гиренок</w:t>
      </w:r>
      <w:proofErr w:type="spellEnd"/>
      <w:r w:rsidRPr="00B67A2A">
        <w:rPr>
          <w:b/>
          <w:iCs/>
        </w:rPr>
        <w:t xml:space="preserve"> Ф.И.</w:t>
      </w:r>
      <w:r>
        <w:rPr>
          <w:b/>
          <w:iCs/>
        </w:rPr>
        <w:t xml:space="preserve"> </w:t>
      </w:r>
      <w:hyperlink r:id="rId17" w:history="1">
        <w:r w:rsidR="00406F3B" w:rsidRPr="00B67A2A">
          <w:rPr>
            <w:rStyle w:val="a3"/>
            <w:b/>
            <w:bCs/>
            <w:color w:val="auto"/>
            <w:u w:val="none"/>
          </w:rPr>
          <w:t>О ДОСТУПНОСТИ ВЕЩИ В СЕБЕ: ТРАНСЦЕНДЕНТАЛИЗМ КАНТА И СПЕКУЛЯТИВНЫЙ МАТЕРИАЛИЗМ МЕЙЯСУ</w:t>
        </w:r>
      </w:hyperlink>
    </w:p>
    <w:p w:rsidR="00B67A2A" w:rsidRDefault="00B67A2A" w:rsidP="00EB58B9">
      <w:pPr>
        <w:spacing w:after="0" w:line="240" w:lineRule="auto"/>
        <w:rPr>
          <w:b/>
        </w:rPr>
      </w:pPr>
      <w:r>
        <w:t xml:space="preserve">Исследование спекулятивного материализма К. </w:t>
      </w:r>
      <w:proofErr w:type="spellStart"/>
      <w:r>
        <w:t>Мейясу</w:t>
      </w:r>
      <w:proofErr w:type="spellEnd"/>
      <w:r>
        <w:t>.</w:t>
      </w:r>
      <w:r w:rsidR="00406F3B" w:rsidRPr="00B67A2A">
        <w:rPr>
          <w:b/>
        </w:rPr>
        <w:br/>
      </w:r>
      <w:r w:rsidRPr="00B67A2A">
        <w:rPr>
          <w:b/>
          <w:iCs/>
        </w:rPr>
        <w:t>Соловьева Г.Г., Рахметова Ж.А.</w:t>
      </w:r>
      <w:r>
        <w:rPr>
          <w:b/>
          <w:iCs/>
        </w:rPr>
        <w:t xml:space="preserve"> </w:t>
      </w:r>
      <w:hyperlink r:id="rId18" w:history="1">
        <w:r w:rsidR="00406F3B" w:rsidRPr="00B67A2A">
          <w:rPr>
            <w:rStyle w:val="a3"/>
            <w:b/>
            <w:bCs/>
            <w:color w:val="auto"/>
            <w:u w:val="none"/>
          </w:rPr>
          <w:t>ПРЕКРАСНОЕ КАК «СПАСЕНИЕ БЕЗНАДЕЖНОГО». ГЕГЕЛЬ И АДОРНО</w:t>
        </w:r>
      </w:hyperlink>
    </w:p>
    <w:p w:rsidR="00406F3B" w:rsidRPr="00B67A2A" w:rsidRDefault="00B67A2A" w:rsidP="00EB58B9">
      <w:pPr>
        <w:spacing w:after="0" w:line="240" w:lineRule="auto"/>
        <w:rPr>
          <w:bCs/>
        </w:rPr>
      </w:pPr>
      <w:r>
        <w:t>Принципы и способы освоения реальности классической эстетики в современной философии.</w:t>
      </w:r>
      <w:r w:rsidR="00406F3B" w:rsidRPr="00B67A2A">
        <w:rPr>
          <w:b/>
        </w:rPr>
        <w:br/>
      </w:r>
      <w:proofErr w:type="spellStart"/>
      <w:r w:rsidRPr="00B67A2A">
        <w:rPr>
          <w:b/>
          <w:iCs/>
        </w:rPr>
        <w:t>Крцунович</w:t>
      </w:r>
      <w:proofErr w:type="spellEnd"/>
      <w:r w:rsidRPr="00B67A2A">
        <w:rPr>
          <w:b/>
          <w:iCs/>
        </w:rPr>
        <w:t xml:space="preserve"> Д.</w:t>
      </w:r>
      <w:r>
        <w:rPr>
          <w:b/>
          <w:iCs/>
        </w:rPr>
        <w:t xml:space="preserve"> </w:t>
      </w:r>
      <w:hyperlink r:id="rId19" w:history="1">
        <w:r w:rsidR="00406F3B" w:rsidRPr="00B67A2A">
          <w:rPr>
            <w:rStyle w:val="a3"/>
            <w:b/>
            <w:bCs/>
            <w:color w:val="auto"/>
            <w:u w:val="none"/>
          </w:rPr>
          <w:t>ФИЛОСОФСКОЕ НАСЛЕДИЕ ПЕТРА II ПЕТРОВИЧА НЕГОША</w:t>
        </w:r>
      </w:hyperlink>
      <w:r w:rsidR="00406F3B" w:rsidRPr="00B67A2A">
        <w:rPr>
          <w:b/>
        </w:rPr>
        <w:br/>
      </w:r>
      <w:r>
        <w:rPr>
          <w:bCs/>
        </w:rPr>
        <w:t xml:space="preserve">Тема тирании в творчестве правителя Черногории, поэта и мыслителя Петра </w:t>
      </w:r>
      <w:r w:rsidRPr="00B67A2A">
        <w:rPr>
          <w:bCs/>
        </w:rPr>
        <w:t>II</w:t>
      </w:r>
      <w:r>
        <w:rPr>
          <w:bCs/>
        </w:rPr>
        <w:t xml:space="preserve"> Петровича </w:t>
      </w:r>
      <w:proofErr w:type="spellStart"/>
      <w:r>
        <w:rPr>
          <w:bCs/>
        </w:rPr>
        <w:t>Негоша</w:t>
      </w:r>
      <w:proofErr w:type="spellEnd"/>
      <w:r>
        <w:rPr>
          <w:bCs/>
        </w:rPr>
        <w:t>.</w:t>
      </w:r>
    </w:p>
    <w:p w:rsidR="00EB58B9" w:rsidRDefault="00EB58B9" w:rsidP="00B06AD1">
      <w:pPr>
        <w:spacing w:after="0" w:line="240" w:lineRule="auto"/>
        <w:jc w:val="center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КИТАЯ</w:t>
      </w:r>
    </w:p>
    <w:p w:rsidR="00406F3B" w:rsidRDefault="00406F3B" w:rsidP="00B06AD1">
      <w:pPr>
        <w:spacing w:after="0" w:line="240" w:lineRule="auto"/>
        <w:jc w:val="center"/>
        <w:rPr>
          <w:b/>
          <w:bCs/>
        </w:rPr>
      </w:pPr>
    </w:p>
    <w:p w:rsidR="00406F3B" w:rsidRPr="00327C87" w:rsidRDefault="00327C87" w:rsidP="00406F3B">
      <w:pPr>
        <w:spacing w:after="0" w:line="240" w:lineRule="auto"/>
        <w:rPr>
          <w:iCs/>
        </w:rPr>
      </w:pPr>
      <w:r w:rsidRPr="00327C87">
        <w:rPr>
          <w:b/>
          <w:iCs/>
        </w:rPr>
        <w:t>Малявин В.В.</w:t>
      </w:r>
      <w:r>
        <w:rPr>
          <w:b/>
          <w:iCs/>
        </w:rPr>
        <w:t xml:space="preserve"> </w:t>
      </w:r>
      <w:hyperlink r:id="rId20" w:history="1">
        <w:proofErr w:type="gramStart"/>
        <w:r w:rsidR="00EE16FE" w:rsidRPr="00327C87">
          <w:rPr>
            <w:rStyle w:val="a3"/>
            <w:b/>
            <w:bCs/>
            <w:color w:val="auto"/>
            <w:u w:val="none"/>
          </w:rPr>
          <w:t>ИММАНЕНТНАЯ</w:t>
        </w:r>
        <w:proofErr w:type="gramEnd"/>
        <w:r w:rsidR="00EE16FE" w:rsidRPr="00327C87">
          <w:rPr>
            <w:rStyle w:val="a3"/>
            <w:b/>
            <w:bCs/>
            <w:color w:val="auto"/>
            <w:u w:val="none"/>
          </w:rPr>
          <w:t xml:space="preserve"> ТРАНСЦЕНДЕНЦИЯ В ФИЛОСОФИИ ЗАПАДА И КИТАЯ</w:t>
        </w:r>
      </w:hyperlink>
      <w:r w:rsidR="00EE16FE" w:rsidRPr="00327C87">
        <w:rPr>
          <w:b/>
        </w:rPr>
        <w:br/>
      </w:r>
      <w:r w:rsidRPr="00327C87">
        <w:rPr>
          <w:iCs/>
        </w:rPr>
        <w:t>Исследование</w:t>
      </w:r>
      <w:r>
        <w:rPr>
          <w:iCs/>
        </w:rPr>
        <w:t xml:space="preserve"> аспектов понимания имманентности в китайской мысли.</w:t>
      </w:r>
    </w:p>
    <w:p w:rsidR="00EE16FE" w:rsidRPr="00327C87" w:rsidRDefault="00327C87" w:rsidP="00406F3B">
      <w:pPr>
        <w:spacing w:after="0" w:line="240" w:lineRule="auto"/>
        <w:rPr>
          <w:iCs/>
        </w:rPr>
      </w:pPr>
      <w:r w:rsidRPr="00327C87">
        <w:rPr>
          <w:b/>
          <w:iCs/>
        </w:rPr>
        <w:t>Кобзев А.И.</w:t>
      </w:r>
      <w:r>
        <w:rPr>
          <w:b/>
          <w:iCs/>
        </w:rPr>
        <w:t xml:space="preserve"> </w:t>
      </w:r>
      <w:hyperlink r:id="rId21" w:history="1">
        <w:r w:rsidR="00EE16FE" w:rsidRPr="00327C87">
          <w:rPr>
            <w:rStyle w:val="a3"/>
            <w:b/>
            <w:bCs/>
            <w:color w:val="auto"/>
            <w:u w:val="none"/>
          </w:rPr>
          <w:t>ПЕРВЫЕ ИНТЕРПРЕТАЦИИ «И ЦЗИНА» НА ЗАПАДЕ И В РОССИИ</w:t>
        </w:r>
      </w:hyperlink>
      <w:r w:rsidR="00EE16FE" w:rsidRPr="00327C87">
        <w:rPr>
          <w:b/>
        </w:rPr>
        <w:br/>
      </w:r>
      <w:r w:rsidR="006C7226">
        <w:rPr>
          <w:iCs/>
        </w:rPr>
        <w:t xml:space="preserve">О «книге книг» китайской культуре – «И </w:t>
      </w:r>
      <w:proofErr w:type="spellStart"/>
      <w:r w:rsidR="006C7226">
        <w:rPr>
          <w:iCs/>
        </w:rPr>
        <w:t>цзин</w:t>
      </w:r>
      <w:proofErr w:type="spellEnd"/>
      <w:r w:rsidR="006C7226">
        <w:rPr>
          <w:iCs/>
        </w:rPr>
        <w:t>».</w:t>
      </w:r>
    </w:p>
    <w:p w:rsidR="00EE16FE" w:rsidRPr="006C7226" w:rsidRDefault="006C7226" w:rsidP="00406F3B">
      <w:pPr>
        <w:spacing w:after="0" w:line="240" w:lineRule="auto"/>
        <w:rPr>
          <w:bCs/>
        </w:rPr>
      </w:pPr>
      <w:r w:rsidRPr="00327C87">
        <w:rPr>
          <w:b/>
          <w:iCs/>
        </w:rPr>
        <w:t>Мартынов Д.Е., Мартынова Ю.А.</w:t>
      </w:r>
      <w:r>
        <w:rPr>
          <w:b/>
          <w:iCs/>
        </w:rPr>
        <w:t xml:space="preserve"> </w:t>
      </w:r>
      <w:hyperlink r:id="rId22" w:history="1">
        <w:r w:rsidR="00EE16FE" w:rsidRPr="00327C87">
          <w:rPr>
            <w:rStyle w:val="a3"/>
            <w:b/>
            <w:bCs/>
            <w:color w:val="auto"/>
            <w:u w:val="none"/>
          </w:rPr>
          <w:t>СОЦИАЛЬНЫЕ ПРАКТИКИ КОНФУЦИАНСТВА НАЧАЛА ХХ В.: КАН Ю-ВЭЙ И «НЕБЕСНЫЙ НАРОД»</w:t>
        </w:r>
      </w:hyperlink>
      <w:r w:rsidR="00EE16FE" w:rsidRPr="00327C87">
        <w:rPr>
          <w:b/>
        </w:rPr>
        <w:br/>
      </w:r>
      <w:r>
        <w:rPr>
          <w:bCs/>
        </w:rPr>
        <w:t xml:space="preserve">Первый русский перевод выдержек из 6-й части трактата «Да тун </w:t>
      </w:r>
      <w:proofErr w:type="spellStart"/>
      <w:r>
        <w:rPr>
          <w:bCs/>
        </w:rPr>
        <w:t>шу</w:t>
      </w:r>
      <w:proofErr w:type="spellEnd"/>
      <w:r>
        <w:rPr>
          <w:bCs/>
        </w:rPr>
        <w:t>».</w:t>
      </w:r>
    </w:p>
    <w:p w:rsidR="00406F3B" w:rsidRDefault="00406F3B" w:rsidP="00B06AD1">
      <w:pPr>
        <w:spacing w:after="0" w:line="240" w:lineRule="auto"/>
        <w:jc w:val="center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ВОСПОМИНАНИЯ</w:t>
      </w:r>
    </w:p>
    <w:p w:rsidR="00EE16FE" w:rsidRDefault="00EE16FE" w:rsidP="00B06AD1">
      <w:pPr>
        <w:spacing w:after="0" w:line="240" w:lineRule="auto"/>
        <w:jc w:val="center"/>
        <w:rPr>
          <w:b/>
          <w:bCs/>
        </w:rPr>
      </w:pPr>
    </w:p>
    <w:p w:rsidR="00EE16FE" w:rsidRPr="00C91C89" w:rsidRDefault="00C91C89" w:rsidP="00EE16FE">
      <w:pPr>
        <w:spacing w:after="0" w:line="240" w:lineRule="auto"/>
        <w:rPr>
          <w:bCs/>
        </w:rPr>
      </w:pPr>
      <w:r w:rsidRPr="00C91C89">
        <w:rPr>
          <w:b/>
          <w:iCs/>
        </w:rPr>
        <w:t>Долгов К.М.</w:t>
      </w:r>
      <w:r>
        <w:rPr>
          <w:b/>
          <w:iCs/>
        </w:rPr>
        <w:t xml:space="preserve"> </w:t>
      </w:r>
      <w:hyperlink r:id="rId23" w:history="1">
        <w:r w:rsidR="00F65035" w:rsidRPr="00C91C89">
          <w:rPr>
            <w:rStyle w:val="a3"/>
            <w:b/>
            <w:bCs/>
            <w:color w:val="auto"/>
            <w:u w:val="none"/>
          </w:rPr>
          <w:t>АЛЕКСАНДР ТРИФОНОВИЧ ТВАРДОВСКИЙ - ВАСИЛИЙ ТЕРКИН СОВЕТСКОЙ И РУССКОЙ ЛИТЕРАТУРЫ К 110-ЛЕТИЮ СО ДНЯ РОЖДЕНИЯ</w:t>
        </w:r>
      </w:hyperlink>
      <w:r w:rsidR="00F65035" w:rsidRPr="00C91C89">
        <w:rPr>
          <w:b/>
        </w:rPr>
        <w:br/>
      </w:r>
      <w:r>
        <w:rPr>
          <w:bCs/>
        </w:rPr>
        <w:t>Воспоминания о русском поэте А. Т. Твардовском.</w:t>
      </w:r>
    </w:p>
    <w:p w:rsidR="00EE16FE" w:rsidRDefault="00EE16FE" w:rsidP="00B06AD1">
      <w:pPr>
        <w:spacing w:after="0" w:line="240" w:lineRule="auto"/>
        <w:jc w:val="center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КРИТИКА И БИБЛИОГРАФИЯ</w:t>
      </w:r>
    </w:p>
    <w:p w:rsidR="00F65035" w:rsidRDefault="00F65035" w:rsidP="00B06AD1">
      <w:pPr>
        <w:spacing w:after="0" w:line="240" w:lineRule="auto"/>
        <w:jc w:val="center"/>
        <w:rPr>
          <w:b/>
          <w:bCs/>
        </w:rPr>
      </w:pPr>
    </w:p>
    <w:tbl>
      <w:tblPr>
        <w:tblW w:w="696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804"/>
        <w:gridCol w:w="78"/>
        <w:gridCol w:w="78"/>
      </w:tblGrid>
      <w:tr w:rsidR="00F65035" w:rsidRPr="00F65035" w:rsidTr="00F65035">
        <w:trPr>
          <w:tblCellSpacing w:w="0" w:type="dxa"/>
        </w:trPr>
        <w:tc>
          <w:tcPr>
            <w:tcW w:w="0" w:type="auto"/>
            <w:hideMark/>
          </w:tcPr>
          <w:p w:rsidR="00F65035" w:rsidRPr="00F65035" w:rsidRDefault="00F65035" w:rsidP="00F6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0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Ермишин</w:t>
            </w:r>
            <w:proofErr w:type="spellEnd"/>
            <w:r w:rsidRPr="00F650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О.Т</w:t>
            </w:r>
            <w:r w:rsidRPr="00F650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F6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1C89" w:rsidRPr="00C91C89">
              <w:rPr>
                <w:rFonts w:ascii="Times New Roman" w:eastAsia="Times New Roman" w:hAnsi="Times New Roman" w:cs="Times New Roman"/>
                <w:sz w:val="24"/>
                <w:szCs w:val="24"/>
              </w:rPr>
              <w:t>[Рецензия на книгу]</w:t>
            </w:r>
            <w:proofErr w:type="gramStart"/>
            <w:r w:rsidR="00C91C89" w:rsidRPr="00C91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C91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4" w:history="1">
              <w:r w:rsidRPr="00F6503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ВАРАВА В.В. СЕДЬМОЙ ДЕНЬ СИЗИФА: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Э</w:t>
              </w:r>
              <w:r w:rsidRPr="00F6503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ССЕ О СМЫСЛЕ ЧЕЛОВЕЧЕСКОГО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</w:t>
              </w:r>
              <w:r w:rsidRPr="00F6503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УЩЕСТВОВАНИЯ</w:t>
              </w:r>
            </w:hyperlink>
            <w:r w:rsidRPr="00F65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65035" w:rsidRPr="00F65035" w:rsidRDefault="00F65035" w:rsidP="00F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5035" w:rsidRPr="00F65035" w:rsidRDefault="00F65035" w:rsidP="00F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5035" w:rsidRDefault="00F65035" w:rsidP="00F65035">
      <w:pPr>
        <w:spacing w:after="0" w:line="240" w:lineRule="auto"/>
        <w:rPr>
          <w:b/>
          <w:bCs/>
        </w:rPr>
      </w:pPr>
    </w:p>
    <w:p w:rsidR="00B06AD1" w:rsidRDefault="00B06AD1" w:rsidP="00B06AD1">
      <w:pPr>
        <w:spacing w:after="0" w:line="240" w:lineRule="auto"/>
        <w:jc w:val="center"/>
        <w:rPr>
          <w:b/>
          <w:bCs/>
        </w:rPr>
      </w:pPr>
    </w:p>
    <w:p w:rsidR="003419CE" w:rsidRDefault="003419CE"/>
    <w:sectPr w:rsidR="003419CE" w:rsidSect="003D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61B"/>
    <w:rsid w:val="0001099C"/>
    <w:rsid w:val="000C7AE3"/>
    <w:rsid w:val="000F06C0"/>
    <w:rsid w:val="00116835"/>
    <w:rsid w:val="00210D2D"/>
    <w:rsid w:val="00287910"/>
    <w:rsid w:val="00327C87"/>
    <w:rsid w:val="003419CE"/>
    <w:rsid w:val="003D361B"/>
    <w:rsid w:val="00406F3B"/>
    <w:rsid w:val="00511BDB"/>
    <w:rsid w:val="005430CC"/>
    <w:rsid w:val="0056181B"/>
    <w:rsid w:val="005C1867"/>
    <w:rsid w:val="006C7226"/>
    <w:rsid w:val="0093671F"/>
    <w:rsid w:val="00B06AD1"/>
    <w:rsid w:val="00B67A2A"/>
    <w:rsid w:val="00BA28A8"/>
    <w:rsid w:val="00C17101"/>
    <w:rsid w:val="00C91C89"/>
    <w:rsid w:val="00D64820"/>
    <w:rsid w:val="00DB2D9D"/>
    <w:rsid w:val="00DC349D"/>
    <w:rsid w:val="00EA3991"/>
    <w:rsid w:val="00EB58B9"/>
    <w:rsid w:val="00EE16FE"/>
    <w:rsid w:val="00F65035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A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8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5719229" TargetMode="External"/><Relationship Id="rId13" Type="http://schemas.openxmlformats.org/officeDocument/2006/relationships/hyperlink" Target="https://www.elibrary.ru/item.asp?id=45719234" TargetMode="External"/><Relationship Id="rId18" Type="http://schemas.openxmlformats.org/officeDocument/2006/relationships/hyperlink" Target="https://www.elibrary.ru/item.asp?id=4571923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5719242" TargetMode="External"/><Relationship Id="rId7" Type="http://schemas.openxmlformats.org/officeDocument/2006/relationships/hyperlink" Target="https://www.elibrary.ru/item.asp?id=45719228" TargetMode="External"/><Relationship Id="rId12" Type="http://schemas.openxmlformats.org/officeDocument/2006/relationships/hyperlink" Target="https://www.elibrary.ru/item.asp?id=45719233" TargetMode="External"/><Relationship Id="rId17" Type="http://schemas.openxmlformats.org/officeDocument/2006/relationships/hyperlink" Target="https://www.elibrary.ru/item.asp?id=4571923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5719237" TargetMode="External"/><Relationship Id="rId20" Type="http://schemas.openxmlformats.org/officeDocument/2006/relationships/hyperlink" Target="https://www.elibrary.ru/item.asp?id=45719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5719227" TargetMode="External"/><Relationship Id="rId11" Type="http://schemas.openxmlformats.org/officeDocument/2006/relationships/hyperlink" Target="https://www.elibrary.ru/item.asp?id=45719232" TargetMode="External"/><Relationship Id="rId24" Type="http://schemas.openxmlformats.org/officeDocument/2006/relationships/hyperlink" Target="https://www.elibrary.ru/item.asp?id=45719245" TargetMode="External"/><Relationship Id="rId5" Type="http://schemas.openxmlformats.org/officeDocument/2006/relationships/hyperlink" Target="https://www.elibrary.ru/item.asp?id=45719226" TargetMode="External"/><Relationship Id="rId15" Type="http://schemas.openxmlformats.org/officeDocument/2006/relationships/hyperlink" Target="https://www.elibrary.ru/item.asp?id=45719236" TargetMode="External"/><Relationship Id="rId23" Type="http://schemas.openxmlformats.org/officeDocument/2006/relationships/hyperlink" Target="https://www.elibrary.ru/item.asp?id=45719244" TargetMode="External"/><Relationship Id="rId10" Type="http://schemas.openxmlformats.org/officeDocument/2006/relationships/hyperlink" Target="https://www.elibrary.ru/item.asp?id=45719231" TargetMode="External"/><Relationship Id="rId19" Type="http://schemas.openxmlformats.org/officeDocument/2006/relationships/hyperlink" Target="https://www.elibrary.ru/item.asp?id=45719240" TargetMode="External"/><Relationship Id="rId4" Type="http://schemas.openxmlformats.org/officeDocument/2006/relationships/hyperlink" Target="https://www.elibrary.ru/item.asp?id=45719225" TargetMode="External"/><Relationship Id="rId9" Type="http://schemas.openxmlformats.org/officeDocument/2006/relationships/hyperlink" Target="https://www.elibrary.ru/item.asp?id=45719230" TargetMode="External"/><Relationship Id="rId14" Type="http://schemas.openxmlformats.org/officeDocument/2006/relationships/hyperlink" Target="https://www.elibrary.ru/item.asp?id=45719235" TargetMode="External"/><Relationship Id="rId22" Type="http://schemas.openxmlformats.org/officeDocument/2006/relationships/hyperlink" Target="https://www.elibrary.ru/item.asp?id=45719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2021-06-15T07:58:00Z</dcterms:created>
  <dcterms:modified xsi:type="dcterms:W3CDTF">2021-06-15T08:45:00Z</dcterms:modified>
</cp:coreProperties>
</file>