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DB" w:rsidRPr="003D230B" w:rsidRDefault="001D15DB" w:rsidP="003D2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0B">
        <w:rPr>
          <w:rFonts w:ascii="Times New Roman" w:hAnsi="Times New Roman" w:cs="Times New Roman"/>
          <w:b/>
          <w:sz w:val="24"/>
          <w:szCs w:val="24"/>
        </w:rPr>
        <w:t>В библиотеку Семинарии поступил 9-й номер «Журнала Московской Патриархии» за 2020 г.</w:t>
      </w:r>
    </w:p>
    <w:p w:rsidR="001D15DB" w:rsidRPr="003D230B" w:rsidRDefault="001D15DB" w:rsidP="003D230B">
      <w:pPr>
        <w:pStyle w:val="a3"/>
        <w:spacing w:before="0" w:beforeAutospacing="0" w:after="0" w:afterAutospacing="0"/>
        <w:jc w:val="both"/>
        <w:rPr>
          <w:rStyle w:val="a4"/>
        </w:rPr>
      </w:pPr>
      <w:r w:rsidRPr="003D230B">
        <w:rPr>
          <w:rStyle w:val="a4"/>
        </w:rPr>
        <w:t xml:space="preserve">К читателям обратился председатель Редакционного совета «Журнала Московской Патриархии» митрополит Волоколамский </w:t>
      </w:r>
      <w:proofErr w:type="spellStart"/>
      <w:r w:rsidRPr="003D230B">
        <w:rPr>
          <w:rStyle w:val="a4"/>
        </w:rPr>
        <w:t>Иларион</w:t>
      </w:r>
      <w:proofErr w:type="spellEnd"/>
      <w:r w:rsidRPr="003D230B">
        <w:rPr>
          <w:rStyle w:val="a4"/>
        </w:rPr>
        <w:t>:</w:t>
      </w:r>
    </w:p>
    <w:p w:rsidR="0035794C" w:rsidRDefault="0035794C" w:rsidP="003D230B">
      <w:pPr>
        <w:pStyle w:val="a3"/>
        <w:spacing w:before="0" w:beforeAutospacing="0" w:after="0" w:afterAutospacing="0"/>
      </w:pPr>
    </w:p>
    <w:p w:rsidR="00851DA9" w:rsidRPr="00565D0D" w:rsidRDefault="00851DA9" w:rsidP="003D230B">
      <w:pPr>
        <w:pStyle w:val="a3"/>
        <w:spacing w:before="0" w:beforeAutospacing="0" w:after="0" w:afterAutospacing="0"/>
      </w:pPr>
      <w:r w:rsidRPr="00565D0D">
        <w:t xml:space="preserve">Сентябрьский номер журнала тематически и географически необычайно разнообразен. </w:t>
      </w:r>
    </w:p>
    <w:p w:rsidR="00851DA9" w:rsidRPr="00565D0D" w:rsidRDefault="00851DA9" w:rsidP="003D230B">
      <w:pPr>
        <w:pStyle w:val="a3"/>
        <w:spacing w:before="0" w:beforeAutospacing="0" w:after="0" w:afterAutospacing="0"/>
      </w:pPr>
      <w:r w:rsidRPr="00565D0D">
        <w:t xml:space="preserve">Наш первый материал о Северной Осетии. Несмотря на тяжелые испытания, выпавшие на долю этого народа, православные осетины выстояли, сумев сохранить в жестокой борьбе с чужеземными завоевателями свою веру, язык, национальную идентичность и культуру. О религиозных вызовах, которым сегодня противостоят наследники древних алан, возрождении храмов, издании духовной литературы на осетинском языке, реконструкции и росписи кафедрального собора в своем интервью рассказывает архиепископ Владикавказский и Аланский Леонид. </w:t>
      </w:r>
    </w:p>
    <w:p w:rsidR="00851DA9" w:rsidRPr="00565D0D" w:rsidRDefault="00851DA9" w:rsidP="003D230B">
      <w:pPr>
        <w:pStyle w:val="a3"/>
        <w:spacing w:before="0" w:beforeAutospacing="0" w:after="0" w:afterAutospacing="0"/>
      </w:pPr>
      <w:r w:rsidRPr="00565D0D">
        <w:t xml:space="preserve">Из других публикаций читатели узнают о двух грядущих значимых для православных верующих событиях. Так, в следующем году намечено освящение главного — Казанского — храма Богородицкого мужского монастыря в столице Татарстана, строительство которого перешло в финальную стадию. Напомню, что в этом году отмечается 425-летие возведения первого каменного собора обители, а 110 лет назад по инициативе великой княгини Елизаветы Федоровны здесь началась работа по обустройству пещерного храма. Второй материал рассказывает о запланированной масштабной реставрации старейших церквей и монастырей Псковской области. </w:t>
      </w:r>
    </w:p>
    <w:p w:rsidR="00851DA9" w:rsidRPr="00565D0D" w:rsidRDefault="00851DA9" w:rsidP="003D230B">
      <w:pPr>
        <w:pStyle w:val="a3"/>
        <w:spacing w:before="0" w:beforeAutospacing="0" w:after="0" w:afterAutospacing="0"/>
      </w:pPr>
      <w:r w:rsidRPr="00565D0D">
        <w:t xml:space="preserve">В августе исполнилось 20 лет со дня канонизации и обретения мощей праведного Алексия </w:t>
      </w:r>
      <w:proofErr w:type="spellStart"/>
      <w:r w:rsidRPr="00565D0D">
        <w:t>Бортсурманского</w:t>
      </w:r>
      <w:proofErr w:type="spellEnd"/>
      <w:r w:rsidRPr="00565D0D">
        <w:t xml:space="preserve">, который служил в XIX веке в Нижегородской области. Четыре года назад о родстве с этим святым неожиданно узнал настоятель столичного храма Святой мученицы </w:t>
      </w:r>
      <w:proofErr w:type="spellStart"/>
      <w:r w:rsidRPr="00565D0D">
        <w:t>Татианы</w:t>
      </w:r>
      <w:proofErr w:type="spellEnd"/>
      <w:r w:rsidRPr="00565D0D">
        <w:t xml:space="preserve"> при МГУ протоиерей Владимир </w:t>
      </w:r>
      <w:proofErr w:type="spellStart"/>
      <w:r w:rsidRPr="00565D0D">
        <w:t>Вигилянский</w:t>
      </w:r>
      <w:proofErr w:type="spellEnd"/>
      <w:r w:rsidRPr="00565D0D">
        <w:t xml:space="preserve">. Как это произошло и как повлияло на него самого и на жизнь его семьи, священник рассказывает читателям журнала. </w:t>
      </w:r>
    </w:p>
    <w:p w:rsidR="00851DA9" w:rsidRPr="00565D0D" w:rsidRDefault="00851DA9" w:rsidP="003D230B">
      <w:pPr>
        <w:pStyle w:val="a3"/>
        <w:spacing w:before="0" w:beforeAutospacing="0" w:after="0" w:afterAutospacing="0"/>
      </w:pPr>
      <w:r w:rsidRPr="00565D0D">
        <w:t xml:space="preserve">В этом номере в рубрике «Экспертиза» мы завершаем рассказ об особенностях строительства храмов в городской черте. Читатель узнает, что многих проблем и конфликтов можно избежать, если соблюдать 15 простых правил. </w:t>
      </w:r>
    </w:p>
    <w:p w:rsidR="00046C35" w:rsidRDefault="00046C35" w:rsidP="003D23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B7255"/>
          <w:sz w:val="24"/>
          <w:szCs w:val="24"/>
        </w:rPr>
      </w:pPr>
    </w:p>
    <w:p w:rsidR="00282977" w:rsidRDefault="00282977" w:rsidP="00046C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7255"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bCs/>
          <w:color w:val="3B7255"/>
          <w:sz w:val="24"/>
          <w:szCs w:val="24"/>
        </w:rPr>
        <w:t>Содержание ЖМП № 9 за 2020 год</w:t>
      </w:r>
    </w:p>
    <w:p w:rsidR="00046C35" w:rsidRPr="00282977" w:rsidRDefault="00046C35" w:rsidP="00046C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7255"/>
          <w:sz w:val="24"/>
          <w:szCs w:val="24"/>
        </w:rPr>
      </w:pPr>
    </w:p>
    <w:p w:rsidR="00282977" w:rsidRPr="00282977" w:rsidRDefault="00282977" w:rsidP="0004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Официальная хроника</w:t>
      </w:r>
    </w:p>
    <w:p w:rsidR="00282977" w:rsidRPr="00282977" w:rsidRDefault="00282977" w:rsidP="003D2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Первосвятительское</w:t>
      </w:r>
      <w:proofErr w:type="spellEnd"/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слово</w:t>
      </w:r>
      <w:r w:rsidR="00046C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Счастье — это внутреннее состояние человека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Служения и встречи Святейшего Патриарха Кирилла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829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Митрополит Воскресенский Дионисий, управляющий делами Московской Патриархии</w:t>
      </w:r>
      <w:proofErr w:type="gramStart"/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О</w:t>
      </w:r>
      <w:proofErr w:type="gramEnd"/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мерах профилактики распространения </w:t>
      </w:r>
      <w:proofErr w:type="spellStart"/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коронавирусной</w:t>
      </w:r>
      <w:proofErr w:type="spellEnd"/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инфекции </w:t>
      </w:r>
    </w:p>
    <w:p w:rsidR="00046C35" w:rsidRDefault="00046C35" w:rsidP="003D2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2977" w:rsidRPr="00282977" w:rsidRDefault="00282977" w:rsidP="0004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Церковная жизнь</w:t>
      </w:r>
    </w:p>
    <w:p w:rsidR="00282977" w:rsidRPr="00282977" w:rsidRDefault="00282977" w:rsidP="003D2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829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Архиепископ Владикавказский и Аланский Леонид</w:t>
      </w:r>
      <w:r w:rsidR="00046C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Осетия-Алания — форпост России и Православия на Северном Кавказе</w:t>
      </w:r>
      <w:proofErr w:type="gramStart"/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</w:t>
      </w:r>
      <w:proofErr w:type="gramEnd"/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торое обретение Казанского собора</w:t>
      </w:r>
      <w:r w:rsidR="00046C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Воссоздание главного храма Богородицкого мужского монастыря в столице Татарстана перешло в финальную стадию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829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Монах Антоний (Воеводин)</w:t>
      </w:r>
      <w:r w:rsidR="00046C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="00046C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Псковский ренессанс.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государственную программу по реставрации войдут все древние храмы и монастыри Псковской области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829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Протоиерей Владимир </w:t>
      </w:r>
      <w:proofErr w:type="spellStart"/>
      <w:r w:rsidRPr="002829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Вигилянский</w:t>
      </w:r>
      <w:proofErr w:type="spellEnd"/>
      <w:r w:rsidR="00046C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Мы стали осознавать, что являемся потомками святого  </w:t>
      </w:r>
    </w:p>
    <w:p w:rsidR="00046C35" w:rsidRDefault="00282977" w:rsidP="003D2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Протоиерей Николай Киселев</w:t>
      </w:r>
      <w:r w:rsidR="00046C3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>Краевед, просветитель, священник</w:t>
      </w:r>
      <w:r w:rsidR="00046C3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 xml:space="preserve">К 100-летию кончины протоиерея Николая Сироткина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46C35" w:rsidRDefault="00282977" w:rsidP="0004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>Монастыри и монашество. XXI век</w:t>
      </w:r>
    </w:p>
    <w:p w:rsidR="005019AF" w:rsidRDefault="00282977" w:rsidP="00501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829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Игумен Марк (</w:t>
      </w:r>
      <w:proofErr w:type="spellStart"/>
      <w:r w:rsidRPr="002829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Виленский</w:t>
      </w:r>
      <w:proofErr w:type="spellEnd"/>
      <w:r w:rsidRPr="002829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  <w:r w:rsidR="00046C3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 xml:space="preserve">В нашей обители явственно ощущается Покров Пречистой Владычицы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46C35" w:rsidRDefault="00282977" w:rsidP="0050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>Беседа с духовником</w:t>
      </w:r>
    </w:p>
    <w:p w:rsidR="00282977" w:rsidRPr="00282977" w:rsidRDefault="00282977" w:rsidP="00046C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829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Протоиерей Владимир </w:t>
      </w:r>
      <w:proofErr w:type="spellStart"/>
      <w:r w:rsidRPr="002829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Акиншин</w:t>
      </w:r>
      <w:proofErr w:type="spellEnd"/>
      <w:r w:rsidR="00046C3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>Главная проблема молодых священников — семейные неурядицы</w:t>
      </w:r>
    </w:p>
    <w:p w:rsidR="00046C35" w:rsidRDefault="00046C35" w:rsidP="003D2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977" w:rsidRPr="00282977" w:rsidRDefault="00282977" w:rsidP="0004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>Церковь и общество</w:t>
      </w:r>
    </w:p>
    <w:p w:rsidR="00282977" w:rsidRPr="00282977" w:rsidRDefault="00282977" w:rsidP="003D2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829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Вадим Стрельцов</w:t>
      </w:r>
      <w:r w:rsidR="00046C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>Дождик на паузе</w:t>
      </w:r>
      <w:r w:rsidR="00046C3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 xml:space="preserve">Миссионеры Каменской епархии за лето провели богослужения в 18 населенных пунктах, где нет храмов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br/>
        <w:t>Лучшие музейные проекты осени-2020</w:t>
      </w:r>
      <w:r w:rsidR="00046C3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 xml:space="preserve">«Журнал Московской Патриархии» — о пяти выставках конца года, которые нельзя пропустить </w:t>
      </w:r>
    </w:p>
    <w:p w:rsidR="00046C35" w:rsidRDefault="00046C35" w:rsidP="003D2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977" w:rsidRPr="00282977" w:rsidRDefault="00282977" w:rsidP="0004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>Экспертиза</w:t>
      </w:r>
    </w:p>
    <w:p w:rsidR="00282977" w:rsidRPr="00282977" w:rsidRDefault="00282977" w:rsidP="003D2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829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Дмитрий Анохин, Алексей </w:t>
      </w:r>
      <w:proofErr w:type="spellStart"/>
      <w:r w:rsidRPr="002829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Реутский</w:t>
      </w:r>
      <w:proofErr w:type="spellEnd"/>
      <w:r w:rsidR="00046C3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>Что нам стоит храм построить</w:t>
      </w:r>
      <w:r w:rsidR="00046C3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избежать ошибок при возведении церкви в городской черте </w:t>
      </w:r>
    </w:p>
    <w:p w:rsidR="00046C35" w:rsidRDefault="00046C35" w:rsidP="003D2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977" w:rsidRPr="00282977" w:rsidRDefault="00282977" w:rsidP="0004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77">
        <w:rPr>
          <w:rFonts w:ascii="Times New Roman" w:eastAsia="Times New Roman" w:hAnsi="Times New Roman" w:cs="Times New Roman"/>
          <w:b/>
          <w:sz w:val="24"/>
          <w:szCs w:val="24"/>
        </w:rPr>
        <w:t>Вечная память</w:t>
      </w:r>
    </w:p>
    <w:p w:rsidR="00851DA9" w:rsidRPr="003D230B" w:rsidRDefault="00282977" w:rsidP="003D230B">
      <w:pPr>
        <w:pStyle w:val="a3"/>
        <w:spacing w:before="0" w:beforeAutospacing="0" w:after="0" w:afterAutospacing="0"/>
        <w:rPr>
          <w:b/>
        </w:rPr>
      </w:pPr>
      <w:r w:rsidRPr="003D230B">
        <w:rPr>
          <w:b/>
        </w:rPr>
        <w:br/>
        <w:t xml:space="preserve">Священник Александр Шумский </w:t>
      </w:r>
      <w:r w:rsidRPr="003D230B">
        <w:rPr>
          <w:b/>
        </w:rPr>
        <w:br/>
        <w:t xml:space="preserve">Протоиерей Василий </w:t>
      </w:r>
      <w:proofErr w:type="spellStart"/>
      <w:r w:rsidRPr="003D230B">
        <w:rPr>
          <w:b/>
        </w:rPr>
        <w:t>Стойков</w:t>
      </w:r>
      <w:proofErr w:type="spellEnd"/>
      <w:r w:rsidRPr="003D230B">
        <w:rPr>
          <w:b/>
        </w:rPr>
        <w:t xml:space="preserve"> </w:t>
      </w:r>
      <w:r w:rsidRPr="003D230B">
        <w:rPr>
          <w:b/>
        </w:rPr>
        <w:br/>
        <w:t xml:space="preserve">Протоиерей Николай </w:t>
      </w:r>
      <w:proofErr w:type="spellStart"/>
      <w:r w:rsidRPr="003D230B">
        <w:rPr>
          <w:b/>
        </w:rPr>
        <w:t>Гомзяк</w:t>
      </w:r>
      <w:proofErr w:type="spellEnd"/>
      <w:r w:rsidRPr="003D230B">
        <w:rPr>
          <w:b/>
        </w:rPr>
        <w:t xml:space="preserve"> </w:t>
      </w:r>
      <w:r w:rsidRPr="003D230B">
        <w:rPr>
          <w:b/>
        </w:rPr>
        <w:br/>
        <w:t xml:space="preserve">Протоиерей </w:t>
      </w:r>
      <w:proofErr w:type="spellStart"/>
      <w:r w:rsidRPr="003D230B">
        <w:rPr>
          <w:b/>
        </w:rPr>
        <w:t>Димитрий</w:t>
      </w:r>
      <w:proofErr w:type="spellEnd"/>
      <w:r w:rsidRPr="003D230B">
        <w:rPr>
          <w:b/>
        </w:rPr>
        <w:t xml:space="preserve"> Смирнов </w:t>
      </w:r>
      <w:r w:rsidRPr="003D230B">
        <w:rPr>
          <w:b/>
        </w:rPr>
        <w:br/>
        <w:t xml:space="preserve">Протоиерей Павел </w:t>
      </w:r>
      <w:proofErr w:type="spellStart"/>
      <w:r w:rsidRPr="003D230B">
        <w:rPr>
          <w:b/>
        </w:rPr>
        <w:t>Паюл</w:t>
      </w:r>
      <w:proofErr w:type="spellEnd"/>
    </w:p>
    <w:p w:rsidR="009E7772" w:rsidRPr="003D230B" w:rsidRDefault="009E7772" w:rsidP="003D2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E7772" w:rsidRPr="003D230B" w:rsidSect="00B85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80C"/>
    <w:rsid w:val="00046C35"/>
    <w:rsid w:val="000A2C22"/>
    <w:rsid w:val="001D15DB"/>
    <w:rsid w:val="00282977"/>
    <w:rsid w:val="0035794C"/>
    <w:rsid w:val="003D230B"/>
    <w:rsid w:val="0048190E"/>
    <w:rsid w:val="005019AF"/>
    <w:rsid w:val="00565D0D"/>
    <w:rsid w:val="00595D2C"/>
    <w:rsid w:val="00851DA9"/>
    <w:rsid w:val="009E7772"/>
    <w:rsid w:val="00B8121D"/>
    <w:rsid w:val="00B8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2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15D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297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244">
          <w:marLeft w:val="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243">
          <w:marLeft w:val="0"/>
          <w:marRight w:val="295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2020-12-24T07:31:00Z</dcterms:created>
  <dcterms:modified xsi:type="dcterms:W3CDTF">2020-12-24T07:43:00Z</dcterms:modified>
</cp:coreProperties>
</file>