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D4" w:rsidRPr="004879D6" w:rsidRDefault="000749D4" w:rsidP="000749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79D6">
        <w:rPr>
          <w:rFonts w:cstheme="minorHAnsi"/>
          <w:b/>
          <w:sz w:val="24"/>
          <w:szCs w:val="24"/>
        </w:rPr>
        <w:t xml:space="preserve">В библиотеку Семинарии поступил </w:t>
      </w:r>
      <w:r>
        <w:rPr>
          <w:rFonts w:cstheme="minorHAnsi"/>
          <w:b/>
          <w:sz w:val="24"/>
          <w:szCs w:val="24"/>
        </w:rPr>
        <w:t>9</w:t>
      </w:r>
      <w:r w:rsidRPr="004879D6">
        <w:rPr>
          <w:rFonts w:cstheme="minorHAnsi"/>
          <w:b/>
          <w:sz w:val="24"/>
          <w:szCs w:val="24"/>
        </w:rPr>
        <w:t>-й номер журнала «Вопросы философии» за 2020 г.</w:t>
      </w:r>
    </w:p>
    <w:p w:rsidR="000749D4" w:rsidRPr="004879D6" w:rsidRDefault="000749D4" w:rsidP="000749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749D4" w:rsidRDefault="000749D4" w:rsidP="000749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79D6">
        <w:rPr>
          <w:rFonts w:cstheme="minorHAnsi"/>
          <w:b/>
          <w:sz w:val="24"/>
          <w:szCs w:val="24"/>
        </w:rPr>
        <w:t>СОДЕРЖАНИЕ</w:t>
      </w:r>
    </w:p>
    <w:p w:rsidR="004B2A83" w:rsidRDefault="004B2A83" w:rsidP="000749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B2A83" w:rsidRDefault="004B2A83" w:rsidP="004B2A83">
      <w:pPr>
        <w:spacing w:after="0" w:line="240" w:lineRule="auto"/>
        <w:rPr>
          <w:b/>
          <w:iCs/>
        </w:rPr>
      </w:pPr>
      <w:hyperlink r:id="rId5" w:history="1">
        <w:r w:rsidRPr="00EC4B4A">
          <w:rPr>
            <w:rStyle w:val="a3"/>
            <w:b/>
            <w:bCs/>
            <w:color w:val="auto"/>
            <w:u w:val="none"/>
          </w:rPr>
          <w:t>ФРАНЦ БРЕНТАНО: КРИТИКА КАНТОВСКОЙ ФИЛОСОФИИ (МАТЕРИАЛЫ КРУГЛОГО СТОЛА)</w:t>
        </w:r>
      </w:hyperlink>
      <w:r w:rsidRPr="00EC4B4A">
        <w:rPr>
          <w:b/>
        </w:rPr>
        <w:br/>
      </w:r>
      <w:r w:rsidRPr="00EC4B4A">
        <w:rPr>
          <w:b/>
          <w:iCs/>
        </w:rPr>
        <w:t xml:space="preserve">Белоусов М.А., </w:t>
      </w:r>
      <w:proofErr w:type="spellStart"/>
      <w:r w:rsidRPr="00EC4B4A">
        <w:rPr>
          <w:b/>
          <w:iCs/>
        </w:rPr>
        <w:t>Блауберг</w:t>
      </w:r>
      <w:proofErr w:type="spellEnd"/>
      <w:r w:rsidRPr="00EC4B4A">
        <w:rPr>
          <w:b/>
          <w:iCs/>
        </w:rPr>
        <w:t xml:space="preserve"> И.И., Васильев В.В., </w:t>
      </w:r>
      <w:proofErr w:type="spellStart"/>
      <w:r w:rsidRPr="00EC4B4A">
        <w:rPr>
          <w:b/>
          <w:iCs/>
        </w:rPr>
        <w:t>Визгин</w:t>
      </w:r>
      <w:proofErr w:type="spellEnd"/>
      <w:r w:rsidRPr="00EC4B4A">
        <w:rPr>
          <w:b/>
          <w:iCs/>
        </w:rPr>
        <w:t xml:space="preserve"> В.П., </w:t>
      </w:r>
      <w:proofErr w:type="spellStart"/>
      <w:r w:rsidRPr="00EC4B4A">
        <w:rPr>
          <w:b/>
          <w:iCs/>
        </w:rPr>
        <w:t>Длугач</w:t>
      </w:r>
      <w:proofErr w:type="spellEnd"/>
      <w:r w:rsidRPr="00EC4B4A">
        <w:rPr>
          <w:b/>
          <w:iCs/>
        </w:rPr>
        <w:t xml:space="preserve"> Т.Б., Докучаев Ф.А., Иващук О.Ф., Куренной И.С., </w:t>
      </w:r>
      <w:proofErr w:type="spellStart"/>
      <w:r w:rsidRPr="00EC4B4A">
        <w:rPr>
          <w:b/>
          <w:iCs/>
        </w:rPr>
        <w:t>Курилович</w:t>
      </w:r>
      <w:proofErr w:type="spellEnd"/>
      <w:r w:rsidRPr="00EC4B4A">
        <w:rPr>
          <w:b/>
          <w:iCs/>
        </w:rPr>
        <w:t xml:space="preserve"> И.С., Молчанов В.И., </w:t>
      </w:r>
      <w:proofErr w:type="spellStart"/>
      <w:r w:rsidRPr="00EC4B4A">
        <w:rPr>
          <w:b/>
          <w:iCs/>
        </w:rPr>
        <w:t>Паткуль</w:t>
      </w:r>
      <w:proofErr w:type="spellEnd"/>
      <w:r w:rsidRPr="00EC4B4A">
        <w:rPr>
          <w:b/>
          <w:iCs/>
        </w:rPr>
        <w:t xml:space="preserve"> А.Б., Савин А.Э., Щедрина Т.Г.</w:t>
      </w:r>
    </w:p>
    <w:p w:rsidR="00EC4B4A" w:rsidRPr="00EC4B4A" w:rsidRDefault="00EC4B4A" w:rsidP="004B2A83">
      <w:pPr>
        <w:spacing w:after="0" w:line="240" w:lineRule="auto"/>
        <w:rPr>
          <w:iCs/>
        </w:rPr>
      </w:pPr>
      <w:r>
        <w:rPr>
          <w:iCs/>
        </w:rPr>
        <w:t xml:space="preserve">Франц </w:t>
      </w:r>
      <w:proofErr w:type="spellStart"/>
      <w:r>
        <w:rPr>
          <w:iCs/>
        </w:rPr>
        <w:t>Брентано</w:t>
      </w:r>
      <w:proofErr w:type="spellEnd"/>
      <w:r>
        <w:rPr>
          <w:iCs/>
        </w:rPr>
        <w:t xml:space="preserve"> – австрийский философии и психолог </w:t>
      </w:r>
      <w:r>
        <w:rPr>
          <w:iCs/>
          <w:lang w:val="en-US"/>
        </w:rPr>
        <w:t>XIX</w:t>
      </w:r>
      <w:r w:rsidRPr="00EC4B4A">
        <w:rPr>
          <w:iCs/>
        </w:rPr>
        <w:t xml:space="preserve"> –</w:t>
      </w:r>
      <w:r>
        <w:rPr>
          <w:iCs/>
        </w:rPr>
        <w:t xml:space="preserve">начала </w:t>
      </w:r>
      <w:r>
        <w:rPr>
          <w:iCs/>
          <w:lang w:val="en-US"/>
        </w:rPr>
        <w:t>XX</w:t>
      </w:r>
      <w:r w:rsidRPr="00EC4B4A">
        <w:rPr>
          <w:iCs/>
        </w:rPr>
        <w:t xml:space="preserve"> </w:t>
      </w:r>
      <w:r>
        <w:rPr>
          <w:iCs/>
        </w:rPr>
        <w:t>вв.</w:t>
      </w:r>
    </w:p>
    <w:p w:rsidR="007D3996" w:rsidRPr="00EC4B4A" w:rsidRDefault="007D3996" w:rsidP="004B2A83">
      <w:pPr>
        <w:spacing w:after="0" w:line="240" w:lineRule="auto"/>
        <w:rPr>
          <w:b/>
          <w:iCs/>
        </w:rPr>
      </w:pPr>
    </w:p>
    <w:p w:rsidR="007D3996" w:rsidRPr="00EC4B4A" w:rsidRDefault="007D3996" w:rsidP="007D3996">
      <w:pPr>
        <w:spacing w:after="0" w:line="240" w:lineRule="auto"/>
        <w:jc w:val="center"/>
        <w:rPr>
          <w:b/>
          <w:bCs/>
        </w:rPr>
      </w:pPr>
      <w:r w:rsidRPr="00EC4B4A">
        <w:rPr>
          <w:b/>
          <w:bCs/>
        </w:rPr>
        <w:t>ФИЛОСОФИЯ И ОБЩЕСТВО</w:t>
      </w:r>
    </w:p>
    <w:p w:rsidR="007D3996" w:rsidRPr="00EC4B4A" w:rsidRDefault="007D3996" w:rsidP="007D3996">
      <w:pPr>
        <w:spacing w:after="0" w:line="240" w:lineRule="auto"/>
        <w:jc w:val="center"/>
        <w:rPr>
          <w:b/>
          <w:bCs/>
        </w:rPr>
      </w:pPr>
    </w:p>
    <w:p w:rsidR="000E2B24" w:rsidRDefault="00126F6E" w:rsidP="007D3996">
      <w:pPr>
        <w:spacing w:after="0" w:line="240" w:lineRule="auto"/>
        <w:rPr>
          <w:b/>
        </w:rPr>
      </w:pPr>
      <w:r w:rsidRPr="00EC4B4A">
        <w:rPr>
          <w:b/>
          <w:iCs/>
        </w:rPr>
        <w:t>Левицкий В.С.</w:t>
      </w:r>
      <w:r>
        <w:rPr>
          <w:b/>
          <w:iCs/>
        </w:rPr>
        <w:t xml:space="preserve"> </w:t>
      </w:r>
      <w:hyperlink r:id="rId6" w:history="1">
        <w:r w:rsidR="007D3996" w:rsidRPr="00EC4B4A">
          <w:rPr>
            <w:rStyle w:val="a3"/>
            <w:b/>
            <w:bCs/>
            <w:color w:val="auto"/>
            <w:u w:val="none"/>
          </w:rPr>
          <w:t>КОНЦЕПТ "СОЦИАЛЬНАЯ РЕАЛЬНОСТЬ" КАК МАРКЕР КОНСТРУКТИВИСТСКОГО ПОВОРОТА В ФИЛОСОФИИ</w:t>
        </w:r>
      </w:hyperlink>
    </w:p>
    <w:p w:rsidR="000E2B24" w:rsidRDefault="000E2B24" w:rsidP="007D3996">
      <w:pPr>
        <w:spacing w:after="0" w:line="240" w:lineRule="auto"/>
        <w:rPr>
          <w:b/>
        </w:rPr>
      </w:pPr>
      <w:r>
        <w:t xml:space="preserve">О фундаментальной трансформации культуры в первой половине ХХ в., связанной с переосмыслением природы и структуры реальности, а также с введением в </w:t>
      </w:r>
      <w:proofErr w:type="gramStart"/>
      <w:r>
        <w:t>философский</w:t>
      </w:r>
      <w:proofErr w:type="gramEnd"/>
      <w:r>
        <w:t xml:space="preserve"> </w:t>
      </w:r>
      <w:proofErr w:type="spellStart"/>
      <w:r>
        <w:t>дискурс</w:t>
      </w:r>
      <w:proofErr w:type="spellEnd"/>
      <w:r>
        <w:t xml:space="preserve"> концепта «социальная реальность».</w:t>
      </w:r>
      <w:r w:rsidR="007D3996" w:rsidRPr="00EC4B4A">
        <w:rPr>
          <w:b/>
        </w:rPr>
        <w:br/>
      </w:r>
      <w:r w:rsidR="00126F6E" w:rsidRPr="00EC4B4A">
        <w:rPr>
          <w:b/>
          <w:iCs/>
        </w:rPr>
        <w:t>Ануфриева Л.П.</w:t>
      </w:r>
      <w:r w:rsidR="00126F6E">
        <w:rPr>
          <w:b/>
          <w:iCs/>
        </w:rPr>
        <w:t xml:space="preserve"> </w:t>
      </w:r>
      <w:hyperlink r:id="rId7" w:history="1">
        <w:r w:rsidR="007D3996" w:rsidRPr="00EC4B4A">
          <w:rPr>
            <w:rStyle w:val="a3"/>
            <w:b/>
            <w:bCs/>
            <w:color w:val="auto"/>
            <w:u w:val="none"/>
          </w:rPr>
          <w:t xml:space="preserve">ФИЛОСОФСКИЕ АСПЕКТЫ МЕЖДУНАРОДНОГО ЧАСТНОГО ПРАВА: ПРИРОДА, СУЩНОСТЬ И </w:t>
        </w:r>
        <w:proofErr w:type="spellStart"/>
        <w:r w:rsidR="007D3996" w:rsidRPr="00EC4B4A">
          <w:rPr>
            <w:rStyle w:val="a3"/>
            <w:b/>
            <w:bCs/>
            <w:color w:val="auto"/>
            <w:u w:val="none"/>
          </w:rPr>
          <w:t>СОДЕРЖАНИЕ</w:t>
        </w:r>
      </w:hyperlink>
      <w:proofErr w:type="spellEnd"/>
    </w:p>
    <w:p w:rsidR="000E2B24" w:rsidRPr="000E2B24" w:rsidRDefault="000E2B24" w:rsidP="007D3996">
      <w:pPr>
        <w:spacing w:after="0" w:line="240" w:lineRule="auto"/>
      </w:pPr>
      <w:r>
        <w:t>Анализ сущности, природы и содержания международного частного права.</w:t>
      </w:r>
    </w:p>
    <w:p w:rsidR="00767972" w:rsidRDefault="00126F6E" w:rsidP="007D3996">
      <w:pPr>
        <w:spacing w:after="0" w:line="240" w:lineRule="auto"/>
        <w:rPr>
          <w:b/>
        </w:rPr>
      </w:pPr>
      <w:proofErr w:type="spellStart"/>
      <w:proofErr w:type="gramStart"/>
      <w:r w:rsidRPr="00EC4B4A">
        <w:rPr>
          <w:b/>
          <w:iCs/>
        </w:rPr>
        <w:t>Гуторов</w:t>
      </w:r>
      <w:proofErr w:type="spellEnd"/>
      <w:r w:rsidRPr="00EC4B4A">
        <w:rPr>
          <w:b/>
          <w:iCs/>
        </w:rPr>
        <w:t xml:space="preserve"> В.А., </w:t>
      </w:r>
      <w:proofErr w:type="spellStart"/>
      <w:r w:rsidRPr="00EC4B4A">
        <w:rPr>
          <w:b/>
          <w:iCs/>
        </w:rPr>
        <w:t>Ширинянц</w:t>
      </w:r>
      <w:proofErr w:type="spellEnd"/>
      <w:r w:rsidRPr="00EC4B4A">
        <w:rPr>
          <w:b/>
          <w:iCs/>
        </w:rPr>
        <w:t xml:space="preserve"> А.А.</w:t>
      </w:r>
      <w:r>
        <w:rPr>
          <w:b/>
          <w:iCs/>
        </w:rPr>
        <w:t xml:space="preserve"> </w:t>
      </w:r>
      <w:hyperlink r:id="rId8" w:history="1">
        <w:r w:rsidR="007D3996" w:rsidRPr="00EC4B4A">
          <w:rPr>
            <w:rStyle w:val="a3"/>
            <w:b/>
            <w:bCs/>
            <w:color w:val="auto"/>
            <w:u w:val="none"/>
          </w:rPr>
          <w:t>О НЕКОТОРЫХ ОСОБЕННОСТЯХ ТЕОРЕТИЧЕСКИХ ДИСКУССИЙ О КОММУНИЗМЕ В XXI ВЕКЕ (РАЗМЫШЛЕНИЯ О КНИГЕ КОММУНИЗМ.</w:t>
        </w:r>
        <w:proofErr w:type="gramEnd"/>
        <w:r w:rsidR="007D3996" w:rsidRPr="00EC4B4A">
          <w:rPr>
            <w:rStyle w:val="a3"/>
            <w:b/>
            <w:bCs/>
            <w:color w:val="auto"/>
            <w:u w:val="none"/>
          </w:rPr>
          <w:t xml:space="preserve"> АНТИКОММУНИЗМ. РУСОФОБИЯ / АВТ. КОЛ</w:t>
        </w:r>
        <w:proofErr w:type="gramStart"/>
        <w:r w:rsidR="007D3996" w:rsidRPr="00EC4B4A">
          <w:rPr>
            <w:rStyle w:val="a3"/>
            <w:b/>
            <w:bCs/>
            <w:color w:val="auto"/>
            <w:u w:val="none"/>
          </w:rPr>
          <w:t xml:space="preserve">.: </w:t>
        </w:r>
        <w:proofErr w:type="gramEnd"/>
        <w:r w:rsidR="007D3996" w:rsidRPr="00EC4B4A">
          <w:rPr>
            <w:rStyle w:val="a3"/>
            <w:b/>
            <w:bCs/>
            <w:color w:val="auto"/>
            <w:u w:val="none"/>
          </w:rPr>
          <w:t>П.П. АПРЫШКО И ДР. М.: МИР ФИЛОСОФИИ: АЛГОРИТМ, 2019. - 495 С.)</w:t>
        </w:r>
      </w:hyperlink>
    </w:p>
    <w:p w:rsidR="007D3996" w:rsidRPr="00EC4B4A" w:rsidRDefault="00767972" w:rsidP="007D3996">
      <w:pPr>
        <w:spacing w:after="0" w:line="240" w:lineRule="auto"/>
        <w:rPr>
          <w:b/>
          <w:iCs/>
        </w:rPr>
      </w:pPr>
      <w:r>
        <w:t xml:space="preserve">Анализ дискуссий, связанных с оценкой идеологических последствий </w:t>
      </w:r>
      <w:proofErr w:type="spellStart"/>
      <w:r>
        <w:t>посткоммунистических</w:t>
      </w:r>
      <w:proofErr w:type="spellEnd"/>
      <w:r>
        <w:t xml:space="preserve"> трансформаций в современной России.</w:t>
      </w:r>
      <w:r w:rsidR="007D3996" w:rsidRPr="00EC4B4A">
        <w:rPr>
          <w:b/>
        </w:rPr>
        <w:br/>
      </w:r>
    </w:p>
    <w:p w:rsidR="007D3996" w:rsidRPr="00EC4B4A" w:rsidRDefault="000F1FE7" w:rsidP="007D3996">
      <w:pPr>
        <w:spacing w:after="0" w:line="240" w:lineRule="auto"/>
        <w:jc w:val="center"/>
        <w:rPr>
          <w:b/>
          <w:bCs/>
        </w:rPr>
      </w:pPr>
      <w:r w:rsidRPr="00EC4B4A">
        <w:rPr>
          <w:b/>
          <w:bCs/>
        </w:rPr>
        <w:t>ФИЛОСОФИЯ И КУЛЬТУРА</w:t>
      </w:r>
    </w:p>
    <w:p w:rsidR="000F1FE7" w:rsidRPr="00EC4B4A" w:rsidRDefault="000F1FE7" w:rsidP="007D3996">
      <w:pPr>
        <w:spacing w:after="0" w:line="240" w:lineRule="auto"/>
        <w:jc w:val="center"/>
        <w:rPr>
          <w:b/>
          <w:bCs/>
        </w:rPr>
      </w:pPr>
    </w:p>
    <w:p w:rsidR="000F1FE7" w:rsidRPr="0091221E" w:rsidRDefault="0091221E" w:rsidP="000F1FE7">
      <w:pPr>
        <w:spacing w:after="0" w:line="240" w:lineRule="auto"/>
        <w:rPr>
          <w:iCs/>
        </w:rPr>
      </w:pPr>
      <w:proofErr w:type="spellStart"/>
      <w:r w:rsidRPr="00EC4B4A">
        <w:rPr>
          <w:b/>
          <w:iCs/>
        </w:rPr>
        <w:t>Глинчикова</w:t>
      </w:r>
      <w:proofErr w:type="spellEnd"/>
      <w:r w:rsidRPr="00EC4B4A">
        <w:rPr>
          <w:b/>
          <w:iCs/>
        </w:rPr>
        <w:t xml:space="preserve"> А.Г.</w:t>
      </w:r>
      <w:r>
        <w:rPr>
          <w:b/>
          <w:iCs/>
        </w:rPr>
        <w:t xml:space="preserve"> </w:t>
      </w:r>
      <w:hyperlink r:id="rId9" w:history="1">
        <w:r w:rsidR="000F1FE7" w:rsidRPr="00EC4B4A">
          <w:rPr>
            <w:rStyle w:val="a3"/>
            <w:b/>
            <w:bCs/>
            <w:color w:val="auto"/>
            <w:u w:val="none"/>
          </w:rPr>
          <w:t>ГРАЖДАНСКИЙ И РЕЛИГИОЗНЫЙ ТИПЫ ОБЩНОСТИ И ИХ РОЛЬ В ФОРМИРОВАНИИ, ЭВОЛЮЦИИ И КРИЗИСЕ ЭПОХИ МОДЕРНА</w:t>
        </w:r>
      </w:hyperlink>
      <w:r w:rsidR="000F1FE7" w:rsidRPr="00EC4B4A">
        <w:rPr>
          <w:b/>
        </w:rPr>
        <w:br/>
      </w:r>
      <w:r>
        <w:rPr>
          <w:iCs/>
        </w:rPr>
        <w:t>Новое понимание эпохи модерна как особого синтеза гражданского/структурного и религиозного/ неструктурного типов общности.</w:t>
      </w:r>
    </w:p>
    <w:p w:rsidR="000F1FE7" w:rsidRPr="007B1506" w:rsidRDefault="0091221E" w:rsidP="000F1FE7">
      <w:pPr>
        <w:spacing w:after="0" w:line="240" w:lineRule="auto"/>
        <w:rPr>
          <w:iCs/>
        </w:rPr>
      </w:pPr>
      <w:r w:rsidRPr="00EC4B4A">
        <w:rPr>
          <w:b/>
          <w:iCs/>
        </w:rPr>
        <w:t xml:space="preserve">Иванов А.Г., </w:t>
      </w:r>
      <w:proofErr w:type="spellStart"/>
      <w:r w:rsidRPr="00EC4B4A">
        <w:rPr>
          <w:b/>
          <w:iCs/>
        </w:rPr>
        <w:t>Нехамкин</w:t>
      </w:r>
      <w:proofErr w:type="spellEnd"/>
      <w:r w:rsidRPr="00EC4B4A">
        <w:rPr>
          <w:b/>
          <w:iCs/>
        </w:rPr>
        <w:t xml:space="preserve"> В.А., Полякова И.П.</w:t>
      </w:r>
      <w:r>
        <w:rPr>
          <w:b/>
          <w:iCs/>
        </w:rPr>
        <w:t xml:space="preserve"> </w:t>
      </w:r>
      <w:hyperlink r:id="rId10" w:history="1">
        <w:r w:rsidR="000F1FE7" w:rsidRPr="00EC4B4A">
          <w:rPr>
            <w:rStyle w:val="a3"/>
            <w:b/>
            <w:bCs/>
            <w:color w:val="auto"/>
            <w:u w:val="none"/>
          </w:rPr>
          <w:t>МИФОЛОГИЗИРУЮЩАЯ СИЛА ПОВСЕДНЕВНОСТИ</w:t>
        </w:r>
      </w:hyperlink>
      <w:r w:rsidR="000F1FE7" w:rsidRPr="00EC4B4A">
        <w:rPr>
          <w:b/>
        </w:rPr>
        <w:br/>
      </w:r>
      <w:r w:rsidR="007B1506">
        <w:rPr>
          <w:iCs/>
        </w:rPr>
        <w:t xml:space="preserve">О социальной мифологии как явлении, реализующемся на двух уровнях </w:t>
      </w:r>
      <w:proofErr w:type="gramStart"/>
      <w:r w:rsidR="007B1506">
        <w:rPr>
          <w:iCs/>
        </w:rPr>
        <w:t>–«</w:t>
      </w:r>
      <w:proofErr w:type="gramEnd"/>
      <w:r w:rsidR="007B1506">
        <w:rPr>
          <w:iCs/>
        </w:rPr>
        <w:t>архаическом» и «конъюнктурном».</w:t>
      </w:r>
    </w:p>
    <w:p w:rsidR="000F1FE7" w:rsidRPr="00EC4B4A" w:rsidRDefault="000F1FE7" w:rsidP="000F1FE7">
      <w:pPr>
        <w:spacing w:after="0" w:line="240" w:lineRule="auto"/>
        <w:rPr>
          <w:b/>
          <w:iCs/>
        </w:rPr>
      </w:pPr>
    </w:p>
    <w:p w:rsidR="000F1FE7" w:rsidRPr="00EC4B4A" w:rsidRDefault="000F1FE7" w:rsidP="000F1FE7">
      <w:pPr>
        <w:spacing w:after="0" w:line="240" w:lineRule="auto"/>
        <w:jc w:val="center"/>
        <w:rPr>
          <w:b/>
          <w:bCs/>
        </w:rPr>
      </w:pPr>
      <w:r w:rsidRPr="00EC4B4A">
        <w:rPr>
          <w:b/>
          <w:bCs/>
        </w:rPr>
        <w:t>ФИЛОСОФИЯ И НАУКА</w:t>
      </w:r>
    </w:p>
    <w:p w:rsidR="000F1FE7" w:rsidRPr="00EC4B4A" w:rsidRDefault="000F1FE7" w:rsidP="000F1FE7">
      <w:pPr>
        <w:spacing w:after="0" w:line="240" w:lineRule="auto"/>
        <w:jc w:val="center"/>
        <w:rPr>
          <w:b/>
          <w:bCs/>
        </w:rPr>
      </w:pPr>
    </w:p>
    <w:p w:rsidR="000F1FE7" w:rsidRPr="00A31D26" w:rsidRDefault="007B1506" w:rsidP="000F1FE7">
      <w:pPr>
        <w:spacing w:after="0" w:line="240" w:lineRule="auto"/>
        <w:rPr>
          <w:iCs/>
        </w:rPr>
      </w:pPr>
      <w:proofErr w:type="spellStart"/>
      <w:r w:rsidRPr="00EC4B4A">
        <w:rPr>
          <w:b/>
          <w:iCs/>
        </w:rPr>
        <w:t>Лисеев</w:t>
      </w:r>
      <w:proofErr w:type="spellEnd"/>
      <w:r w:rsidRPr="00EC4B4A">
        <w:rPr>
          <w:b/>
          <w:iCs/>
        </w:rPr>
        <w:t xml:space="preserve"> И.К.</w:t>
      </w:r>
      <w:r>
        <w:rPr>
          <w:b/>
          <w:iCs/>
        </w:rPr>
        <w:t xml:space="preserve"> </w:t>
      </w:r>
      <w:hyperlink r:id="rId11" w:history="1">
        <w:r w:rsidR="000F1FE7" w:rsidRPr="00EC4B4A">
          <w:rPr>
            <w:rStyle w:val="a3"/>
            <w:b/>
            <w:bCs/>
            <w:color w:val="auto"/>
            <w:u w:val="none"/>
          </w:rPr>
          <w:t>НОВЫЕ МЕТОДОЛОГИЧЕСКИЕ И ОНТОЛОГИЧЕСКИЕ АКЦЕНТЫ В РАЗВИТИИ СОВРЕМЕННЫХ НАУК О ЖИЗНИ</w:t>
        </w:r>
      </w:hyperlink>
      <w:r w:rsidR="000F1FE7" w:rsidRPr="00EC4B4A">
        <w:rPr>
          <w:b/>
        </w:rPr>
        <w:br/>
      </w:r>
      <w:r w:rsidR="0045580C">
        <w:rPr>
          <w:iCs/>
        </w:rPr>
        <w:t>История развития знания о закономерностях живой природы в условиях современного этапа изучения сложных объектов.</w:t>
      </w:r>
    </w:p>
    <w:p w:rsidR="0045580C" w:rsidRDefault="007B1506" w:rsidP="000F1FE7">
      <w:pPr>
        <w:spacing w:after="0" w:line="240" w:lineRule="auto"/>
        <w:rPr>
          <w:b/>
        </w:rPr>
      </w:pPr>
      <w:proofErr w:type="gramStart"/>
      <w:r w:rsidRPr="00EC4B4A">
        <w:rPr>
          <w:b/>
          <w:iCs/>
        </w:rPr>
        <w:t>Мерзляков</w:t>
      </w:r>
      <w:proofErr w:type="gramEnd"/>
      <w:r w:rsidRPr="00EC4B4A">
        <w:rPr>
          <w:b/>
          <w:iCs/>
        </w:rPr>
        <w:t xml:space="preserve"> С.С.</w:t>
      </w:r>
      <w:r>
        <w:rPr>
          <w:b/>
          <w:iCs/>
        </w:rPr>
        <w:t xml:space="preserve"> </w:t>
      </w:r>
      <w:hyperlink r:id="rId12" w:history="1">
        <w:r w:rsidR="000F1FE7" w:rsidRPr="00EC4B4A">
          <w:rPr>
            <w:rStyle w:val="a3"/>
            <w:b/>
            <w:bCs/>
            <w:color w:val="auto"/>
            <w:u w:val="none"/>
          </w:rPr>
          <w:t>ФЕНОМЕН АФАНТАЗИИ В КОНТЕКСТЕ ВОПРОСА О СОЗНАНИИ</w:t>
        </w:r>
      </w:hyperlink>
    </w:p>
    <w:p w:rsidR="000F1FE7" w:rsidRPr="003C2697" w:rsidRDefault="00A20EF4" w:rsidP="000F1FE7">
      <w:pPr>
        <w:spacing w:after="0" w:line="240" w:lineRule="auto"/>
        <w:rPr>
          <w:iCs/>
        </w:rPr>
      </w:pPr>
      <w:r>
        <w:t xml:space="preserve">Феномен </w:t>
      </w:r>
      <w:proofErr w:type="spellStart"/>
      <w:r>
        <w:t>афантазии</w:t>
      </w:r>
      <w:proofErr w:type="spellEnd"/>
      <w:r w:rsidR="0045580C">
        <w:t xml:space="preserve"> в связи с вопросом о природе и функции сознания.</w:t>
      </w:r>
      <w:r w:rsidR="000F1FE7" w:rsidRPr="00EC4B4A">
        <w:rPr>
          <w:b/>
        </w:rPr>
        <w:br/>
      </w:r>
      <w:r w:rsidR="007B1506" w:rsidRPr="00EC4B4A">
        <w:rPr>
          <w:b/>
          <w:iCs/>
        </w:rPr>
        <w:t xml:space="preserve">Вострикова Е.В., </w:t>
      </w:r>
      <w:proofErr w:type="spellStart"/>
      <w:r w:rsidR="007B1506" w:rsidRPr="00EC4B4A">
        <w:rPr>
          <w:b/>
          <w:iCs/>
        </w:rPr>
        <w:t>Куслий</w:t>
      </w:r>
      <w:proofErr w:type="spellEnd"/>
      <w:r w:rsidR="007B1506" w:rsidRPr="00EC4B4A">
        <w:rPr>
          <w:b/>
          <w:iCs/>
        </w:rPr>
        <w:t xml:space="preserve"> П.С.</w:t>
      </w:r>
      <w:r w:rsidR="007B1506">
        <w:rPr>
          <w:b/>
          <w:iCs/>
        </w:rPr>
        <w:t xml:space="preserve"> </w:t>
      </w:r>
      <w:hyperlink r:id="rId13" w:history="1">
        <w:r w:rsidR="007B1084" w:rsidRPr="00EC4B4A">
          <w:rPr>
            <w:rStyle w:val="a3"/>
            <w:b/>
            <w:bCs/>
            <w:color w:val="auto"/>
            <w:u w:val="none"/>
          </w:rPr>
          <w:t>ГРАММАТИКАЛИЗАЦИЯ КАТЕГОРИАЛЬНОЙ ОШИБКИ И ЕСТЕСТВЕННЫЙ ЯЗЫК</w:t>
        </w:r>
      </w:hyperlink>
      <w:r w:rsidR="007B1084" w:rsidRPr="00EC4B4A">
        <w:rPr>
          <w:b/>
        </w:rPr>
        <w:br/>
      </w:r>
      <w:r w:rsidR="003C2697">
        <w:rPr>
          <w:iCs/>
        </w:rPr>
        <w:t>О природе предложений естественного языка, содержащих категориальную ошибку.</w:t>
      </w:r>
    </w:p>
    <w:p w:rsidR="003C2697" w:rsidRDefault="007B1506" w:rsidP="000F1FE7">
      <w:pPr>
        <w:spacing w:after="0" w:line="240" w:lineRule="auto"/>
        <w:rPr>
          <w:b/>
        </w:rPr>
      </w:pPr>
      <w:r w:rsidRPr="00EC4B4A">
        <w:rPr>
          <w:b/>
          <w:iCs/>
        </w:rPr>
        <w:t>Антоновский А.Ю.</w:t>
      </w:r>
      <w:r>
        <w:rPr>
          <w:b/>
          <w:iCs/>
        </w:rPr>
        <w:t xml:space="preserve"> </w:t>
      </w:r>
      <w:hyperlink r:id="rId14" w:history="1">
        <w:r w:rsidR="007B1084" w:rsidRPr="00EC4B4A">
          <w:rPr>
            <w:rStyle w:val="a3"/>
            <w:b/>
            <w:bCs/>
            <w:color w:val="auto"/>
            <w:u w:val="none"/>
          </w:rPr>
          <w:t>СИСТЕМНО-КОММУНИКАТИВНАЯ ТЕОРИЯ НАУКИ. 30 ЛЕТ СПУСТЯ</w:t>
        </w:r>
      </w:hyperlink>
    </w:p>
    <w:p w:rsidR="007B1084" w:rsidRPr="00EC4B4A" w:rsidRDefault="003C2697" w:rsidP="000F1FE7">
      <w:pPr>
        <w:spacing w:after="0" w:line="240" w:lineRule="auto"/>
        <w:rPr>
          <w:b/>
          <w:iCs/>
        </w:rPr>
      </w:pPr>
      <w:r>
        <w:t xml:space="preserve">К 30-летию выхода книги </w:t>
      </w:r>
      <w:proofErr w:type="spellStart"/>
      <w:r>
        <w:t>Никласа</w:t>
      </w:r>
      <w:proofErr w:type="spellEnd"/>
      <w:r>
        <w:t xml:space="preserve"> </w:t>
      </w:r>
      <w:proofErr w:type="spellStart"/>
      <w:r>
        <w:t>Лумана</w:t>
      </w:r>
      <w:proofErr w:type="spellEnd"/>
      <w:r>
        <w:t xml:space="preserve"> « общества».</w:t>
      </w:r>
      <w:r w:rsidR="007B1084" w:rsidRPr="00EC4B4A">
        <w:rPr>
          <w:b/>
        </w:rPr>
        <w:br/>
      </w:r>
    </w:p>
    <w:p w:rsidR="007B1084" w:rsidRPr="00EC4B4A" w:rsidRDefault="00520018" w:rsidP="007B1084">
      <w:pPr>
        <w:spacing w:after="0" w:line="240" w:lineRule="auto"/>
        <w:jc w:val="center"/>
        <w:rPr>
          <w:b/>
          <w:bCs/>
        </w:rPr>
      </w:pPr>
      <w:r w:rsidRPr="00EC4B4A">
        <w:rPr>
          <w:b/>
          <w:bCs/>
        </w:rPr>
        <w:t>ИЗ ИСТОРИИ ОТЕЧЕСТВЕННОЙ ФИЛОСОФСКОЙ МЫСЛИ</w:t>
      </w:r>
    </w:p>
    <w:p w:rsidR="00520018" w:rsidRPr="00EC4B4A" w:rsidRDefault="00520018" w:rsidP="007B1084">
      <w:pPr>
        <w:spacing w:after="0" w:line="240" w:lineRule="auto"/>
        <w:jc w:val="center"/>
        <w:rPr>
          <w:b/>
          <w:bCs/>
        </w:rPr>
      </w:pPr>
    </w:p>
    <w:p w:rsidR="00520018" w:rsidRPr="00A356E1" w:rsidRDefault="000C3155" w:rsidP="00520018">
      <w:pPr>
        <w:spacing w:after="0" w:line="240" w:lineRule="auto"/>
        <w:rPr>
          <w:iCs/>
        </w:rPr>
      </w:pPr>
      <w:proofErr w:type="spellStart"/>
      <w:r w:rsidRPr="00EC4B4A">
        <w:rPr>
          <w:b/>
          <w:iCs/>
        </w:rPr>
        <w:t>Вакулинская</w:t>
      </w:r>
      <w:proofErr w:type="spellEnd"/>
      <w:r w:rsidRPr="00EC4B4A">
        <w:rPr>
          <w:b/>
          <w:iCs/>
        </w:rPr>
        <w:t xml:space="preserve"> А.И.</w:t>
      </w:r>
      <w:r>
        <w:rPr>
          <w:b/>
          <w:iCs/>
        </w:rPr>
        <w:t xml:space="preserve"> </w:t>
      </w:r>
      <w:hyperlink r:id="rId15" w:history="1">
        <w:r w:rsidR="008648A1" w:rsidRPr="00EC4B4A">
          <w:rPr>
            <w:rStyle w:val="a3"/>
            <w:b/>
            <w:bCs/>
            <w:color w:val="auto"/>
            <w:u w:val="none"/>
          </w:rPr>
          <w:t>"ГЕГЕЛЬЯНСТВО" ИВАНА ИЛЬИНА. АНАЛИЗ ФИЛОСОФСКОГО МЕТОДА НА ПРИМЕРЕ МОСКОВСКОГО ПЕРИОДА ТВОРЧЕСТВА</w:t>
        </w:r>
      </w:hyperlink>
      <w:r w:rsidR="008648A1" w:rsidRPr="00EC4B4A">
        <w:rPr>
          <w:b/>
        </w:rPr>
        <w:br/>
      </w:r>
      <w:r w:rsidR="00A356E1">
        <w:rPr>
          <w:iCs/>
        </w:rPr>
        <w:t>О раннем периоде творчества русского философа И. А. Ильина.</w:t>
      </w:r>
    </w:p>
    <w:p w:rsidR="008648A1" w:rsidRPr="00A356E1" w:rsidRDefault="000C3155" w:rsidP="00520018">
      <w:pPr>
        <w:spacing w:after="0" w:line="240" w:lineRule="auto"/>
        <w:rPr>
          <w:iCs/>
        </w:rPr>
      </w:pPr>
      <w:proofErr w:type="spellStart"/>
      <w:proofErr w:type="gramStart"/>
      <w:r w:rsidRPr="00EC4B4A">
        <w:rPr>
          <w:b/>
          <w:iCs/>
        </w:rPr>
        <w:t>Тахо-годи</w:t>
      </w:r>
      <w:proofErr w:type="spellEnd"/>
      <w:proofErr w:type="gramEnd"/>
      <w:r w:rsidRPr="00EC4B4A">
        <w:rPr>
          <w:b/>
          <w:iCs/>
        </w:rPr>
        <w:t xml:space="preserve"> Е.А.</w:t>
      </w:r>
      <w:r>
        <w:rPr>
          <w:b/>
          <w:iCs/>
        </w:rPr>
        <w:t xml:space="preserve"> </w:t>
      </w:r>
      <w:hyperlink r:id="rId16" w:history="1">
        <w:r w:rsidR="008A1BC8" w:rsidRPr="00EC4B4A">
          <w:rPr>
            <w:rStyle w:val="a3"/>
            <w:b/>
            <w:bCs/>
            <w:color w:val="auto"/>
            <w:u w:val="none"/>
          </w:rPr>
          <w:t>А.Ф. ЛОСЕВ И Ю.И. АЙХЕНВАЛЬД: К ИСТОРИИ БИОГРАФИЧЕСКИХ И ЭСТЕТИЧЕСКИХ СХОЖДЕНИЙ</w:t>
        </w:r>
      </w:hyperlink>
      <w:r w:rsidR="008A1BC8" w:rsidRPr="00EC4B4A">
        <w:rPr>
          <w:b/>
        </w:rPr>
        <w:br/>
      </w:r>
      <w:r w:rsidR="00E74F63">
        <w:rPr>
          <w:iCs/>
        </w:rPr>
        <w:t xml:space="preserve">Вопрос об усвоении А. Ф. Лосевым эстетических суждений и методов литературного критика- импрессиониста Ю. И. </w:t>
      </w:r>
      <w:proofErr w:type="spellStart"/>
      <w:r w:rsidR="00E74F63">
        <w:rPr>
          <w:iCs/>
        </w:rPr>
        <w:t>Айхенвальда</w:t>
      </w:r>
      <w:proofErr w:type="spellEnd"/>
      <w:r w:rsidR="00E74F63">
        <w:rPr>
          <w:iCs/>
        </w:rPr>
        <w:t>.</w:t>
      </w:r>
    </w:p>
    <w:p w:rsidR="00E74F63" w:rsidRDefault="000C3155" w:rsidP="00520018">
      <w:pPr>
        <w:spacing w:after="0" w:line="240" w:lineRule="auto"/>
        <w:rPr>
          <w:b/>
        </w:rPr>
      </w:pPr>
      <w:r w:rsidRPr="00EC4B4A">
        <w:rPr>
          <w:b/>
          <w:iCs/>
        </w:rPr>
        <w:lastRenderedPageBreak/>
        <w:t>Шишков А.М.</w:t>
      </w:r>
      <w:r>
        <w:rPr>
          <w:b/>
          <w:iCs/>
        </w:rPr>
        <w:t xml:space="preserve">  </w:t>
      </w:r>
      <w:hyperlink r:id="rId17" w:history="1">
        <w:r w:rsidR="00AF2AF4" w:rsidRPr="00EC4B4A">
          <w:rPr>
            <w:rStyle w:val="a3"/>
            <w:b/>
            <w:bCs/>
            <w:color w:val="auto"/>
            <w:u w:val="none"/>
          </w:rPr>
          <w:t>СХОЛАСТИКА НА РУСИ</w:t>
        </w:r>
      </w:hyperlink>
    </w:p>
    <w:p w:rsidR="00AF2AF4" w:rsidRPr="00EC4B4A" w:rsidRDefault="005534B5" w:rsidP="00520018">
      <w:pPr>
        <w:spacing w:after="0" w:line="240" w:lineRule="auto"/>
        <w:rPr>
          <w:b/>
          <w:iCs/>
        </w:rPr>
      </w:pPr>
      <w:r>
        <w:t>О характере взаимоотношений и специфике взаимопроникновения западноевропейской и русской интеллектуальных культур и традиций.</w:t>
      </w:r>
      <w:r w:rsidR="00AF2AF4" w:rsidRPr="00EC4B4A">
        <w:rPr>
          <w:b/>
        </w:rPr>
        <w:br/>
      </w:r>
    </w:p>
    <w:p w:rsidR="00AF2AF4" w:rsidRPr="00EC4B4A" w:rsidRDefault="00AF2AF4" w:rsidP="00AF2AF4">
      <w:pPr>
        <w:spacing w:after="0" w:line="240" w:lineRule="auto"/>
        <w:jc w:val="center"/>
        <w:rPr>
          <w:b/>
          <w:bCs/>
        </w:rPr>
      </w:pPr>
      <w:r w:rsidRPr="00EC4B4A">
        <w:rPr>
          <w:b/>
          <w:bCs/>
        </w:rPr>
        <w:t>ИСТОРИЯ ФИЛОСОФИИ</w:t>
      </w:r>
    </w:p>
    <w:p w:rsidR="00AF2AF4" w:rsidRPr="00EC4B4A" w:rsidRDefault="00AF2AF4" w:rsidP="00AF2AF4">
      <w:pPr>
        <w:spacing w:after="0" w:line="240" w:lineRule="auto"/>
        <w:jc w:val="center"/>
        <w:rPr>
          <w:b/>
          <w:bCs/>
        </w:rPr>
      </w:pPr>
    </w:p>
    <w:p w:rsidR="00AF2AF4" w:rsidRPr="00B9050E" w:rsidRDefault="00B9050E" w:rsidP="00AF2AF4">
      <w:pPr>
        <w:spacing w:after="0" w:line="240" w:lineRule="auto"/>
        <w:rPr>
          <w:iCs/>
        </w:rPr>
      </w:pPr>
      <w:r w:rsidRPr="00EC4B4A">
        <w:rPr>
          <w:b/>
          <w:iCs/>
        </w:rPr>
        <w:t>Фокин А.Р.</w:t>
      </w:r>
      <w:r>
        <w:rPr>
          <w:b/>
          <w:iCs/>
        </w:rPr>
        <w:t xml:space="preserve"> </w:t>
      </w:r>
      <w:hyperlink r:id="rId18" w:history="1">
        <w:r w:rsidR="00AF2AF4" w:rsidRPr="00EC4B4A">
          <w:rPr>
            <w:rStyle w:val="a3"/>
            <w:b/>
            <w:bCs/>
            <w:color w:val="auto"/>
            <w:u w:val="none"/>
          </w:rPr>
          <w:t>УЧЕНИЕ ПЛОТИНА О МЫШЛЕНИИ И СОЗНАНИИ ЕДИНОГО И ЕГО БЛИЖАЙШИЕ АНАЛОГИ</w:t>
        </w:r>
      </w:hyperlink>
      <w:r w:rsidR="00AF2AF4" w:rsidRPr="00EC4B4A">
        <w:rPr>
          <w:b/>
        </w:rPr>
        <w:br/>
      </w:r>
      <w:r w:rsidR="00C81FE4">
        <w:rPr>
          <w:iCs/>
        </w:rPr>
        <w:t>Анализ ключевых текстов Плотина, в которых говорится о налич</w:t>
      </w:r>
      <w:proofErr w:type="gramStart"/>
      <w:r w:rsidR="00C81FE4">
        <w:rPr>
          <w:iCs/>
        </w:rPr>
        <w:t>ии у Е</w:t>
      </w:r>
      <w:proofErr w:type="gramEnd"/>
      <w:r w:rsidR="00C81FE4">
        <w:rPr>
          <w:iCs/>
        </w:rPr>
        <w:t>диного (абсолютного Первоначала) особого типа мышления и сознания.</w:t>
      </w:r>
    </w:p>
    <w:p w:rsidR="00AF2AF4" w:rsidRPr="00464797" w:rsidRDefault="00B9050E" w:rsidP="00AF2AF4">
      <w:pPr>
        <w:spacing w:after="0" w:line="240" w:lineRule="auto"/>
        <w:rPr>
          <w:iCs/>
        </w:rPr>
      </w:pPr>
      <w:proofErr w:type="spellStart"/>
      <w:r w:rsidRPr="00EC4B4A">
        <w:rPr>
          <w:b/>
          <w:iCs/>
        </w:rPr>
        <w:t>Лунгина</w:t>
      </w:r>
      <w:proofErr w:type="spellEnd"/>
      <w:r w:rsidRPr="00EC4B4A">
        <w:rPr>
          <w:b/>
          <w:iCs/>
        </w:rPr>
        <w:t xml:space="preserve"> Д.А.</w:t>
      </w:r>
      <w:r>
        <w:rPr>
          <w:b/>
          <w:iCs/>
        </w:rPr>
        <w:t xml:space="preserve"> </w:t>
      </w:r>
      <w:hyperlink r:id="rId19" w:history="1">
        <w:r w:rsidR="00AF2AF4" w:rsidRPr="00EC4B4A">
          <w:rPr>
            <w:rStyle w:val="a3"/>
            <w:b/>
            <w:bCs/>
            <w:color w:val="auto"/>
            <w:u w:val="none"/>
          </w:rPr>
          <w:t>ПЕРЕХВАТИТЬ СЛОВО. КЕРКЕГОР ЧИТАЕТ ФЕЙЕРБАХА</w:t>
        </w:r>
      </w:hyperlink>
      <w:r w:rsidR="00AF2AF4" w:rsidRPr="00EC4B4A">
        <w:rPr>
          <w:b/>
        </w:rPr>
        <w:br/>
      </w:r>
      <w:r w:rsidR="00464797">
        <w:rPr>
          <w:iCs/>
        </w:rPr>
        <w:t xml:space="preserve">Религиозные, философские и культурные аспекты </w:t>
      </w:r>
      <w:proofErr w:type="spellStart"/>
      <w:r w:rsidR="00464797">
        <w:rPr>
          <w:iCs/>
        </w:rPr>
        <w:t>керкегоровского</w:t>
      </w:r>
      <w:proofErr w:type="spellEnd"/>
      <w:r w:rsidR="00464797">
        <w:rPr>
          <w:iCs/>
        </w:rPr>
        <w:t xml:space="preserve"> прочтения «Сущности христианства».</w:t>
      </w:r>
    </w:p>
    <w:p w:rsidR="00AF2AF4" w:rsidRPr="00EC4B4A" w:rsidRDefault="00AF2AF4" w:rsidP="00AF2AF4">
      <w:pPr>
        <w:spacing w:after="0" w:line="240" w:lineRule="auto"/>
        <w:rPr>
          <w:b/>
          <w:iCs/>
        </w:rPr>
      </w:pPr>
    </w:p>
    <w:p w:rsidR="00AF2AF4" w:rsidRPr="00EC4B4A" w:rsidRDefault="00AF2AF4" w:rsidP="00AF2AF4">
      <w:pPr>
        <w:spacing w:after="0" w:line="240" w:lineRule="auto"/>
        <w:jc w:val="center"/>
        <w:rPr>
          <w:b/>
          <w:bCs/>
        </w:rPr>
      </w:pPr>
      <w:r w:rsidRPr="00EC4B4A">
        <w:rPr>
          <w:b/>
          <w:bCs/>
        </w:rPr>
        <w:t>НАУЧНАЯ ЖИЗНЬ</w:t>
      </w:r>
    </w:p>
    <w:p w:rsidR="00AF2AF4" w:rsidRPr="00EC4B4A" w:rsidRDefault="00AF2AF4" w:rsidP="00AF2AF4">
      <w:pPr>
        <w:spacing w:after="0" w:line="240" w:lineRule="auto"/>
        <w:jc w:val="center"/>
        <w:rPr>
          <w:b/>
          <w:bCs/>
        </w:rPr>
      </w:pPr>
    </w:p>
    <w:p w:rsidR="00AF2AF4" w:rsidRPr="00F25684" w:rsidRDefault="00A608F1" w:rsidP="00AF2AF4">
      <w:pPr>
        <w:spacing w:after="0" w:line="240" w:lineRule="auto"/>
        <w:rPr>
          <w:iCs/>
        </w:rPr>
      </w:pPr>
      <w:r w:rsidRPr="00EC4B4A">
        <w:rPr>
          <w:b/>
          <w:iCs/>
        </w:rPr>
        <w:t>Фролова М.И.</w:t>
      </w:r>
      <w:r>
        <w:rPr>
          <w:b/>
          <w:iCs/>
        </w:rPr>
        <w:t xml:space="preserve"> </w:t>
      </w:r>
      <w:hyperlink r:id="rId20" w:history="1">
        <w:r w:rsidR="00AF2AF4" w:rsidRPr="00EC4B4A">
          <w:rPr>
            <w:rStyle w:val="a3"/>
            <w:b/>
            <w:bCs/>
            <w:color w:val="auto"/>
            <w:u w:val="none"/>
          </w:rPr>
          <w:t>ЧЕЛОВЕК В ГЛОБАЛЬНОМ МИРЕ: РИСКИ И ПЕРСПЕКТИВЫ (XIX ФРОЛОВСКИЕ ЧТЕНИЯ)</w:t>
        </w:r>
      </w:hyperlink>
      <w:r w:rsidR="00AF2AF4" w:rsidRPr="00EC4B4A">
        <w:rPr>
          <w:b/>
        </w:rPr>
        <w:br/>
      </w:r>
      <w:r w:rsidR="00F25684">
        <w:rPr>
          <w:iCs/>
        </w:rPr>
        <w:t xml:space="preserve">Обзор </w:t>
      </w:r>
      <w:r w:rsidR="00F25684" w:rsidRPr="00F25684">
        <w:rPr>
          <w:iCs/>
        </w:rPr>
        <w:t xml:space="preserve">XIX </w:t>
      </w:r>
      <w:proofErr w:type="spellStart"/>
      <w:r w:rsidR="00F25684" w:rsidRPr="00F25684">
        <w:rPr>
          <w:iCs/>
        </w:rPr>
        <w:t>Ф</w:t>
      </w:r>
      <w:r w:rsidR="00F25684">
        <w:rPr>
          <w:iCs/>
        </w:rPr>
        <w:t>роловских</w:t>
      </w:r>
      <w:proofErr w:type="spellEnd"/>
      <w:r w:rsidR="00F25684">
        <w:rPr>
          <w:iCs/>
        </w:rPr>
        <w:t xml:space="preserve"> чтений.</w:t>
      </w:r>
    </w:p>
    <w:p w:rsidR="00AF2AF4" w:rsidRPr="00EC4B4A" w:rsidRDefault="00A608F1" w:rsidP="00AF2AF4">
      <w:pPr>
        <w:spacing w:after="0" w:line="240" w:lineRule="auto"/>
        <w:rPr>
          <w:b/>
          <w:iCs/>
        </w:rPr>
      </w:pPr>
      <w:proofErr w:type="spellStart"/>
      <w:r w:rsidRPr="00EC4B4A">
        <w:rPr>
          <w:b/>
          <w:iCs/>
        </w:rPr>
        <w:t>Ермичев</w:t>
      </w:r>
      <w:proofErr w:type="spellEnd"/>
      <w:r w:rsidRPr="00EC4B4A">
        <w:rPr>
          <w:b/>
          <w:iCs/>
        </w:rPr>
        <w:t xml:space="preserve"> А.А., Преображенская К.В.</w:t>
      </w:r>
      <w:r>
        <w:rPr>
          <w:b/>
          <w:iCs/>
        </w:rPr>
        <w:t xml:space="preserve"> </w:t>
      </w:r>
      <w:hyperlink r:id="rId21" w:history="1">
        <w:r w:rsidR="00AF2AF4" w:rsidRPr="00EC4B4A">
          <w:rPr>
            <w:rStyle w:val="a3"/>
            <w:b/>
            <w:bCs/>
            <w:color w:val="auto"/>
            <w:u w:val="none"/>
          </w:rPr>
          <w:t>ИСТОРИКО-МЕТОДОЛОГИЧЕСКОМУ СЕМИНАРУ "РУССКАЯ МЫСЛЬ" В САНКТ-ПЕТЕРБУРГЕ 15 ЛЕТ</w:t>
        </w:r>
      </w:hyperlink>
      <w:r w:rsidR="00AF2AF4" w:rsidRPr="00EC4B4A">
        <w:rPr>
          <w:b/>
        </w:rPr>
        <w:br/>
      </w:r>
    </w:p>
    <w:p w:rsidR="00AF2AF4" w:rsidRPr="00EC4B4A" w:rsidRDefault="00FB12B7" w:rsidP="00AF2AF4">
      <w:pPr>
        <w:spacing w:after="0" w:line="240" w:lineRule="auto"/>
        <w:jc w:val="center"/>
        <w:rPr>
          <w:b/>
          <w:bCs/>
        </w:rPr>
      </w:pPr>
      <w:r w:rsidRPr="00EC4B4A">
        <w:rPr>
          <w:b/>
          <w:bCs/>
        </w:rPr>
        <w:t>КРИТИКА И БИБЛИОГРАФИЯ</w:t>
      </w:r>
    </w:p>
    <w:p w:rsidR="00FB12B7" w:rsidRPr="00EC4B4A" w:rsidRDefault="00FB12B7" w:rsidP="00AF2AF4">
      <w:pPr>
        <w:spacing w:after="0" w:line="240" w:lineRule="auto"/>
        <w:jc w:val="center"/>
        <w:rPr>
          <w:b/>
          <w:bCs/>
        </w:rPr>
      </w:pPr>
    </w:p>
    <w:p w:rsidR="00EC4B4A" w:rsidRPr="00EC4B4A" w:rsidRDefault="00F25684" w:rsidP="00FB12B7">
      <w:pPr>
        <w:spacing w:after="0" w:line="240" w:lineRule="auto"/>
        <w:rPr>
          <w:rFonts w:cstheme="minorHAnsi"/>
          <w:b/>
          <w:sz w:val="24"/>
          <w:szCs w:val="24"/>
        </w:rPr>
      </w:pPr>
      <w:r w:rsidRPr="00EC4B4A">
        <w:rPr>
          <w:b/>
          <w:iCs/>
        </w:rPr>
        <w:t>Данилов А.Н.</w:t>
      </w:r>
      <w:r>
        <w:rPr>
          <w:b/>
          <w:iCs/>
        </w:rPr>
        <w:t xml:space="preserve"> </w:t>
      </w:r>
      <w:r w:rsidRPr="00F25684">
        <w:rPr>
          <w:iCs/>
        </w:rPr>
        <w:t>[</w:t>
      </w:r>
      <w:r>
        <w:rPr>
          <w:iCs/>
        </w:rPr>
        <w:t>Реценз</w:t>
      </w:r>
      <w:r w:rsidRPr="00F25684">
        <w:rPr>
          <w:iCs/>
        </w:rPr>
        <w:t>ия на книгу]</w:t>
      </w:r>
      <w:proofErr w:type="gramStart"/>
      <w:r w:rsidRPr="00F25684">
        <w:rPr>
          <w:iCs/>
        </w:rPr>
        <w:t xml:space="preserve"> :</w:t>
      </w:r>
      <w:proofErr w:type="gramEnd"/>
      <w:r>
        <w:rPr>
          <w:b/>
          <w:iCs/>
        </w:rPr>
        <w:t xml:space="preserve"> </w:t>
      </w:r>
      <w:hyperlink r:id="rId22" w:history="1">
        <w:r w:rsidR="00EC4B4A" w:rsidRPr="00EC4B4A">
          <w:rPr>
            <w:rStyle w:val="a3"/>
            <w:b/>
            <w:bCs/>
            <w:color w:val="auto"/>
            <w:u w:val="none"/>
          </w:rPr>
          <w:t>П.А. ВОДОПЬЯНОВ, В.С. КРИСАЧЕНКО. СТРАТЕГИЯ БЫТИЯ ЧЕЛОВЕЧЕСТВА: ОТ АПОКАЛИПТИКИ К НООСФЕРНОМУ ВЕКУ. МИНСК: БЕЛАРУСКАЯ НАВУКА, 2018. 306 С</w:t>
        </w:r>
      </w:hyperlink>
      <w:r w:rsidR="00EC4B4A" w:rsidRPr="00EC4B4A">
        <w:rPr>
          <w:b/>
        </w:rPr>
        <w:br/>
      </w:r>
      <w:r w:rsidRPr="00EC4B4A">
        <w:rPr>
          <w:b/>
          <w:iCs/>
        </w:rPr>
        <w:t>Попова В.С.</w:t>
      </w:r>
      <w:r>
        <w:rPr>
          <w:b/>
          <w:iCs/>
        </w:rPr>
        <w:t xml:space="preserve"> </w:t>
      </w:r>
      <w:r w:rsidRPr="00F25684">
        <w:rPr>
          <w:iCs/>
        </w:rPr>
        <w:t>[</w:t>
      </w:r>
      <w:r>
        <w:rPr>
          <w:iCs/>
        </w:rPr>
        <w:t>Реценз</w:t>
      </w:r>
      <w:r w:rsidRPr="00F25684">
        <w:rPr>
          <w:iCs/>
        </w:rPr>
        <w:t>ия на книгу]</w:t>
      </w:r>
      <w:proofErr w:type="gramStart"/>
      <w:r w:rsidRPr="00F25684">
        <w:rPr>
          <w:iCs/>
        </w:rPr>
        <w:t xml:space="preserve"> :</w:t>
      </w:r>
      <w:proofErr w:type="gramEnd"/>
      <w:r>
        <w:rPr>
          <w:b/>
          <w:iCs/>
        </w:rPr>
        <w:t xml:space="preserve">  </w:t>
      </w:r>
      <w:hyperlink r:id="rId23" w:history="1">
        <w:r w:rsidR="00EC4B4A" w:rsidRPr="00EC4B4A">
          <w:rPr>
            <w:rStyle w:val="a3"/>
            <w:b/>
            <w:bCs/>
            <w:color w:val="auto"/>
            <w:u w:val="none"/>
          </w:rPr>
          <w:t>А.В. СМИРНОВ, В.К. СОЛОНДАЕВ. ПРОЦЕССУАЛЬНАЯ ЛОГИКА. М.: САДРА, 2019. 160 С</w:t>
        </w:r>
      </w:hyperlink>
      <w:r>
        <w:rPr>
          <w:b/>
        </w:rPr>
        <w:t>.</w:t>
      </w:r>
      <w:r w:rsidR="00EC4B4A" w:rsidRPr="00EC4B4A">
        <w:rPr>
          <w:b/>
        </w:rPr>
        <w:br/>
      </w:r>
      <w:r w:rsidRPr="00EC4B4A">
        <w:rPr>
          <w:b/>
          <w:iCs/>
        </w:rPr>
        <w:t>Дубровская С.А.</w:t>
      </w:r>
      <w:r>
        <w:rPr>
          <w:b/>
          <w:iCs/>
        </w:rPr>
        <w:t xml:space="preserve"> </w:t>
      </w:r>
      <w:r w:rsidR="008530DE" w:rsidRPr="00F25684">
        <w:rPr>
          <w:iCs/>
        </w:rPr>
        <w:t>[</w:t>
      </w:r>
      <w:r w:rsidR="008530DE">
        <w:rPr>
          <w:iCs/>
        </w:rPr>
        <w:t>Реценз</w:t>
      </w:r>
      <w:r w:rsidR="008530DE" w:rsidRPr="00F25684">
        <w:rPr>
          <w:iCs/>
        </w:rPr>
        <w:t>ия на книгу]</w:t>
      </w:r>
      <w:proofErr w:type="gramStart"/>
      <w:r w:rsidR="008530DE" w:rsidRPr="00F25684">
        <w:rPr>
          <w:iCs/>
        </w:rPr>
        <w:t xml:space="preserve"> :</w:t>
      </w:r>
      <w:proofErr w:type="gramEnd"/>
      <w:r w:rsidR="008530DE">
        <w:rPr>
          <w:b/>
          <w:iCs/>
        </w:rPr>
        <w:t xml:space="preserve"> </w:t>
      </w:r>
      <w:hyperlink r:id="rId24" w:history="1">
        <w:r w:rsidR="00EC4B4A" w:rsidRPr="00EC4B4A">
          <w:rPr>
            <w:rStyle w:val="a3"/>
            <w:b/>
            <w:bCs/>
            <w:color w:val="auto"/>
            <w:u w:val="none"/>
          </w:rPr>
          <w:t>СЕРГЕЙ ИОСИФОВИЧ ГЕССЕН / ПОД РЕД. В.В. САПОВА, Т.Г. ЩЕДРИНОЙ. М.: ПОЛИТИЧЕСКАЯ ЭНЦИКЛОПЕДИЯ, 2020. 447 С. (ФИЛОСОФИЯ РОССИИ ПЕРВОЙ ПОЛОВИНЫ XX ВЕКА)</w:t>
        </w:r>
      </w:hyperlink>
      <w:r w:rsidR="00EC4B4A" w:rsidRPr="00EC4B4A">
        <w:rPr>
          <w:b/>
        </w:rPr>
        <w:br/>
      </w:r>
      <w:proofErr w:type="spellStart"/>
      <w:r w:rsidRPr="00EC4B4A">
        <w:rPr>
          <w:b/>
          <w:iCs/>
        </w:rPr>
        <w:t>Линченко</w:t>
      </w:r>
      <w:proofErr w:type="spellEnd"/>
      <w:r w:rsidRPr="00EC4B4A">
        <w:rPr>
          <w:b/>
          <w:iCs/>
        </w:rPr>
        <w:t xml:space="preserve"> А.А.</w:t>
      </w:r>
      <w:r>
        <w:rPr>
          <w:b/>
          <w:iCs/>
        </w:rPr>
        <w:t xml:space="preserve"> </w:t>
      </w:r>
      <w:r w:rsidR="008530DE" w:rsidRPr="00F25684">
        <w:rPr>
          <w:iCs/>
        </w:rPr>
        <w:t>[</w:t>
      </w:r>
      <w:r w:rsidR="008530DE">
        <w:rPr>
          <w:iCs/>
        </w:rPr>
        <w:t>Реценз</w:t>
      </w:r>
      <w:r w:rsidR="008530DE" w:rsidRPr="00F25684">
        <w:rPr>
          <w:iCs/>
        </w:rPr>
        <w:t>ия на книгу]</w:t>
      </w:r>
      <w:proofErr w:type="gramStart"/>
      <w:r w:rsidR="008530DE" w:rsidRPr="00F25684">
        <w:rPr>
          <w:iCs/>
        </w:rPr>
        <w:t xml:space="preserve"> :</w:t>
      </w:r>
      <w:proofErr w:type="gramEnd"/>
      <w:r w:rsidR="008530DE">
        <w:rPr>
          <w:b/>
          <w:iCs/>
        </w:rPr>
        <w:t xml:space="preserve"> </w:t>
      </w:r>
      <w:hyperlink r:id="rId25" w:history="1">
        <w:r w:rsidR="00EC4B4A" w:rsidRPr="00EC4B4A">
          <w:rPr>
            <w:rStyle w:val="a3"/>
            <w:b/>
            <w:bCs/>
            <w:color w:val="auto"/>
            <w:u w:val="none"/>
          </w:rPr>
          <w:t>ЙОРН РЮЗЕН</w:t>
        </w:r>
        <w:proofErr w:type="gramStart"/>
        <w:r w:rsidR="00EC4B4A" w:rsidRPr="00EC4B4A">
          <w:rPr>
            <w:rStyle w:val="a3"/>
            <w:b/>
            <w:bCs/>
            <w:color w:val="auto"/>
            <w:u w:val="none"/>
          </w:rPr>
          <w:t>.С</w:t>
        </w:r>
        <w:proofErr w:type="gramEnd"/>
        <w:r w:rsidR="00EC4B4A" w:rsidRPr="00EC4B4A">
          <w:rPr>
            <w:rStyle w:val="a3"/>
            <w:b/>
            <w:bCs/>
            <w:color w:val="auto"/>
            <w:u w:val="none"/>
          </w:rPr>
          <w:t>ВИДЕТЕЛЬСТВО И СМЫСЛ: ТЕОРИЯ ИСТОРИЧЕСКИХ ИССЛЕДОВАНИЙ</w:t>
        </w:r>
      </w:hyperlink>
      <w:r w:rsidR="00EC4B4A" w:rsidRPr="00EC4B4A">
        <w:rPr>
          <w:b/>
        </w:rPr>
        <w:br/>
      </w:r>
    </w:p>
    <w:p w:rsidR="00A618BB" w:rsidRPr="00EC4B4A" w:rsidRDefault="00A618BB" w:rsidP="000749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618BB" w:rsidRPr="00EC4B4A" w:rsidRDefault="00A618BB" w:rsidP="00A618B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B0A4A" w:rsidRPr="00EC4B4A" w:rsidRDefault="00AB0A4A">
      <w:pPr>
        <w:rPr>
          <w:b/>
        </w:rPr>
      </w:pPr>
    </w:p>
    <w:sectPr w:rsidR="00AB0A4A" w:rsidRPr="00EC4B4A" w:rsidSect="00074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49D4"/>
    <w:rsid w:val="000749D4"/>
    <w:rsid w:val="000C3155"/>
    <w:rsid w:val="000E2B24"/>
    <w:rsid w:val="000F1FE7"/>
    <w:rsid w:val="00126F6E"/>
    <w:rsid w:val="001F1FD1"/>
    <w:rsid w:val="003C2697"/>
    <w:rsid w:val="0045580C"/>
    <w:rsid w:val="00464797"/>
    <w:rsid w:val="004B2A83"/>
    <w:rsid w:val="00520018"/>
    <w:rsid w:val="005534B5"/>
    <w:rsid w:val="00676303"/>
    <w:rsid w:val="00767972"/>
    <w:rsid w:val="007B1084"/>
    <w:rsid w:val="007B1506"/>
    <w:rsid w:val="007D3996"/>
    <w:rsid w:val="008530DE"/>
    <w:rsid w:val="008648A1"/>
    <w:rsid w:val="008A1BC8"/>
    <w:rsid w:val="0091221E"/>
    <w:rsid w:val="00A20EF4"/>
    <w:rsid w:val="00A31D26"/>
    <w:rsid w:val="00A356E1"/>
    <w:rsid w:val="00A36763"/>
    <w:rsid w:val="00A608F1"/>
    <w:rsid w:val="00A618BB"/>
    <w:rsid w:val="00AB0A4A"/>
    <w:rsid w:val="00AF2AF4"/>
    <w:rsid w:val="00B9050E"/>
    <w:rsid w:val="00C81FE4"/>
    <w:rsid w:val="00E74F63"/>
    <w:rsid w:val="00EC4B4A"/>
    <w:rsid w:val="00F25684"/>
    <w:rsid w:val="00FB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4061549" TargetMode="External"/><Relationship Id="rId13" Type="http://schemas.openxmlformats.org/officeDocument/2006/relationships/hyperlink" Target="https://elibrary.ru/item.asp?id=44061554" TargetMode="External"/><Relationship Id="rId18" Type="http://schemas.openxmlformats.org/officeDocument/2006/relationships/hyperlink" Target="https://elibrary.ru/item.asp?id=4406155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44061562" TargetMode="External"/><Relationship Id="rId7" Type="http://schemas.openxmlformats.org/officeDocument/2006/relationships/hyperlink" Target="https://elibrary.ru/item.asp?id=44061548" TargetMode="External"/><Relationship Id="rId12" Type="http://schemas.openxmlformats.org/officeDocument/2006/relationships/hyperlink" Target="https://elibrary.ru/item.asp?id=44061553" TargetMode="External"/><Relationship Id="rId17" Type="http://schemas.openxmlformats.org/officeDocument/2006/relationships/hyperlink" Target="https://elibrary.ru/item.asp?id=44061558" TargetMode="External"/><Relationship Id="rId25" Type="http://schemas.openxmlformats.org/officeDocument/2006/relationships/hyperlink" Target="https://elibrary.ru/item.asp?id=440615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44061557" TargetMode="External"/><Relationship Id="rId20" Type="http://schemas.openxmlformats.org/officeDocument/2006/relationships/hyperlink" Target="https://elibrary.ru/item.asp?id=4406156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44061547" TargetMode="External"/><Relationship Id="rId11" Type="http://schemas.openxmlformats.org/officeDocument/2006/relationships/hyperlink" Target="https://elibrary.ru/item.asp?id=44061552" TargetMode="External"/><Relationship Id="rId24" Type="http://schemas.openxmlformats.org/officeDocument/2006/relationships/hyperlink" Target="https://elibrary.ru/item.asp?id=44061565" TargetMode="External"/><Relationship Id="rId5" Type="http://schemas.openxmlformats.org/officeDocument/2006/relationships/hyperlink" Target="https://elibrary.ru/item.asp?id=44061546" TargetMode="External"/><Relationship Id="rId15" Type="http://schemas.openxmlformats.org/officeDocument/2006/relationships/hyperlink" Target="https://elibrary.ru/item.asp?id=44061556" TargetMode="External"/><Relationship Id="rId23" Type="http://schemas.openxmlformats.org/officeDocument/2006/relationships/hyperlink" Target="https://elibrary.ru/item.asp?id=44061564" TargetMode="External"/><Relationship Id="rId10" Type="http://schemas.openxmlformats.org/officeDocument/2006/relationships/hyperlink" Target="https://elibrary.ru/item.asp?id=44061551" TargetMode="External"/><Relationship Id="rId19" Type="http://schemas.openxmlformats.org/officeDocument/2006/relationships/hyperlink" Target="https://elibrary.ru/item.asp?id=440615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4061550" TargetMode="External"/><Relationship Id="rId14" Type="http://schemas.openxmlformats.org/officeDocument/2006/relationships/hyperlink" Target="https://elibrary.ru/item.asp?id=44061555" TargetMode="External"/><Relationship Id="rId22" Type="http://schemas.openxmlformats.org/officeDocument/2006/relationships/hyperlink" Target="https://elibrary.ru/item.asp?id=4406156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5D56-115C-4611-B03A-FF5E501E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2020-09-30T08:38:00Z</dcterms:created>
  <dcterms:modified xsi:type="dcterms:W3CDTF">2020-11-13T09:11:00Z</dcterms:modified>
</cp:coreProperties>
</file>