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70" w:rsidRPr="004879D6" w:rsidRDefault="00916570" w:rsidP="009165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 xml:space="preserve">В библиотеку Семинарии поступил </w:t>
      </w:r>
      <w:r>
        <w:rPr>
          <w:rFonts w:cstheme="minorHAnsi"/>
          <w:b/>
          <w:sz w:val="24"/>
          <w:szCs w:val="24"/>
        </w:rPr>
        <w:t>8</w:t>
      </w:r>
      <w:r w:rsidRPr="004879D6">
        <w:rPr>
          <w:rFonts w:cstheme="minorHAnsi"/>
          <w:b/>
          <w:sz w:val="24"/>
          <w:szCs w:val="24"/>
        </w:rPr>
        <w:t>-й номер журнала «Вопросы философии» за 2020 г.</w:t>
      </w:r>
    </w:p>
    <w:p w:rsidR="00916570" w:rsidRPr="004879D6" w:rsidRDefault="00916570" w:rsidP="009165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16570" w:rsidRDefault="00916570" w:rsidP="009165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347356" w:rsidRDefault="00347356" w:rsidP="0091657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7356" w:rsidRPr="007C734F" w:rsidRDefault="007C734F" w:rsidP="00347356">
      <w:pPr>
        <w:spacing w:after="0" w:line="240" w:lineRule="auto"/>
        <w:rPr>
          <w:iCs/>
        </w:rPr>
      </w:pPr>
      <w:proofErr w:type="spellStart"/>
      <w:r w:rsidRPr="009E704B">
        <w:rPr>
          <w:b/>
          <w:iCs/>
        </w:rPr>
        <w:t>Тишков</w:t>
      </w:r>
      <w:proofErr w:type="spellEnd"/>
      <w:r w:rsidRPr="009E704B">
        <w:rPr>
          <w:b/>
          <w:iCs/>
        </w:rPr>
        <w:t xml:space="preserve"> В.А.</w:t>
      </w:r>
      <w:r>
        <w:rPr>
          <w:b/>
          <w:iCs/>
        </w:rPr>
        <w:t xml:space="preserve"> </w:t>
      </w:r>
      <w:hyperlink r:id="rId4" w:history="1">
        <w:r w:rsidR="00347356" w:rsidRPr="009E704B">
          <w:rPr>
            <w:rStyle w:val="a3"/>
            <w:b/>
            <w:bCs/>
            <w:color w:val="auto"/>
            <w:u w:val="none"/>
          </w:rPr>
          <w:t>ВЕЛИКАЯ ПОБЕДА И СОВЕТСКИЙ НАРОД: АНТРОПОЛОГИЧЕСКИЙ АНАЛИЗ</w:t>
        </w:r>
      </w:hyperlink>
      <w:r w:rsidR="00347356" w:rsidRPr="009E704B">
        <w:rPr>
          <w:b/>
        </w:rPr>
        <w:br/>
      </w:r>
      <w:r>
        <w:rPr>
          <w:iCs/>
        </w:rPr>
        <w:t>Философско-антропологический анализ экзистенциальных аспектов победы советского народа в Великой Отечественной войне.</w:t>
      </w:r>
    </w:p>
    <w:p w:rsidR="00347356" w:rsidRDefault="00347356" w:rsidP="00347356">
      <w:pPr>
        <w:spacing w:after="0" w:line="240" w:lineRule="auto"/>
        <w:rPr>
          <w:i/>
          <w:iCs/>
          <w:color w:val="00008F"/>
        </w:rPr>
      </w:pPr>
    </w:p>
    <w:p w:rsidR="00347356" w:rsidRDefault="00347356" w:rsidP="0034735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ФИЛОСОФИЯ</w:t>
      </w:r>
      <w:r>
        <w:rPr>
          <w:rFonts w:cstheme="minorHAnsi"/>
          <w:b/>
          <w:bCs/>
          <w:sz w:val="24"/>
          <w:szCs w:val="24"/>
        </w:rPr>
        <w:t xml:space="preserve"> И</w:t>
      </w:r>
      <w:r w:rsidRPr="004879D6">
        <w:rPr>
          <w:rFonts w:cstheme="minorHAnsi"/>
          <w:b/>
          <w:bCs/>
          <w:sz w:val="24"/>
          <w:szCs w:val="24"/>
        </w:rPr>
        <w:t xml:space="preserve"> ОБЩЕСТВО</w:t>
      </w:r>
    </w:p>
    <w:p w:rsidR="00347356" w:rsidRDefault="00347356" w:rsidP="0034735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C734F" w:rsidRDefault="007C734F" w:rsidP="00AE72A2">
      <w:pPr>
        <w:spacing w:after="0" w:line="240" w:lineRule="auto"/>
        <w:rPr>
          <w:b/>
        </w:rPr>
      </w:pPr>
      <w:r w:rsidRPr="009E704B">
        <w:rPr>
          <w:b/>
          <w:iCs/>
        </w:rPr>
        <w:t>Рубцов А.В.</w:t>
      </w:r>
      <w:r>
        <w:rPr>
          <w:b/>
          <w:iCs/>
        </w:rPr>
        <w:t xml:space="preserve"> </w:t>
      </w:r>
      <w:hyperlink r:id="rId5" w:history="1">
        <w:r w:rsidR="009E704B" w:rsidRPr="009E704B">
          <w:rPr>
            <w:rStyle w:val="a3"/>
            <w:b/>
            <w:bCs/>
            <w:color w:val="auto"/>
            <w:u w:val="none"/>
          </w:rPr>
          <w:t>ВИРУСЫ И ЦИВИЛИЗАЦИИ. О НОВОМ ВЛИЯНИИ БИОКАТАКЛИЗМОВ НА ЭВОЛЮЦИЮ СОЦИОКУЛЬТУРНЫХ МОДЕЛЕЙ И ЦИВИЛИЗАЦИОННЫХ ПРОЕКТОВ</w:t>
        </w:r>
      </w:hyperlink>
    </w:p>
    <w:p w:rsidR="00AE49ED" w:rsidRDefault="007C734F" w:rsidP="00AE72A2">
      <w:pPr>
        <w:spacing w:after="0" w:line="240" w:lineRule="auto"/>
        <w:rPr>
          <w:b/>
        </w:rPr>
      </w:pPr>
      <w:r>
        <w:t xml:space="preserve">О ситуации с пандемией </w:t>
      </w:r>
      <w:proofErr w:type="spellStart"/>
      <w:r>
        <w:t>коронавируса</w:t>
      </w:r>
      <w:proofErr w:type="spellEnd"/>
      <w:r>
        <w:t xml:space="preserve"> в России и мире, ее возможные последствия для экономики, политики, </w:t>
      </w:r>
      <w:proofErr w:type="spellStart"/>
      <w:r>
        <w:t>социокультурных</w:t>
      </w:r>
      <w:proofErr w:type="spellEnd"/>
      <w:r>
        <w:t xml:space="preserve"> проектов.</w:t>
      </w:r>
      <w:r w:rsidR="009E704B" w:rsidRPr="009E704B">
        <w:rPr>
          <w:b/>
        </w:rPr>
        <w:br/>
      </w:r>
      <w:r w:rsidR="00AE49ED" w:rsidRPr="009E704B">
        <w:rPr>
          <w:b/>
          <w:iCs/>
        </w:rPr>
        <w:t>Павлов А.В.</w:t>
      </w:r>
      <w:r w:rsidR="00AE49ED">
        <w:rPr>
          <w:b/>
          <w:iCs/>
        </w:rPr>
        <w:t xml:space="preserve">  </w:t>
      </w:r>
      <w:hyperlink r:id="rId6" w:history="1">
        <w:r w:rsidR="009E704B" w:rsidRPr="009E704B">
          <w:rPr>
            <w:rStyle w:val="a3"/>
            <w:b/>
            <w:bCs/>
            <w:color w:val="auto"/>
            <w:u w:val="none"/>
          </w:rPr>
          <w:t>КАПИТАЛОЦЕН: ПРОБЛЕМНОЕ БУДУЩЕЕ КАПИТАЛИЗМА</w:t>
        </w:r>
      </w:hyperlink>
    </w:p>
    <w:p w:rsidR="009E704B" w:rsidRPr="00AE49ED" w:rsidRDefault="00AE49ED" w:rsidP="00AE72A2">
      <w:pPr>
        <w:spacing w:after="0" w:line="240" w:lineRule="auto"/>
        <w:rPr>
          <w:iCs/>
        </w:rPr>
      </w:pPr>
      <w:r>
        <w:t>Вопрос о будущем в контексте социальной теории, а не футурологии.</w:t>
      </w:r>
      <w:r w:rsidR="009E704B" w:rsidRPr="009E704B">
        <w:rPr>
          <w:b/>
        </w:rPr>
        <w:br/>
      </w:r>
      <w:r w:rsidRPr="009E704B">
        <w:rPr>
          <w:b/>
          <w:iCs/>
        </w:rPr>
        <w:t>Аронсон О.В.</w:t>
      </w:r>
      <w:r>
        <w:rPr>
          <w:b/>
          <w:iCs/>
        </w:rPr>
        <w:t xml:space="preserve"> </w:t>
      </w:r>
      <w:hyperlink r:id="rId7" w:history="1">
        <w:r w:rsidR="009E704B" w:rsidRPr="009E704B">
          <w:rPr>
            <w:rStyle w:val="a3"/>
            <w:b/>
            <w:bCs/>
            <w:color w:val="auto"/>
            <w:u w:val="none"/>
          </w:rPr>
          <w:t>МАТЕРИЯ МНИМОСТЕЙ (НАБРОСОК К ФОРМАЛЬНОМУ ПОНИМАНИЮ РЕВОЛЮЦИИ)</w:t>
        </w:r>
      </w:hyperlink>
      <w:r w:rsidR="009E704B" w:rsidRPr="009E704B">
        <w:rPr>
          <w:b/>
        </w:rPr>
        <w:br/>
      </w:r>
      <w:r>
        <w:rPr>
          <w:iCs/>
        </w:rPr>
        <w:t>О протестах 1968 г. как продолжении социальных революционных процессов, запущенных Великой Французской революцией.</w:t>
      </w:r>
    </w:p>
    <w:p w:rsidR="009E704B" w:rsidRPr="00AE49ED" w:rsidRDefault="00AE49ED" w:rsidP="00AE72A2">
      <w:pPr>
        <w:spacing w:after="0" w:line="240" w:lineRule="auto"/>
        <w:rPr>
          <w:iCs/>
        </w:rPr>
      </w:pPr>
      <w:r w:rsidRPr="009E704B">
        <w:rPr>
          <w:b/>
          <w:iCs/>
        </w:rPr>
        <w:t>Аполлонов И.А., Тарба И.Д.</w:t>
      </w:r>
      <w:r>
        <w:rPr>
          <w:b/>
          <w:iCs/>
        </w:rPr>
        <w:t xml:space="preserve"> </w:t>
      </w:r>
      <w:hyperlink r:id="rId8" w:history="1">
        <w:r w:rsidR="009E704B" w:rsidRPr="009E704B">
          <w:rPr>
            <w:rStyle w:val="a3"/>
            <w:b/>
            <w:bCs/>
            <w:color w:val="auto"/>
            <w:u w:val="none"/>
          </w:rPr>
          <w:t>ПРОБЛЕМА ЭТНОКУЛЬТУРНЫХ ОСНОВАНИЙ ИСТОРИЧЕСКОГО СОЗНАНИЯ В ЭПОХУ ГЛОБАЛИЗАЦИИ</w:t>
        </w:r>
      </w:hyperlink>
      <w:r w:rsidR="009E704B" w:rsidRPr="009E704B">
        <w:rPr>
          <w:b/>
        </w:rPr>
        <w:br/>
      </w:r>
      <w:r>
        <w:rPr>
          <w:iCs/>
        </w:rPr>
        <w:t>Особенности трансформации исторического сознания в контексте современных этносов.</w:t>
      </w:r>
    </w:p>
    <w:p w:rsidR="009E704B" w:rsidRPr="00AE49ED" w:rsidRDefault="00AE49ED" w:rsidP="00AE72A2">
      <w:pPr>
        <w:spacing w:after="0" w:line="240" w:lineRule="auto"/>
        <w:rPr>
          <w:rFonts w:cstheme="minorHAnsi"/>
          <w:bCs/>
          <w:sz w:val="24"/>
          <w:szCs w:val="24"/>
        </w:rPr>
      </w:pPr>
      <w:r w:rsidRPr="009E704B">
        <w:rPr>
          <w:b/>
          <w:iCs/>
        </w:rPr>
        <w:t xml:space="preserve">Драч Г.В., Липец Е.Ю., </w:t>
      </w:r>
      <w:proofErr w:type="spellStart"/>
      <w:r w:rsidRPr="009E704B">
        <w:rPr>
          <w:b/>
          <w:iCs/>
        </w:rPr>
        <w:t>Паниотова</w:t>
      </w:r>
      <w:proofErr w:type="spellEnd"/>
      <w:r w:rsidRPr="009E704B">
        <w:rPr>
          <w:b/>
          <w:iCs/>
        </w:rPr>
        <w:t xml:space="preserve"> Т.С., </w:t>
      </w:r>
      <w:proofErr w:type="spellStart"/>
      <w:r w:rsidRPr="009E704B">
        <w:rPr>
          <w:b/>
          <w:iCs/>
        </w:rPr>
        <w:t>Эфендиев</w:t>
      </w:r>
      <w:proofErr w:type="spellEnd"/>
      <w:r w:rsidRPr="009E704B">
        <w:rPr>
          <w:b/>
          <w:iCs/>
        </w:rPr>
        <w:t xml:space="preserve"> Ф.С.</w:t>
      </w:r>
      <w:r>
        <w:rPr>
          <w:b/>
          <w:iCs/>
        </w:rPr>
        <w:t xml:space="preserve"> </w:t>
      </w:r>
      <w:hyperlink r:id="rId9" w:history="1">
        <w:r w:rsidR="009E704B" w:rsidRPr="009E704B">
          <w:rPr>
            <w:rStyle w:val="a3"/>
            <w:b/>
            <w:bCs/>
            <w:color w:val="auto"/>
            <w:u w:val="none"/>
          </w:rPr>
          <w:t>ЭТНОС И ЭТНИЧЕСКОЕ САМОСОЗНАНИЕ В ЦИВИЛИЗАЦИОННОМ ДИСКУРСЕ: РАЗМЫШЛЕНИЯ</w:t>
        </w:r>
      </w:hyperlink>
      <w:r w:rsidR="009E704B" w:rsidRPr="009E704B">
        <w:rPr>
          <w:b/>
        </w:rPr>
        <w:br/>
      </w:r>
      <w:r w:rsidR="001B42E1">
        <w:rPr>
          <w:rFonts w:cstheme="minorHAnsi"/>
          <w:bCs/>
          <w:sz w:val="24"/>
          <w:szCs w:val="24"/>
        </w:rPr>
        <w:t xml:space="preserve">Обсуждение проблем этнокультурного развития в </w:t>
      </w:r>
      <w:proofErr w:type="spellStart"/>
      <w:r w:rsidR="001B42E1">
        <w:rPr>
          <w:rFonts w:cstheme="minorHAnsi"/>
          <w:bCs/>
          <w:sz w:val="24"/>
          <w:szCs w:val="24"/>
        </w:rPr>
        <w:t>цивилизационном</w:t>
      </w:r>
      <w:proofErr w:type="spellEnd"/>
      <w:r w:rsidR="001B42E1">
        <w:rPr>
          <w:rFonts w:cstheme="minorHAnsi"/>
          <w:bCs/>
          <w:sz w:val="24"/>
          <w:szCs w:val="24"/>
        </w:rPr>
        <w:t xml:space="preserve"> контексте.</w:t>
      </w:r>
    </w:p>
    <w:p w:rsidR="00347356" w:rsidRPr="009E704B" w:rsidRDefault="00347356" w:rsidP="00347356">
      <w:pPr>
        <w:spacing w:after="0" w:line="240" w:lineRule="auto"/>
        <w:jc w:val="center"/>
        <w:rPr>
          <w:b/>
          <w:iCs/>
        </w:rPr>
      </w:pPr>
    </w:p>
    <w:p w:rsidR="000C1CE6" w:rsidRDefault="000C1CE6" w:rsidP="000C1CE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ФИЛОСОФИЯ, РЕЛИГИЯ, КУЛЬТУРА</w:t>
      </w:r>
    </w:p>
    <w:p w:rsidR="00B17B0F" w:rsidRDefault="00B17B0F" w:rsidP="000C1CE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9215B" w:rsidRDefault="0099215B" w:rsidP="00B17B0F">
      <w:pPr>
        <w:spacing w:after="0" w:line="240" w:lineRule="auto"/>
        <w:rPr>
          <w:b/>
        </w:rPr>
      </w:pPr>
      <w:proofErr w:type="spellStart"/>
      <w:r w:rsidRPr="00947A0F">
        <w:rPr>
          <w:b/>
          <w:iCs/>
        </w:rPr>
        <w:t>Абдильдин</w:t>
      </w:r>
      <w:proofErr w:type="spellEnd"/>
      <w:r w:rsidRPr="00947A0F">
        <w:rPr>
          <w:b/>
          <w:iCs/>
        </w:rPr>
        <w:t xml:space="preserve"> Ж.М., </w:t>
      </w:r>
      <w:proofErr w:type="spellStart"/>
      <w:r w:rsidRPr="00947A0F">
        <w:rPr>
          <w:b/>
          <w:iCs/>
        </w:rPr>
        <w:t>Абдильдина</w:t>
      </w:r>
      <w:proofErr w:type="spellEnd"/>
      <w:r w:rsidRPr="00947A0F">
        <w:rPr>
          <w:b/>
          <w:iCs/>
        </w:rPr>
        <w:t xml:space="preserve"> Р.Ж.</w:t>
      </w:r>
      <w:r>
        <w:rPr>
          <w:b/>
          <w:iCs/>
        </w:rPr>
        <w:t xml:space="preserve"> </w:t>
      </w:r>
      <w:hyperlink r:id="rId10" w:history="1">
        <w:r w:rsidR="00947A0F" w:rsidRPr="00947A0F">
          <w:rPr>
            <w:rStyle w:val="a3"/>
            <w:b/>
            <w:bCs/>
            <w:color w:val="auto"/>
            <w:u w:val="none"/>
          </w:rPr>
          <w:t>ЭВОЛЮЦИЯ НРАВСТВЕННОСТИ В ИСТОРИИ ЧЕЛОВЕКА И КУЛЬТУРЫ</w:t>
        </w:r>
      </w:hyperlink>
    </w:p>
    <w:p w:rsidR="0099215B" w:rsidRDefault="0099215B" w:rsidP="00B17B0F">
      <w:pPr>
        <w:spacing w:after="0" w:line="240" w:lineRule="auto"/>
        <w:rPr>
          <w:b/>
        </w:rPr>
      </w:pPr>
      <w:r>
        <w:t>О возникновении феномена нравственности и его эволюция в истории человечества и его культуры.</w:t>
      </w:r>
      <w:r w:rsidR="00947A0F" w:rsidRPr="00947A0F">
        <w:rPr>
          <w:b/>
        </w:rPr>
        <w:br/>
      </w:r>
      <w:proofErr w:type="spellStart"/>
      <w:r w:rsidRPr="00947A0F">
        <w:rPr>
          <w:b/>
          <w:iCs/>
        </w:rPr>
        <w:t>Запесоцкий</w:t>
      </w:r>
      <w:proofErr w:type="spellEnd"/>
      <w:r w:rsidRPr="00947A0F">
        <w:rPr>
          <w:b/>
          <w:iCs/>
        </w:rPr>
        <w:t xml:space="preserve"> А.С.</w:t>
      </w:r>
      <w:r>
        <w:rPr>
          <w:b/>
          <w:iCs/>
        </w:rPr>
        <w:t xml:space="preserve"> </w:t>
      </w:r>
      <w:hyperlink r:id="rId11" w:history="1">
        <w:r w:rsidR="00947A0F" w:rsidRPr="00947A0F">
          <w:rPr>
            <w:rStyle w:val="a3"/>
            <w:b/>
            <w:bCs/>
            <w:color w:val="auto"/>
            <w:u w:val="none"/>
          </w:rPr>
          <w:t>КУЛЬТУРОТВОРЧЕСКИЙ ЛОГОС АБДУСАЛАМА ГУСЕЙНОВА</w:t>
        </w:r>
      </w:hyperlink>
    </w:p>
    <w:p w:rsidR="00947A0F" w:rsidRPr="0099215B" w:rsidRDefault="0099215B" w:rsidP="00B17B0F">
      <w:pPr>
        <w:spacing w:after="0" w:line="240" w:lineRule="auto"/>
        <w:rPr>
          <w:rFonts w:cstheme="minorHAnsi"/>
          <w:bCs/>
          <w:sz w:val="24"/>
          <w:szCs w:val="24"/>
        </w:rPr>
      </w:pPr>
      <w:r>
        <w:t>К 80-летию российского философа и ученого академика А. А. Гусейнова.</w:t>
      </w:r>
      <w:r w:rsidR="00947A0F" w:rsidRPr="00947A0F">
        <w:rPr>
          <w:b/>
        </w:rPr>
        <w:br/>
      </w:r>
      <w:proofErr w:type="spellStart"/>
      <w:r w:rsidRPr="00947A0F">
        <w:rPr>
          <w:b/>
          <w:iCs/>
        </w:rPr>
        <w:t>Арабаджян</w:t>
      </w:r>
      <w:proofErr w:type="spellEnd"/>
      <w:r w:rsidRPr="00947A0F">
        <w:rPr>
          <w:b/>
          <w:iCs/>
        </w:rPr>
        <w:t xml:space="preserve"> А.З.</w:t>
      </w:r>
      <w:r>
        <w:rPr>
          <w:b/>
          <w:iCs/>
        </w:rPr>
        <w:t xml:space="preserve"> </w:t>
      </w:r>
      <w:hyperlink r:id="rId12" w:history="1">
        <w:r w:rsidR="00947A0F" w:rsidRPr="00947A0F">
          <w:rPr>
            <w:rStyle w:val="a3"/>
            <w:b/>
            <w:bCs/>
            <w:color w:val="auto"/>
            <w:u w:val="none"/>
          </w:rPr>
          <w:t>К РЕКОНСТРУКЦИИ ТЕОЛОГИЧЕСКОЙ СИСТЕМЫ ЭНРИКЕ ДУССЕЛЯ</w:t>
        </w:r>
      </w:hyperlink>
      <w:r w:rsidR="00947A0F" w:rsidRPr="00947A0F">
        <w:rPr>
          <w:b/>
        </w:rPr>
        <w:br/>
      </w:r>
      <w:r>
        <w:rPr>
          <w:rFonts w:cstheme="minorHAnsi"/>
          <w:bCs/>
          <w:sz w:val="24"/>
          <w:szCs w:val="24"/>
        </w:rPr>
        <w:t xml:space="preserve">Попытка вычленить из корпуса работ аргентинского мыслителя </w:t>
      </w:r>
      <w:proofErr w:type="spellStart"/>
      <w:r>
        <w:rPr>
          <w:rFonts w:cstheme="minorHAnsi"/>
          <w:bCs/>
          <w:sz w:val="24"/>
          <w:szCs w:val="24"/>
        </w:rPr>
        <w:t>Энрике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Дусселя</w:t>
      </w:r>
      <w:proofErr w:type="spellEnd"/>
      <w:r>
        <w:rPr>
          <w:rFonts w:cstheme="minorHAnsi"/>
          <w:bCs/>
          <w:sz w:val="24"/>
          <w:szCs w:val="24"/>
        </w:rPr>
        <w:t xml:space="preserve"> элементы теологических воззрений и соединить их в целостную систему.</w:t>
      </w:r>
    </w:p>
    <w:p w:rsidR="00347356" w:rsidRDefault="00347356" w:rsidP="000C1C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B002A" w:rsidRDefault="001B002A" w:rsidP="001B002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ФИЛОСОФИЯ И НАУКА</w:t>
      </w:r>
    </w:p>
    <w:p w:rsidR="00947A0F" w:rsidRDefault="00947A0F" w:rsidP="000C1CE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74590" w:rsidRDefault="00274590" w:rsidP="001B002A">
      <w:pPr>
        <w:spacing w:after="0" w:line="240" w:lineRule="auto"/>
        <w:rPr>
          <w:b/>
        </w:rPr>
      </w:pPr>
      <w:r w:rsidRPr="00574713">
        <w:rPr>
          <w:b/>
          <w:iCs/>
        </w:rPr>
        <w:t>Аршинов В.И., Буданов В.Г.</w:t>
      </w:r>
      <w:r>
        <w:rPr>
          <w:b/>
          <w:iCs/>
        </w:rPr>
        <w:t xml:space="preserve"> </w:t>
      </w:r>
      <w:hyperlink r:id="rId13" w:history="1">
        <w:r w:rsidR="00574713" w:rsidRPr="00574713">
          <w:rPr>
            <w:rStyle w:val="a3"/>
            <w:b/>
            <w:bCs/>
            <w:color w:val="auto"/>
            <w:u w:val="none"/>
          </w:rPr>
          <w:t>СОЦИОТЕХНИЧЕСКИЕ ЛАНДШАФТЫ В ОПТИКЕ СЕМИОТИЧЕСКИ-ЦИФРОВОЙ СЛОЖНОСТНОСТИ</w:t>
        </w:r>
      </w:hyperlink>
    </w:p>
    <w:p w:rsidR="00274590" w:rsidRDefault="00274590" w:rsidP="001B002A">
      <w:pPr>
        <w:spacing w:after="0" w:line="240" w:lineRule="auto"/>
        <w:rPr>
          <w:b/>
        </w:rPr>
      </w:pPr>
      <w:r w:rsidRPr="00274590">
        <w:t xml:space="preserve">Осмысление концепта </w:t>
      </w:r>
      <w:proofErr w:type="spellStart"/>
      <w:r w:rsidRPr="00274590">
        <w:t>социотехнического</w:t>
      </w:r>
      <w:proofErr w:type="spellEnd"/>
      <w:r>
        <w:rPr>
          <w:b/>
        </w:rPr>
        <w:t xml:space="preserve"> </w:t>
      </w:r>
      <w:proofErr w:type="gramStart"/>
      <w:r>
        <w:t>ландшафта</w:t>
      </w:r>
      <w:proofErr w:type="gramEnd"/>
      <w:r>
        <w:t xml:space="preserve"> а оптике парадигмы </w:t>
      </w:r>
      <w:proofErr w:type="spellStart"/>
      <w:r>
        <w:t>семиотически-цифровой</w:t>
      </w:r>
      <w:proofErr w:type="spellEnd"/>
      <w:r>
        <w:t xml:space="preserve"> </w:t>
      </w:r>
      <w:proofErr w:type="spellStart"/>
      <w:r>
        <w:t>сложностности</w:t>
      </w:r>
      <w:proofErr w:type="spellEnd"/>
      <w:r>
        <w:t>.</w:t>
      </w:r>
      <w:r w:rsidR="00574713" w:rsidRPr="00274590">
        <w:rPr>
          <w:b/>
        </w:rPr>
        <w:br/>
      </w:r>
      <w:r w:rsidRPr="00574713">
        <w:rPr>
          <w:b/>
          <w:iCs/>
        </w:rPr>
        <w:t>Аксенов Г.П.</w:t>
      </w:r>
      <w:r>
        <w:rPr>
          <w:b/>
          <w:iCs/>
        </w:rPr>
        <w:t xml:space="preserve"> </w:t>
      </w:r>
      <w:hyperlink r:id="rId14" w:history="1">
        <w:r w:rsidR="00574713" w:rsidRPr="00574713">
          <w:rPr>
            <w:rStyle w:val="a3"/>
            <w:b/>
            <w:bCs/>
            <w:color w:val="auto"/>
            <w:u w:val="none"/>
          </w:rPr>
          <w:t>СЧАСТЛИВАЯ ОШИБКА АЛЬБЕРТА ЭЙНШТЕЙНА</w:t>
        </w:r>
      </w:hyperlink>
    </w:p>
    <w:p w:rsidR="00574713" w:rsidRDefault="00274590" w:rsidP="001B002A">
      <w:pPr>
        <w:spacing w:after="0" w:line="240" w:lineRule="auto"/>
        <w:rPr>
          <w:b/>
          <w:iCs/>
        </w:rPr>
      </w:pPr>
      <w:r>
        <w:t xml:space="preserve">О синтезе </w:t>
      </w:r>
      <w:r w:rsidR="004F67F9">
        <w:t>идей</w:t>
      </w:r>
      <w:r>
        <w:t xml:space="preserve"> Бергсона и Эйнштейна, который стал основой создания концепции вечности жизни В. И. Вернадского.</w:t>
      </w:r>
      <w:r w:rsidR="00574713" w:rsidRPr="00574713">
        <w:rPr>
          <w:b/>
        </w:rPr>
        <w:br/>
      </w:r>
    </w:p>
    <w:p w:rsidR="005F10C4" w:rsidRDefault="005F10C4" w:rsidP="005F10C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ИЗ ИСТОРИИ ОТЕЧЕСТВЕННОЙ ФИЛОСОФСКОЙ МЫСЛИ</w:t>
      </w:r>
    </w:p>
    <w:p w:rsidR="00574713" w:rsidRDefault="00574713" w:rsidP="0057471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F10C4" w:rsidRPr="004F67F9" w:rsidRDefault="004F67F9" w:rsidP="005F10C4">
      <w:pPr>
        <w:spacing w:after="0" w:line="240" w:lineRule="auto"/>
        <w:rPr>
          <w:iCs/>
        </w:rPr>
      </w:pPr>
      <w:proofErr w:type="spellStart"/>
      <w:r w:rsidRPr="005F10C4">
        <w:rPr>
          <w:b/>
          <w:iCs/>
        </w:rPr>
        <w:t>Бузгалин</w:t>
      </w:r>
      <w:proofErr w:type="spellEnd"/>
      <w:r w:rsidRPr="005F10C4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5" w:history="1">
        <w:r w:rsidR="005F10C4" w:rsidRPr="005F10C4">
          <w:rPr>
            <w:rStyle w:val="a3"/>
            <w:b/>
            <w:bCs/>
            <w:color w:val="auto"/>
            <w:u w:val="none"/>
          </w:rPr>
          <w:t>ПО ТУ СТОРОНУ ПОСТМОДЕРНИЗМА: ГЛОБАЛЬНЫЕ ТРАНСФОРМАЦИИ XXI ВЕКА И РЕАКТУАЛИЗАЦИЯ ЛЕНИНСКОЙ ДИАЛЕКТИКИ (К 150-ЛЕТИЮ СО ДНЯ РОЖДЕНИЯ В.И. УЛЬЯНОВА-ЛЕНИНА)</w:t>
        </w:r>
      </w:hyperlink>
      <w:r w:rsidR="005F10C4" w:rsidRPr="005F10C4">
        <w:rPr>
          <w:b/>
        </w:rPr>
        <w:br/>
      </w:r>
      <w:r>
        <w:rPr>
          <w:iCs/>
        </w:rPr>
        <w:t>О развитии материалистической диалектики В. И. Ленина.</w:t>
      </w:r>
    </w:p>
    <w:p w:rsidR="004F67F9" w:rsidRDefault="004F67F9" w:rsidP="005F10C4">
      <w:pPr>
        <w:spacing w:after="0" w:line="240" w:lineRule="auto"/>
        <w:rPr>
          <w:b/>
        </w:rPr>
      </w:pPr>
      <w:proofErr w:type="spellStart"/>
      <w:r w:rsidRPr="005F10C4">
        <w:rPr>
          <w:b/>
          <w:iCs/>
        </w:rPr>
        <w:t>Загирняк</w:t>
      </w:r>
      <w:proofErr w:type="spellEnd"/>
      <w:r w:rsidRPr="005F10C4">
        <w:rPr>
          <w:b/>
          <w:iCs/>
        </w:rPr>
        <w:t xml:space="preserve"> М.Ю.</w:t>
      </w:r>
      <w:r>
        <w:rPr>
          <w:b/>
          <w:iCs/>
        </w:rPr>
        <w:t xml:space="preserve"> </w:t>
      </w:r>
      <w:hyperlink r:id="rId16" w:history="1">
        <w:r w:rsidR="005F10C4" w:rsidRPr="005F10C4">
          <w:rPr>
            <w:rStyle w:val="a3"/>
            <w:b/>
            <w:bCs/>
            <w:color w:val="auto"/>
            <w:u w:val="none"/>
          </w:rPr>
          <w:t>ПОНЯТИЕ НАЦИОНАЛЬНОГО ГОСУДАРСТВА В ФИЛОСОФИИ Н.Н. АЛЕКСЕЕВА ЭМИГРАНТСКОГО ПЕРИОДА</w:t>
        </w:r>
      </w:hyperlink>
    </w:p>
    <w:p w:rsidR="004F67F9" w:rsidRPr="004F67F9" w:rsidRDefault="004F67F9" w:rsidP="005F10C4">
      <w:pPr>
        <w:spacing w:after="0" w:line="240" w:lineRule="auto"/>
      </w:pPr>
      <w:r w:rsidRPr="004F67F9">
        <w:t xml:space="preserve">Реконструкция </w:t>
      </w:r>
      <w:r>
        <w:t>концепци</w:t>
      </w:r>
      <w:r w:rsidRPr="004F67F9">
        <w:t>и</w:t>
      </w:r>
      <w:r>
        <w:t xml:space="preserve"> Н. Алексеева о национальном государстве как необходимом условии реализации принципа соборности. </w:t>
      </w:r>
    </w:p>
    <w:p w:rsidR="005F10C4" w:rsidRPr="00D442C9" w:rsidRDefault="00D442C9" w:rsidP="005F10C4">
      <w:pPr>
        <w:spacing w:after="0" w:line="240" w:lineRule="auto"/>
        <w:rPr>
          <w:iCs/>
        </w:rPr>
      </w:pPr>
      <w:r w:rsidRPr="005F10C4">
        <w:rPr>
          <w:b/>
          <w:iCs/>
        </w:rPr>
        <w:lastRenderedPageBreak/>
        <w:t>Мареева Е.В.</w:t>
      </w:r>
      <w:r>
        <w:rPr>
          <w:b/>
          <w:iCs/>
        </w:rPr>
        <w:t xml:space="preserve"> </w:t>
      </w:r>
      <w:hyperlink r:id="rId17" w:history="1">
        <w:r w:rsidR="005F10C4" w:rsidRPr="005F10C4">
          <w:rPr>
            <w:rStyle w:val="a3"/>
            <w:b/>
            <w:bCs/>
            <w:color w:val="auto"/>
            <w:u w:val="none"/>
          </w:rPr>
          <w:t>С.Н. МАРЕЕВ О ГЕГЕЛЕ И ПАРАДОКСАХ СОВЕТСКОЙ ФИЛОСОФИИ</w:t>
        </w:r>
      </w:hyperlink>
      <w:r w:rsidR="005F10C4" w:rsidRPr="005F10C4">
        <w:rPr>
          <w:b/>
        </w:rPr>
        <w:br/>
      </w:r>
      <w:r>
        <w:rPr>
          <w:iCs/>
        </w:rPr>
        <w:t>Особенности историко-философского анализа философа С. Н. Мареева.</w:t>
      </w:r>
    </w:p>
    <w:p w:rsidR="005F10C4" w:rsidRPr="00D442C9" w:rsidRDefault="00D442C9" w:rsidP="005F10C4">
      <w:pPr>
        <w:spacing w:after="0" w:line="240" w:lineRule="auto"/>
        <w:rPr>
          <w:iCs/>
        </w:rPr>
      </w:pPr>
      <w:r w:rsidRPr="005F10C4">
        <w:rPr>
          <w:b/>
          <w:iCs/>
        </w:rPr>
        <w:t>Мареев С.Н.</w:t>
      </w:r>
      <w:r>
        <w:rPr>
          <w:b/>
          <w:iCs/>
        </w:rPr>
        <w:t xml:space="preserve"> </w:t>
      </w:r>
      <w:hyperlink r:id="rId18" w:history="1">
        <w:r w:rsidR="005F10C4" w:rsidRPr="005F10C4">
          <w:rPr>
            <w:rStyle w:val="a3"/>
            <w:b/>
            <w:bCs/>
            <w:color w:val="auto"/>
            <w:u w:val="none"/>
          </w:rPr>
          <w:t>О ПРАКТИЧЕСКИХ ЧУВСТВАХ: ГЕГЕЛЬ ПРОТИВ КАНТА</w:t>
        </w:r>
      </w:hyperlink>
      <w:r w:rsidR="005F10C4" w:rsidRPr="005F10C4">
        <w:rPr>
          <w:b/>
        </w:rPr>
        <w:br/>
      </w:r>
      <w:r>
        <w:rPr>
          <w:iCs/>
        </w:rPr>
        <w:t>Анализ работы Гегеля «Вера и разум».</w:t>
      </w:r>
    </w:p>
    <w:p w:rsidR="001824D4" w:rsidRDefault="001824D4" w:rsidP="001824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10CD4" w:rsidRDefault="001824D4" w:rsidP="001824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>ИСТОРИ</w:t>
      </w:r>
      <w:r>
        <w:rPr>
          <w:rFonts w:cstheme="minorHAnsi"/>
          <w:b/>
          <w:bCs/>
          <w:sz w:val="24"/>
          <w:szCs w:val="24"/>
        </w:rPr>
        <w:t xml:space="preserve">Я </w:t>
      </w:r>
      <w:r w:rsidRPr="004879D6">
        <w:rPr>
          <w:rFonts w:cstheme="minorHAnsi"/>
          <w:b/>
          <w:bCs/>
          <w:sz w:val="24"/>
          <w:szCs w:val="24"/>
        </w:rPr>
        <w:t>ФИЛОСОФИ</w:t>
      </w:r>
      <w:r>
        <w:rPr>
          <w:rFonts w:cstheme="minorHAnsi"/>
          <w:b/>
          <w:bCs/>
          <w:sz w:val="24"/>
          <w:szCs w:val="24"/>
        </w:rPr>
        <w:t>И</w:t>
      </w:r>
    </w:p>
    <w:p w:rsidR="001824D4" w:rsidRDefault="001824D4" w:rsidP="001824D4">
      <w:pPr>
        <w:spacing w:after="0" w:line="240" w:lineRule="auto"/>
        <w:jc w:val="center"/>
        <w:rPr>
          <w:b/>
          <w:iCs/>
        </w:rPr>
      </w:pPr>
    </w:p>
    <w:p w:rsidR="001824D4" w:rsidRPr="00D772F5" w:rsidRDefault="00D772F5" w:rsidP="001824D4">
      <w:pPr>
        <w:spacing w:after="0" w:line="240" w:lineRule="auto"/>
        <w:rPr>
          <w:iCs/>
        </w:rPr>
      </w:pPr>
      <w:proofErr w:type="spellStart"/>
      <w:r w:rsidRPr="001E0452">
        <w:rPr>
          <w:b/>
          <w:iCs/>
        </w:rPr>
        <w:t>Мотрошилова</w:t>
      </w:r>
      <w:proofErr w:type="spellEnd"/>
      <w:r w:rsidRPr="001E0452">
        <w:rPr>
          <w:b/>
          <w:iCs/>
        </w:rPr>
        <w:t xml:space="preserve"> Н.В.</w:t>
      </w:r>
      <w:r>
        <w:rPr>
          <w:b/>
          <w:iCs/>
        </w:rPr>
        <w:t xml:space="preserve"> </w:t>
      </w:r>
      <w:hyperlink r:id="rId19" w:history="1">
        <w:r w:rsidR="001E0452" w:rsidRPr="001E0452">
          <w:rPr>
            <w:rStyle w:val="a3"/>
            <w:b/>
            <w:bCs/>
            <w:color w:val="auto"/>
            <w:u w:val="none"/>
          </w:rPr>
          <w:t>ОЖИДАЕМОЕ И НЕОЖИДАННОЕ В НОВОЙ КНИГЕ ЮРГЕНА ХАБЕРМАСА "И СНОВА - ИСТОРИЯ ФИЛОСОФИИ"("AUCH EINE GESCHICHTE DER PHILOSOPHIE")</w:t>
        </w:r>
      </w:hyperlink>
      <w:r w:rsidR="001E0452" w:rsidRPr="001E0452">
        <w:rPr>
          <w:b/>
        </w:rPr>
        <w:br/>
      </w:r>
      <w:r>
        <w:rPr>
          <w:iCs/>
        </w:rPr>
        <w:t xml:space="preserve">Основные идеи книги Ю. </w:t>
      </w:r>
      <w:proofErr w:type="spellStart"/>
      <w:r>
        <w:rPr>
          <w:iCs/>
        </w:rPr>
        <w:t>Хабермаса</w:t>
      </w:r>
      <w:proofErr w:type="spellEnd"/>
      <w:r>
        <w:rPr>
          <w:iCs/>
        </w:rPr>
        <w:t xml:space="preserve"> – превращение истории философии в центр философского </w:t>
      </w:r>
      <w:proofErr w:type="spellStart"/>
      <w:r>
        <w:rPr>
          <w:iCs/>
        </w:rPr>
        <w:t>знания</w:t>
      </w:r>
      <w:proofErr w:type="gramStart"/>
      <w:r>
        <w:rPr>
          <w:iCs/>
        </w:rPr>
        <w:t>,н</w:t>
      </w:r>
      <w:proofErr w:type="gramEnd"/>
      <w:r>
        <w:rPr>
          <w:iCs/>
        </w:rPr>
        <w:t>овое</w:t>
      </w:r>
      <w:proofErr w:type="spellEnd"/>
      <w:r>
        <w:rPr>
          <w:iCs/>
        </w:rPr>
        <w:t xml:space="preserve"> понимание истории философии в контексте поворо</w:t>
      </w:r>
      <w:r w:rsidR="004272F8">
        <w:rPr>
          <w:iCs/>
        </w:rPr>
        <w:t>та философии ХХ</w:t>
      </w:r>
      <w:r>
        <w:rPr>
          <w:iCs/>
          <w:lang w:val="en-US"/>
        </w:rPr>
        <w:t>I</w:t>
      </w:r>
      <w:r w:rsidRPr="00D772F5">
        <w:rPr>
          <w:iCs/>
        </w:rPr>
        <w:t xml:space="preserve"> </w:t>
      </w:r>
      <w:r>
        <w:rPr>
          <w:iCs/>
        </w:rPr>
        <w:t>в. к постмодернистскому мышлению.</w:t>
      </w:r>
    </w:p>
    <w:p w:rsidR="001E0452" w:rsidRPr="004272F8" w:rsidRDefault="004272F8" w:rsidP="001824D4">
      <w:pPr>
        <w:spacing w:after="0" w:line="240" w:lineRule="auto"/>
        <w:rPr>
          <w:iCs/>
        </w:rPr>
      </w:pPr>
      <w:proofErr w:type="spellStart"/>
      <w:r w:rsidRPr="001E0452">
        <w:rPr>
          <w:b/>
          <w:iCs/>
        </w:rPr>
        <w:t>Хабермас</w:t>
      </w:r>
      <w:proofErr w:type="spellEnd"/>
      <w:r w:rsidRPr="001E0452">
        <w:rPr>
          <w:b/>
          <w:iCs/>
        </w:rPr>
        <w:t xml:space="preserve"> Ю.</w:t>
      </w:r>
      <w:hyperlink r:id="rId20" w:history="1">
        <w:r w:rsidR="001E0452" w:rsidRPr="001E0452">
          <w:rPr>
            <w:rStyle w:val="a3"/>
            <w:b/>
            <w:bCs/>
            <w:color w:val="auto"/>
            <w:u w:val="none"/>
          </w:rPr>
          <w:t>ТОЖЕ ИСТОРИЯ ФИЛОСОФИИ. ТОМ 1. ЗАПАДНОЕВРОПЕЙСКАЯ КОНСТЕЛЛЯЦИЯ ВЕРЫ И ЗНАНИЯ. ПРЕДИСЛОВИЕ</w:t>
        </w:r>
      </w:hyperlink>
      <w:r w:rsidR="001E0452" w:rsidRPr="001E0452">
        <w:rPr>
          <w:b/>
        </w:rPr>
        <w:br/>
      </w:r>
      <w:r>
        <w:rPr>
          <w:iCs/>
        </w:rPr>
        <w:t xml:space="preserve">Фрагмент новой книги Ю. </w:t>
      </w:r>
      <w:proofErr w:type="spellStart"/>
      <w:r>
        <w:rPr>
          <w:iCs/>
        </w:rPr>
        <w:t>Хабермаса</w:t>
      </w:r>
      <w:proofErr w:type="spellEnd"/>
      <w:r>
        <w:rPr>
          <w:iCs/>
        </w:rPr>
        <w:t xml:space="preserve"> «Тоже история философии».</w:t>
      </w:r>
    </w:p>
    <w:p w:rsidR="001E0452" w:rsidRPr="001E0452" w:rsidRDefault="004272F8" w:rsidP="001824D4">
      <w:pPr>
        <w:spacing w:after="0" w:line="240" w:lineRule="auto"/>
        <w:rPr>
          <w:b/>
          <w:iCs/>
        </w:rPr>
      </w:pPr>
      <w:r w:rsidRPr="001E0452">
        <w:rPr>
          <w:b/>
          <w:iCs/>
        </w:rPr>
        <w:t>Лобастов Г.В.</w:t>
      </w:r>
      <w:r>
        <w:rPr>
          <w:b/>
          <w:iCs/>
        </w:rPr>
        <w:t xml:space="preserve"> </w:t>
      </w:r>
      <w:hyperlink r:id="rId21" w:history="1">
        <w:r w:rsidR="001E0452" w:rsidRPr="001E0452">
          <w:rPr>
            <w:rStyle w:val="a3"/>
            <w:b/>
            <w:bCs/>
            <w:color w:val="auto"/>
            <w:u w:val="none"/>
          </w:rPr>
          <w:t>ЛОГИКА ПОНЯТИЯ В ФИЛОСОФИИ ГЕГЕЛЯ (К МАТЕРИАЛИСТИЧЕСКОЙ АПОЛОГИИ ГЕГЕЛЕВСКОЙ ФИЛОСОФИИ)</w:t>
        </w:r>
      </w:hyperlink>
      <w:r w:rsidR="001E0452" w:rsidRPr="001E0452">
        <w:rPr>
          <w:b/>
        </w:rPr>
        <w:br/>
      </w:r>
      <w:r w:rsidRPr="004272F8">
        <w:rPr>
          <w:iCs/>
        </w:rPr>
        <w:t>Трактовка г</w:t>
      </w:r>
      <w:r>
        <w:rPr>
          <w:iCs/>
        </w:rPr>
        <w:t>е</w:t>
      </w:r>
      <w:r w:rsidR="00FB614A">
        <w:rPr>
          <w:iCs/>
        </w:rPr>
        <w:t>ге</w:t>
      </w:r>
      <w:r>
        <w:rPr>
          <w:iCs/>
        </w:rPr>
        <w:t>левской философии как идеалистической – это неполный взгляд на систему философии Гегеля.</w:t>
      </w:r>
    </w:p>
    <w:p w:rsidR="001E0452" w:rsidRPr="00FB614A" w:rsidRDefault="00FB614A" w:rsidP="001824D4">
      <w:pPr>
        <w:spacing w:after="0" w:line="240" w:lineRule="auto"/>
        <w:rPr>
          <w:iCs/>
        </w:rPr>
      </w:pPr>
      <w:r w:rsidRPr="001E0452">
        <w:rPr>
          <w:b/>
          <w:iCs/>
        </w:rPr>
        <w:t>Артеменко Н.А.</w:t>
      </w:r>
      <w:r>
        <w:rPr>
          <w:b/>
          <w:iCs/>
        </w:rPr>
        <w:t xml:space="preserve"> </w:t>
      </w:r>
      <w:hyperlink r:id="rId22" w:history="1">
        <w:r w:rsidR="001E0452" w:rsidRPr="001E0452">
          <w:rPr>
            <w:rStyle w:val="a3"/>
            <w:b/>
            <w:bCs/>
            <w:color w:val="auto"/>
            <w:u w:val="none"/>
          </w:rPr>
          <w:t>ТЕМАТИЗАЦИЯ СФЕРЫ ПАССИВНОСТИ В ФЕНОМЕНОЛОГИИ Э. ГУССЕРЛЯ И ПРОБЛЕМА ИНТЕРСУБЪЕКТИВНОГО МИРА</w:t>
        </w:r>
      </w:hyperlink>
      <w:r w:rsidR="001E0452" w:rsidRPr="001E0452">
        <w:rPr>
          <w:b/>
        </w:rPr>
        <w:br/>
      </w:r>
      <w:r>
        <w:rPr>
          <w:iCs/>
        </w:rPr>
        <w:t xml:space="preserve">О проблеме пассивного </w:t>
      </w:r>
      <w:proofErr w:type="spellStart"/>
      <w:r>
        <w:rPr>
          <w:iCs/>
        </w:rPr>
        <w:t>конституирования</w:t>
      </w:r>
      <w:proofErr w:type="spellEnd"/>
      <w:r>
        <w:rPr>
          <w:iCs/>
        </w:rPr>
        <w:t xml:space="preserve"> в феноменологии Э </w:t>
      </w:r>
      <w:proofErr w:type="spellStart"/>
      <w:r>
        <w:rPr>
          <w:iCs/>
        </w:rPr>
        <w:t>Гуссерля</w:t>
      </w:r>
      <w:proofErr w:type="spellEnd"/>
      <w:r>
        <w:rPr>
          <w:iCs/>
        </w:rPr>
        <w:t>.</w:t>
      </w:r>
    </w:p>
    <w:p w:rsidR="001E0452" w:rsidRPr="00FB614A" w:rsidRDefault="00FB614A" w:rsidP="001824D4">
      <w:pPr>
        <w:spacing w:after="0" w:line="240" w:lineRule="auto"/>
        <w:rPr>
          <w:iCs/>
        </w:rPr>
      </w:pPr>
      <w:r w:rsidRPr="001E0452">
        <w:rPr>
          <w:b/>
          <w:iCs/>
        </w:rPr>
        <w:t>Васюков В.Л.</w:t>
      </w:r>
      <w:r>
        <w:rPr>
          <w:b/>
          <w:iCs/>
        </w:rPr>
        <w:t xml:space="preserve"> </w:t>
      </w:r>
      <w:hyperlink r:id="rId23" w:history="1">
        <w:r w:rsidR="001E0452" w:rsidRPr="001E0452">
          <w:rPr>
            <w:rStyle w:val="a3"/>
            <w:b/>
            <w:bCs/>
            <w:color w:val="auto"/>
            <w:u w:val="none"/>
          </w:rPr>
          <w:t>ЛОГИЧЕСКИЙ ПЛЮРАЛИЗМ ВО ЛЬВОВСКО-ВАРШАВСКОЙ ШКОЛЕ</w:t>
        </w:r>
      </w:hyperlink>
      <w:r w:rsidR="001E0452" w:rsidRPr="001E0452">
        <w:rPr>
          <w:b/>
        </w:rPr>
        <w:br/>
      </w:r>
      <w:r>
        <w:rPr>
          <w:iCs/>
        </w:rPr>
        <w:t>Анализ логического плюрализма Львовско-Варшавской школы.</w:t>
      </w:r>
    </w:p>
    <w:p w:rsidR="001824D4" w:rsidRDefault="001824D4" w:rsidP="005F10C4">
      <w:pPr>
        <w:spacing w:after="0" w:line="240" w:lineRule="auto"/>
        <w:rPr>
          <w:b/>
          <w:iCs/>
        </w:rPr>
      </w:pPr>
    </w:p>
    <w:p w:rsidR="00B10CD4" w:rsidRDefault="00B10CD4" w:rsidP="00B10CD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879D6">
        <w:rPr>
          <w:rFonts w:cstheme="minorHAnsi"/>
          <w:b/>
          <w:bCs/>
          <w:sz w:val="24"/>
          <w:szCs w:val="24"/>
        </w:rPr>
        <w:t xml:space="preserve">ИЗ РЕДАКЦИОННОЙ ПОЧТЫ </w:t>
      </w:r>
    </w:p>
    <w:p w:rsidR="005F10C4" w:rsidRDefault="005F10C4" w:rsidP="005F10C4">
      <w:pPr>
        <w:spacing w:after="0" w:line="240" w:lineRule="auto"/>
        <w:jc w:val="center"/>
        <w:rPr>
          <w:b/>
          <w:iCs/>
        </w:rPr>
      </w:pPr>
    </w:p>
    <w:p w:rsidR="007C734F" w:rsidRPr="00540826" w:rsidRDefault="00540826" w:rsidP="007C734F">
      <w:pPr>
        <w:spacing w:after="0" w:line="240" w:lineRule="auto"/>
        <w:rPr>
          <w:iCs/>
        </w:rPr>
      </w:pPr>
      <w:proofErr w:type="gramStart"/>
      <w:r w:rsidRPr="007C734F">
        <w:rPr>
          <w:b/>
          <w:iCs/>
        </w:rPr>
        <w:t>Горенко И.В.</w:t>
      </w:r>
      <w:r>
        <w:rPr>
          <w:b/>
          <w:iCs/>
        </w:rPr>
        <w:t xml:space="preserve"> </w:t>
      </w:r>
      <w:hyperlink r:id="rId24" w:history="1">
        <w:r w:rsidR="007C734F" w:rsidRPr="007C734F">
          <w:rPr>
            <w:rStyle w:val="a3"/>
            <w:b/>
            <w:bCs/>
            <w:color w:val="auto"/>
            <w:u w:val="none"/>
          </w:rPr>
          <w:t>СМЕРТЬ В ХРИСТИАНСКОЙ И БУДДИЙСКОЙ ТРАДИЦИЯХ:</w:t>
        </w:r>
        <w:proofErr w:type="gramEnd"/>
        <w:r w:rsidR="007C734F" w:rsidRPr="007C734F">
          <w:rPr>
            <w:rStyle w:val="a3"/>
            <w:b/>
            <w:bCs/>
            <w:color w:val="auto"/>
            <w:u w:val="none"/>
          </w:rPr>
          <w:t xml:space="preserve"> К ПОСТАНОВКЕ ВОПРОСА</w:t>
        </w:r>
      </w:hyperlink>
      <w:r w:rsidR="007C734F" w:rsidRPr="007C734F">
        <w:rPr>
          <w:b/>
        </w:rPr>
        <w:br/>
      </w:r>
      <w:r>
        <w:rPr>
          <w:iCs/>
        </w:rPr>
        <w:t>О смерти как личной неизбежности.</w:t>
      </w:r>
    </w:p>
    <w:p w:rsidR="005F10C4" w:rsidRPr="005F10C4" w:rsidRDefault="005F10C4" w:rsidP="005F10C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5F10C4" w:rsidRPr="005F10C4" w:rsidSect="00F3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ECC"/>
    <w:rsid w:val="000C1CE6"/>
    <w:rsid w:val="001824D4"/>
    <w:rsid w:val="001B002A"/>
    <w:rsid w:val="001B42E1"/>
    <w:rsid w:val="001E0452"/>
    <w:rsid w:val="00274590"/>
    <w:rsid w:val="00347356"/>
    <w:rsid w:val="004272F8"/>
    <w:rsid w:val="004F67F9"/>
    <w:rsid w:val="00540826"/>
    <w:rsid w:val="00574713"/>
    <w:rsid w:val="005F10C4"/>
    <w:rsid w:val="007C734F"/>
    <w:rsid w:val="00916570"/>
    <w:rsid w:val="00947A0F"/>
    <w:rsid w:val="0099215B"/>
    <w:rsid w:val="009E704B"/>
    <w:rsid w:val="00AE49ED"/>
    <w:rsid w:val="00AE72A2"/>
    <w:rsid w:val="00B10CD4"/>
    <w:rsid w:val="00B17B0F"/>
    <w:rsid w:val="00CC14DD"/>
    <w:rsid w:val="00D442C9"/>
    <w:rsid w:val="00D772F5"/>
    <w:rsid w:val="00F32ECC"/>
    <w:rsid w:val="00FB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6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365955" TargetMode="External"/><Relationship Id="rId13" Type="http://schemas.openxmlformats.org/officeDocument/2006/relationships/hyperlink" Target="https://www.elibrary.ru/item.asp?id=43365961" TargetMode="External"/><Relationship Id="rId18" Type="http://schemas.openxmlformats.org/officeDocument/2006/relationships/hyperlink" Target="https://www.elibrary.ru/item.asp?id=4336596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3365969" TargetMode="External"/><Relationship Id="rId7" Type="http://schemas.openxmlformats.org/officeDocument/2006/relationships/hyperlink" Target="https://www.elibrary.ru/item.asp?id=43365954" TargetMode="External"/><Relationship Id="rId12" Type="http://schemas.openxmlformats.org/officeDocument/2006/relationships/hyperlink" Target="https://www.elibrary.ru/item.asp?id=43365959" TargetMode="External"/><Relationship Id="rId17" Type="http://schemas.openxmlformats.org/officeDocument/2006/relationships/hyperlink" Target="https://www.elibrary.ru/item.asp?id=4336596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3365964" TargetMode="External"/><Relationship Id="rId20" Type="http://schemas.openxmlformats.org/officeDocument/2006/relationships/hyperlink" Target="https://www.elibrary.ru/item.asp?id=433659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3365953" TargetMode="External"/><Relationship Id="rId11" Type="http://schemas.openxmlformats.org/officeDocument/2006/relationships/hyperlink" Target="https://www.elibrary.ru/item.asp?id=43365958" TargetMode="External"/><Relationship Id="rId24" Type="http://schemas.openxmlformats.org/officeDocument/2006/relationships/hyperlink" Target="https://www.elibrary.ru/item.asp?id=43365972" TargetMode="External"/><Relationship Id="rId5" Type="http://schemas.openxmlformats.org/officeDocument/2006/relationships/hyperlink" Target="https://www.elibrary.ru/item.asp?id=43365952" TargetMode="External"/><Relationship Id="rId15" Type="http://schemas.openxmlformats.org/officeDocument/2006/relationships/hyperlink" Target="https://www.elibrary.ru/item.asp?id=43365963" TargetMode="External"/><Relationship Id="rId23" Type="http://schemas.openxmlformats.org/officeDocument/2006/relationships/hyperlink" Target="https://www.elibrary.ru/item.asp?id=43365971" TargetMode="External"/><Relationship Id="rId10" Type="http://schemas.openxmlformats.org/officeDocument/2006/relationships/hyperlink" Target="https://www.elibrary.ru/item.asp?id=43365957" TargetMode="External"/><Relationship Id="rId19" Type="http://schemas.openxmlformats.org/officeDocument/2006/relationships/hyperlink" Target="https://www.elibrary.ru/item.asp?id=43365967" TargetMode="External"/><Relationship Id="rId4" Type="http://schemas.openxmlformats.org/officeDocument/2006/relationships/hyperlink" Target="https://www.elibrary.ru/item.asp?id=43365951" TargetMode="External"/><Relationship Id="rId9" Type="http://schemas.openxmlformats.org/officeDocument/2006/relationships/hyperlink" Target="https://www.elibrary.ru/item.asp?id=43365956" TargetMode="External"/><Relationship Id="rId14" Type="http://schemas.openxmlformats.org/officeDocument/2006/relationships/hyperlink" Target="https://www.elibrary.ru/item.asp?id=43365962" TargetMode="External"/><Relationship Id="rId22" Type="http://schemas.openxmlformats.org/officeDocument/2006/relationships/hyperlink" Target="https://www.elibrary.ru/item.asp?id=43365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2020-09-04T03:50:00Z</dcterms:created>
  <dcterms:modified xsi:type="dcterms:W3CDTF">2020-09-04T07:53:00Z</dcterms:modified>
</cp:coreProperties>
</file>