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24" w:rsidRPr="001924F0" w:rsidRDefault="007C69AC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Николай </w:t>
      </w:r>
      <w:r w:rsidRPr="001924F0">
        <w:rPr>
          <w:rFonts w:ascii="Times New Roman" w:hAnsi="Times New Roman"/>
          <w:b/>
          <w:color w:val="1F497D" w:themeColor="text2"/>
          <w:sz w:val="28"/>
          <w:lang w:val="en-US"/>
        </w:rPr>
        <w:t>II</w:t>
      </w: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 (1894 – 1917) 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Священнодействие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помазанаия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на царство императора Николая </w:t>
      </w:r>
      <w:r w:rsidRPr="001924F0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совершил первоприсутствующий в Синоде митрополит </w:t>
      </w:r>
      <w:r w:rsidRPr="001924F0">
        <w:rPr>
          <w:rFonts w:ascii="Times New Roman" w:hAnsi="Times New Roman"/>
          <w:b/>
          <w:color w:val="1F497D" w:themeColor="text2"/>
          <w:sz w:val="28"/>
        </w:rPr>
        <w:t>Палладий (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Раев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>)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, занимавший Петербургскую кафедру с 1892 г. Его преемником стал митрополит </w:t>
      </w:r>
      <w:r w:rsidRPr="001924F0">
        <w:rPr>
          <w:rFonts w:ascii="Times New Roman" w:hAnsi="Times New Roman"/>
          <w:b/>
          <w:color w:val="1F497D" w:themeColor="text2"/>
          <w:sz w:val="28"/>
        </w:rPr>
        <w:t>Антоний (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Вадковский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>)</w:t>
      </w:r>
      <w:r w:rsidRPr="001924F0">
        <w:rPr>
          <w:rFonts w:ascii="Times New Roman" w:hAnsi="Times New Roman"/>
          <w:color w:val="1F497D" w:themeColor="text2"/>
          <w:sz w:val="28"/>
        </w:rPr>
        <w:t>, который стоял во главе столичного епископата до 1912 г.</w:t>
      </w:r>
      <w:r w:rsidR="009C7E0B" w:rsidRPr="001924F0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615CB6" w:rsidRPr="001924F0" w:rsidRDefault="009C7E0B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В 1906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митрополит Антоний был избран членом Государственного совета. Он возглавил церковное движение, направленное на возрождение соборности.  </w:t>
      </w:r>
      <w:r w:rsidRPr="001924F0">
        <w:rPr>
          <w:rFonts w:ascii="Times New Roman" w:hAnsi="Times New Roman"/>
          <w:b/>
          <w:color w:val="1F497D" w:themeColor="text2"/>
          <w:sz w:val="28"/>
        </w:rPr>
        <w:t>Премьер-министр С. Ю. Витте в марте 1905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подал составленную неизвестным автором пространную записку «</w:t>
      </w:r>
      <w:r w:rsidRPr="001924F0">
        <w:rPr>
          <w:rFonts w:ascii="Times New Roman" w:hAnsi="Times New Roman"/>
          <w:b/>
          <w:color w:val="1F497D" w:themeColor="text2"/>
          <w:sz w:val="28"/>
        </w:rPr>
        <w:t>О современном положении Православной Церкви»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, в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котрой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резкой критике подвергались бюрократизация синодального правления и обер-прокурорский произвол. В записке была выдвинута мысль о созыве Собора и восстановление патриаршества.</w:t>
      </w:r>
    </w:p>
    <w:p w:rsidR="009C7E0B" w:rsidRPr="001924F0" w:rsidRDefault="009C7E0B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Болезненно задетый запиской Витте обер-прокурор Победоносцев выступил с </w:t>
      </w:r>
      <w:r w:rsidRPr="001924F0">
        <w:rPr>
          <w:rFonts w:ascii="Times New Roman" w:hAnsi="Times New Roman"/>
          <w:b/>
          <w:color w:val="1F497D" w:themeColor="text2"/>
          <w:sz w:val="28"/>
        </w:rPr>
        <w:t>«Соображениями по вопросам о желательных преобразованиях в постановке у нас Православной Церкви»,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которых категорически отвергал целесообразность восстановления патриаршества, утверждая, что оно противоречит «соборному началу Церкви», а обер-прокурорский надзор является надежным гарантом коллегиальности и соборности. По ходатайству Победоносцева вопрос о проведении церковных реформ был изъят из ведения Особого совещания и переведен в Синод.</w:t>
      </w:r>
    </w:p>
    <w:p w:rsidR="005C72F3" w:rsidRPr="001924F0" w:rsidRDefault="005C72F3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После трех заседаний Святейшего Синода, посвященных теме церковных преобразований, императору Николаю </w:t>
      </w:r>
      <w:r w:rsidRPr="001924F0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был подан доклад с предложением «пересмотреть нынешнее государственное положение Церкви в России», «возглавить Синод патриархом» и созвать в Москве для обсуждения церковных преобразований Поместный Собор».</w:t>
      </w:r>
    </w:p>
    <w:p w:rsidR="005C72F3" w:rsidRPr="001924F0" w:rsidRDefault="005C72F3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31 марта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государь наложил на доклад резолюцию, в которой признавалась необходимость созыва Собора, но, по настоянию Победоносцева, царь объявил неудобным созыв Собора в настоящее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 xml:space="preserve">тревожное время. Николай </w:t>
      </w:r>
      <w:r w:rsidRPr="001924F0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 дал разрешение на </w:t>
      </w: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открытие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Предсоборного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 xml:space="preserve"> совещания.</w:t>
      </w:r>
    </w:p>
    <w:p w:rsidR="005C72F3" w:rsidRPr="001924F0" w:rsidRDefault="005C72F3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Ук</w:t>
      </w:r>
      <w:r w:rsidR="00185924" w:rsidRPr="001924F0">
        <w:rPr>
          <w:rFonts w:ascii="Times New Roman" w:hAnsi="Times New Roman"/>
          <w:b/>
          <w:color w:val="1F497D" w:themeColor="text2"/>
          <w:sz w:val="28"/>
        </w:rPr>
        <w:t>а</w:t>
      </w:r>
      <w:r w:rsidRPr="001924F0">
        <w:rPr>
          <w:rFonts w:ascii="Times New Roman" w:hAnsi="Times New Roman"/>
          <w:b/>
          <w:color w:val="1F497D" w:themeColor="text2"/>
          <w:sz w:val="28"/>
        </w:rPr>
        <w:t>зом Синода от 27 июля 1905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епархиальным архиереям было поручено представить свои соображения о желательных церковных преобразованиях. Отзывы архиереев поступили к концу года и сразу же были напечатаны. В них дана разумная и смелая оценка существовавшего положения. Резче всех о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неканоничности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синодального строя отозвался архиепископ Волынский </w:t>
      </w:r>
      <w:r w:rsidRPr="001924F0">
        <w:rPr>
          <w:rFonts w:ascii="Times New Roman" w:hAnsi="Times New Roman"/>
          <w:b/>
          <w:color w:val="1F497D" w:themeColor="text2"/>
          <w:sz w:val="28"/>
        </w:rPr>
        <w:t>Антоний (Храповицкий).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Разногласия вызвал вопрос о составе Собора: одни настаивали на исключительно епископском его составе, другие предлагали призвать на Собор представителей клириков и мирян.</w:t>
      </w:r>
    </w:p>
    <w:p w:rsidR="005C72F3" w:rsidRPr="001924F0" w:rsidRDefault="005C72F3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На имя Антония (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Вадковского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) была подана записка от лица петербургских священников, так называемой </w:t>
      </w:r>
      <w:r w:rsidRPr="001924F0">
        <w:rPr>
          <w:rFonts w:ascii="Times New Roman" w:hAnsi="Times New Roman"/>
          <w:b/>
          <w:color w:val="1F497D" w:themeColor="text2"/>
          <w:sz w:val="28"/>
        </w:rPr>
        <w:t>«группы 32-х»,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составленная в духе церковного либерализма</w:t>
      </w:r>
      <w:r w:rsidR="00BC3A1B" w:rsidRPr="001924F0">
        <w:rPr>
          <w:rFonts w:ascii="Times New Roman" w:hAnsi="Times New Roman"/>
          <w:color w:val="1F497D" w:themeColor="text2"/>
          <w:sz w:val="28"/>
        </w:rPr>
        <w:t xml:space="preserve"> с развязной критикой прошлого и настоящего Русской Церкви, с лозунгом всестороннего обновления и с требованием ввести в Церковь выборное начало на всех уровнях. «Группа 32-х» высказалась против единоличной власти патриарха. Для него авторы записки предусматривали титул архиепископа столичного города или даже патриарха, но не хотели наделить его никакими административными правами по отношению к другим епископам, предоставляя лишь первенство чести. Эта группа требовала также широкого представительства клириков и мирян на Соборе и чтобы они (клирики и миряне) получили равные права с епископами в решении всех вопросов церковной жизни. </w:t>
      </w:r>
    </w:p>
    <w:p w:rsidR="00185924" w:rsidRPr="001924F0" w:rsidRDefault="00BC3A1B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17 декабря 1905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Николай </w:t>
      </w:r>
      <w:r w:rsidRPr="001924F0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дал аудиенцию трем высшим иерархам: митрополитам Петербургскому Антонию, Московскому Владимиру (Богоявленскому), Киевскому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Флавиану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(Городецкому) – и обсудил с ними вопрос о созыве Собора.</w:t>
      </w:r>
      <w:r w:rsidR="00C96746" w:rsidRPr="001924F0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C96746" w:rsidRPr="001924F0" w:rsidRDefault="00C96746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16 января 1906 г. государь утвердил состав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Предсоборного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 xml:space="preserve"> присутствия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во главе с митрополитом Антонием. В него было включено 10 архиереев, 7 священников, 21 профессор богословия.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Предсоборное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 xml:space="preserve">присутствие заседало в Александро-Невской лавре с марта по декабрь 1906 г. Участники заседаний единодушно высказались за восстановление патриаршества. В присутствии прозвучали решительные требования освободить Церковь от мелочной обер-прокурорской опеки. Большинство выступавших поддержало предложение о многократном увеличении числа епархий. Главной темой совещаний была подготовка Поместного Собора.  Работу присутствия продолжил Святейший Синод, который представил царю доклад о программе занятий предстоящего Поместного Собора. </w:t>
      </w:r>
    </w:p>
    <w:p w:rsidR="005C23E4" w:rsidRPr="001924F0" w:rsidRDefault="00C96746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25 апреля 1907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Царь наложил на доклад резолюцию, в которой повелел отложить созыв собора «ввиду переживаемого ныне тревожного времени».</w:t>
      </w:r>
    </w:p>
    <w:p w:rsidR="00185924" w:rsidRPr="001924F0" w:rsidRDefault="005C23E4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Через два дня после издания октябрьского манифеста 1905 г. о гражданских свободах и созыве законодательной палаты – Государственной Думы Победоносцев, не одобривший этого шага, вышел в отставку с поста обер-прокурора. Его преемником стал князь А. Д. Оболенский, благожелательно относившийся к мысли о Соборе, но через полгода Оболенского сменил князь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Ширинский-Шихматов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. После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которого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обер-прокурором стал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Извольский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чиновник с либеральными воззрениями, относившийся к православному духовенству неблагосклонно. </w:t>
      </w:r>
    </w:p>
    <w:p w:rsidR="005C23E4" w:rsidRPr="001924F0" w:rsidRDefault="005C23E4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В 1911 г. государь назначил обер-прокурором синодального чиновника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Саблера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. По его инициативе возобновилась подготовка Собора.</w:t>
      </w:r>
    </w:p>
    <w:p w:rsidR="005C23E4" w:rsidRPr="001924F0" w:rsidRDefault="005C23E4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28 февраля 1912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было созвано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Предсоборное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совещание под председательством архиепископа </w:t>
      </w:r>
      <w:r w:rsidRPr="001924F0">
        <w:rPr>
          <w:rFonts w:ascii="Times New Roman" w:hAnsi="Times New Roman"/>
          <w:b/>
          <w:color w:val="1F497D" w:themeColor="text2"/>
          <w:sz w:val="28"/>
        </w:rPr>
        <w:t>Сергия (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Страгородского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>).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Видными деятелями совещания были архиепископы Антоний (Храповицкий) и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Евлогий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(Георгиевский). Работы совещания были прерваны начавшейся в июле 1914 г. мировой войной.</w:t>
      </w:r>
    </w:p>
    <w:p w:rsidR="00185924" w:rsidRPr="001924F0" w:rsidRDefault="005C23E4" w:rsidP="007C69AC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Затянувшаяся война оказалась неимоверно тяжелой. В обществе росло взаимное несогласие и вражда. Со стороны либеральных кругов, и не только в печати, но и в Думе, раздались голословные обвинения высочайшей власти в измене и тайном сговоре с Германией.</w:t>
      </w:r>
      <w:r w:rsidR="007A1EEE" w:rsidRPr="001924F0">
        <w:rPr>
          <w:rFonts w:ascii="Times New Roman" w:hAnsi="Times New Roman"/>
          <w:color w:val="1F497D" w:themeColor="text2"/>
          <w:sz w:val="28"/>
        </w:rPr>
        <w:t xml:space="preserve"> Излюбленным поводом для выпадов </w:t>
      </w:r>
      <w:r w:rsidR="007A1EEE" w:rsidRPr="001924F0">
        <w:rPr>
          <w:rFonts w:ascii="Times New Roman" w:hAnsi="Times New Roman"/>
          <w:color w:val="1F497D" w:themeColor="text2"/>
          <w:sz w:val="28"/>
        </w:rPr>
        <w:lastRenderedPageBreak/>
        <w:t xml:space="preserve">против царской семьи и придворных кругов служила одиозная личность </w:t>
      </w:r>
      <w:r w:rsidR="007A1EEE" w:rsidRPr="001924F0">
        <w:rPr>
          <w:rFonts w:ascii="Times New Roman" w:hAnsi="Times New Roman"/>
          <w:b/>
          <w:color w:val="1F497D" w:themeColor="text2"/>
          <w:sz w:val="28"/>
        </w:rPr>
        <w:t xml:space="preserve">Григория Распутина. </w:t>
      </w:r>
    </w:p>
    <w:p w:rsidR="007A1EEE" w:rsidRPr="001924F0" w:rsidRDefault="007A1EEE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Влияние Распутина на императрицу Александру объяснялось главным образом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неизличимой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болезнью наследника. Распутин стал орудием интриганов, его влияние ощущалось даже в канцелярии обер-прокурора, в самом Синоде. Саратовский епископ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священномученик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(Долганов) который по доверчивости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приблизил к себе Распутина обманувшись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его духовными дарованиями, потребовал прекратить скандальные похождения и удалиться из дворца. Преосвященный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анафематствовал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Распутина и этот шаг архиерея вызвал неудовольствие при дворе. Епископ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был уволен из Синода, а потом и со своей кафедры.</w:t>
      </w:r>
    </w:p>
    <w:p w:rsidR="005B236D" w:rsidRPr="001924F0" w:rsidRDefault="007A1EEE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Самую серьезную попытку оказать противодействие Распутину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предпринал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митрополит Петербургский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священномученик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r w:rsidRPr="001924F0">
        <w:rPr>
          <w:rFonts w:ascii="Times New Roman" w:hAnsi="Times New Roman"/>
          <w:b/>
          <w:color w:val="1F497D" w:themeColor="text2"/>
          <w:sz w:val="28"/>
        </w:rPr>
        <w:t>Владимир (Богоявленский</w:t>
      </w:r>
      <w:r w:rsidRPr="001924F0">
        <w:rPr>
          <w:rFonts w:ascii="Times New Roman" w:hAnsi="Times New Roman"/>
          <w:color w:val="1F497D" w:themeColor="text2"/>
          <w:sz w:val="28"/>
        </w:rPr>
        <w:t>).</w:t>
      </w:r>
      <w:r w:rsidR="005B236D" w:rsidRPr="001924F0">
        <w:rPr>
          <w:rFonts w:ascii="Times New Roman" w:hAnsi="Times New Roman"/>
          <w:color w:val="1F497D" w:themeColor="text2"/>
          <w:sz w:val="28"/>
        </w:rPr>
        <w:t xml:space="preserve"> Он счел долгом внушить царю решимость удалить от себя Распутина. После беседы с царем последовало перемещение митрополита на Киевскую кафедру, но с сохранением звания </w:t>
      </w:r>
      <w:proofErr w:type="spellStart"/>
      <w:r w:rsidR="005B236D" w:rsidRPr="001924F0">
        <w:rPr>
          <w:rFonts w:ascii="Times New Roman" w:hAnsi="Times New Roman"/>
          <w:color w:val="1F497D" w:themeColor="text2"/>
          <w:sz w:val="28"/>
        </w:rPr>
        <w:t>ервоприсутствующего</w:t>
      </w:r>
      <w:proofErr w:type="spellEnd"/>
      <w:r w:rsidR="005B236D" w:rsidRPr="001924F0">
        <w:rPr>
          <w:rFonts w:ascii="Times New Roman" w:hAnsi="Times New Roman"/>
          <w:color w:val="1F497D" w:themeColor="text2"/>
          <w:sz w:val="28"/>
        </w:rPr>
        <w:t xml:space="preserve"> в Синоде.</w:t>
      </w:r>
    </w:p>
    <w:p w:rsidR="0054346F" w:rsidRPr="001924F0" w:rsidRDefault="005B236D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 марта 1917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император Николай </w:t>
      </w:r>
      <w:r w:rsidRPr="001924F0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отрекся от престола в пользу своего брата великого князя Михаила, который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однако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не принял наследия. Власть перешла Временному правительству, образованному Временным комитетом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Гос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. Думы с согласия Петроградского совета рабочих и солдатских депутатов. </w:t>
      </w:r>
    </w:p>
    <w:p w:rsidR="0085561F" w:rsidRPr="001924F0" w:rsidRDefault="005B236D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Возобновила свою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деятельность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образованная в 1905 г. «группа 32-х» священников, переименованная </w:t>
      </w:r>
      <w:r w:rsidR="0085561F" w:rsidRPr="001924F0">
        <w:rPr>
          <w:rFonts w:ascii="Times New Roman" w:hAnsi="Times New Roman"/>
          <w:color w:val="1F497D" w:themeColor="text2"/>
          <w:sz w:val="28"/>
        </w:rPr>
        <w:t xml:space="preserve">затем в </w:t>
      </w:r>
      <w:r w:rsidR="0085561F" w:rsidRPr="001924F0">
        <w:rPr>
          <w:rFonts w:ascii="Times New Roman" w:hAnsi="Times New Roman"/>
          <w:b/>
          <w:color w:val="1F497D" w:themeColor="text2"/>
          <w:sz w:val="28"/>
        </w:rPr>
        <w:t>«Союз церковного обновления».</w:t>
      </w:r>
      <w:r w:rsidR="0085561F" w:rsidRPr="001924F0">
        <w:rPr>
          <w:rFonts w:ascii="Times New Roman" w:hAnsi="Times New Roman"/>
          <w:color w:val="1F497D" w:themeColor="text2"/>
          <w:sz w:val="28"/>
        </w:rPr>
        <w:t xml:space="preserve"> По инициативе </w:t>
      </w:r>
      <w:proofErr w:type="spellStart"/>
      <w:r w:rsidR="0085561F" w:rsidRPr="001924F0">
        <w:rPr>
          <w:rFonts w:ascii="Times New Roman" w:hAnsi="Times New Roman"/>
          <w:color w:val="1F497D" w:themeColor="text2"/>
          <w:sz w:val="28"/>
        </w:rPr>
        <w:t>священникоа</w:t>
      </w:r>
      <w:proofErr w:type="spellEnd"/>
      <w:r w:rsidR="0085561F" w:rsidRPr="001924F0">
        <w:rPr>
          <w:rFonts w:ascii="Times New Roman" w:hAnsi="Times New Roman"/>
          <w:color w:val="1F497D" w:themeColor="text2"/>
          <w:sz w:val="28"/>
        </w:rPr>
        <w:t xml:space="preserve"> Егорова, Попова и Введенского был учрежден </w:t>
      </w:r>
      <w:r w:rsidR="0085561F" w:rsidRPr="001924F0">
        <w:rPr>
          <w:rFonts w:ascii="Times New Roman" w:hAnsi="Times New Roman"/>
          <w:b/>
          <w:color w:val="1F497D" w:themeColor="text2"/>
          <w:sz w:val="28"/>
        </w:rPr>
        <w:t>«Всероссийский союз демократического духовенства и мирян».</w:t>
      </w:r>
      <w:r w:rsidR="0085561F" w:rsidRPr="001924F0">
        <w:rPr>
          <w:rFonts w:ascii="Times New Roman" w:hAnsi="Times New Roman"/>
          <w:color w:val="1F497D" w:themeColor="text2"/>
          <w:sz w:val="28"/>
        </w:rPr>
        <w:t xml:space="preserve"> Действуя под покровительством Временного правительства этот </w:t>
      </w:r>
      <w:proofErr w:type="gramStart"/>
      <w:r w:rsidR="0085561F" w:rsidRPr="001924F0">
        <w:rPr>
          <w:rFonts w:ascii="Times New Roman" w:hAnsi="Times New Roman"/>
          <w:color w:val="1F497D" w:themeColor="text2"/>
          <w:sz w:val="28"/>
        </w:rPr>
        <w:t>союз</w:t>
      </w:r>
      <w:proofErr w:type="gramEnd"/>
      <w:r w:rsidR="0085561F" w:rsidRPr="001924F0">
        <w:rPr>
          <w:rFonts w:ascii="Times New Roman" w:hAnsi="Times New Roman"/>
          <w:color w:val="1F497D" w:themeColor="text2"/>
          <w:sz w:val="28"/>
        </w:rPr>
        <w:t xml:space="preserve"> настаивал на преобразованиях церковного строя, которые должны были принять самый радикальный характер. По всей стране начались увольнения архиереев либо под предлогом связей с Распутиным, либо по юридически несостоятельному </w:t>
      </w:r>
      <w:r w:rsidR="0085561F" w:rsidRPr="001924F0">
        <w:rPr>
          <w:rFonts w:ascii="Times New Roman" w:hAnsi="Times New Roman"/>
          <w:color w:val="1F497D" w:themeColor="text2"/>
          <w:sz w:val="28"/>
        </w:rPr>
        <w:lastRenderedPageBreak/>
        <w:t>и не имеющему никакого канонического значения обвинению в поддержке старого режима.</w:t>
      </w:r>
    </w:p>
    <w:p w:rsidR="00BC3A1B" w:rsidRPr="001924F0" w:rsidRDefault="0085561F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Провозгласив всевозможные политические и гражданские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свободы, правительство ужесточило давление на Церковь. 20 марта вышел закон об отмене ограничений в правах, связанных с религиозной и национальной принадлежностью. Разрабатывался декрет о факультативном преподавании Закона Божия</w:t>
      </w:r>
      <w:r w:rsidR="009925E8" w:rsidRPr="001924F0">
        <w:rPr>
          <w:rFonts w:ascii="Times New Roman" w:hAnsi="Times New Roman"/>
          <w:color w:val="1F497D" w:themeColor="text2"/>
          <w:sz w:val="28"/>
        </w:rPr>
        <w:t>.</w:t>
      </w:r>
    </w:p>
    <w:p w:rsidR="009925E8" w:rsidRPr="001924F0" w:rsidRDefault="009925E8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20 июня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вышло постановление о передаче церковно-приходских школ</w:t>
      </w:r>
      <w:r w:rsidR="00777C42" w:rsidRPr="001924F0">
        <w:rPr>
          <w:rFonts w:ascii="Times New Roman" w:hAnsi="Times New Roman"/>
          <w:color w:val="1F497D" w:themeColor="text2"/>
          <w:sz w:val="28"/>
        </w:rPr>
        <w:t xml:space="preserve"> в ведение </w:t>
      </w:r>
      <w:r w:rsidR="00170F0B" w:rsidRPr="001924F0">
        <w:rPr>
          <w:rFonts w:ascii="Times New Roman" w:hAnsi="Times New Roman"/>
          <w:color w:val="1F497D" w:themeColor="text2"/>
          <w:sz w:val="28"/>
        </w:rPr>
        <w:t>министерства народного просвещения. Закон о свободе совести, опубликованный 14 июля, провозглашал свободу религиозного самоопределения для каждого гражданина по достижении четырнадцатилетнего возраста, когда дети еще учатся в школе.</w:t>
      </w:r>
    </w:p>
    <w:p w:rsidR="00170F0B" w:rsidRPr="001924F0" w:rsidRDefault="00170F0B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В июне в Москве открылся Всероссийский съезд духовенства и мирян, на котором единственным участником из архиереев был епископ Уфимский Андрей. На съезде говорилось о демократизации церковного управления, о нововведениях в богослужении. Депутаты от юго-западных епархий внесли на рассмотрение съезда декларацию с требованием автокефалии Украинской Церкви. Несмотря на свой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либерализм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московский съезд решительно высказался против замысла Временного </w:t>
      </w:r>
      <w:r w:rsidR="0025615E" w:rsidRPr="001924F0">
        <w:rPr>
          <w:rFonts w:ascii="Times New Roman" w:hAnsi="Times New Roman"/>
          <w:color w:val="1F497D" w:themeColor="text2"/>
          <w:sz w:val="28"/>
        </w:rPr>
        <w:t>правительства отнять у Православной Церкви приходские школы. Главной темой съезда был Всероссийский Церковный Собор.</w:t>
      </w:r>
    </w:p>
    <w:p w:rsidR="0025615E" w:rsidRPr="001924F0" w:rsidRDefault="0025615E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29 апреля 1917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Святейший Синод принял решение о подготовке к Поместному Собору. При Синоде был образован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Предсоборный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совет, в который вошли 62 члена – архиереи, священники, ученые, богословы от мирян, известные церковно-общественные деятели. Входил в Совет и обер-прокурор Львов. Первое заседание Совета состоялось </w:t>
      </w:r>
      <w:r w:rsidRPr="001924F0">
        <w:rPr>
          <w:rFonts w:ascii="Times New Roman" w:hAnsi="Times New Roman"/>
          <w:b/>
          <w:color w:val="1F497D" w:themeColor="text2"/>
          <w:sz w:val="28"/>
        </w:rPr>
        <w:t>13 июня в Петрограде.</w:t>
      </w:r>
    </w:p>
    <w:p w:rsidR="0025615E" w:rsidRPr="001924F0" w:rsidRDefault="00990009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Поместный Собор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открылся в Успенском соборе Кремля 28 августа. Торжественную литургию совершил митрополит Киевский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священномученик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Владимир. После пения Символа Веры члены Собора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 xml:space="preserve">поклонились мощам московских святителей и в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преднесении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кремлевских святынь вышли на Красную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площадь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куда уже крестными ходами стекалась вся православная Москва. На площади было совершено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молебное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пение.</w:t>
      </w:r>
    </w:p>
    <w:p w:rsidR="00990009" w:rsidRPr="001924F0" w:rsidRDefault="00990009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Первое заседание Собора состоялось 29 августа в храме Христа Спасителя после литургии, совершенной митрополитом Московским Тихоном. Деловые заседания начались в третий день деяний Собора в московском епархиальном доме. </w:t>
      </w:r>
    </w:p>
    <w:p w:rsidR="00595166" w:rsidRPr="001924F0" w:rsidRDefault="00595166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11 октября 1917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председатель Отдела высшего церковного управления епископ астраханский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Митрофан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выступил на пленарном заседании с докладом, который открывал главное событие в деяниях Собора – восстановление патриаршества.  Обосновывая это предложение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священномученик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Митрофан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напомнил в своем докладе, что патриаршество стало известно на Руси со времени ее Крещения, ибо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в первые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столетия своей истории Русская Церковь пребывала в юрисдикции Константинопольского патриарха. </w:t>
      </w:r>
      <w:r w:rsidR="00CF46E7" w:rsidRPr="001924F0">
        <w:rPr>
          <w:rFonts w:ascii="Times New Roman" w:hAnsi="Times New Roman"/>
          <w:color w:val="1F497D" w:themeColor="text2"/>
          <w:sz w:val="28"/>
        </w:rPr>
        <w:t xml:space="preserve">Упразднение патриаршества Петром </w:t>
      </w:r>
      <w:r w:rsidR="00CF46E7" w:rsidRPr="001924F0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="00CF46E7" w:rsidRPr="001924F0">
        <w:rPr>
          <w:rFonts w:ascii="Times New Roman" w:hAnsi="Times New Roman"/>
          <w:color w:val="1F497D" w:themeColor="text2"/>
          <w:sz w:val="28"/>
        </w:rPr>
        <w:t xml:space="preserve"> явилось нарушением святых канонов.</w:t>
      </w:r>
    </w:p>
    <w:p w:rsidR="00CF46E7" w:rsidRPr="001924F0" w:rsidRDefault="00CF46E7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Главным аргументом сторонников синодальной системы было опасение, что учреждение патриаршества может сковать соборное начало в жизни Церкви. На этом настаивал профессор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Титлинов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вопреки бесспорному историческому факту: с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упраздением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патриаршества перестали созываться Поместные Соборы.</w:t>
      </w:r>
    </w:p>
    <w:p w:rsidR="00CF46E7" w:rsidRPr="001924F0" w:rsidRDefault="00CF46E7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10 ноября прения были прекращены. Поместный Собор большинством голосов вынес историческое постановление:</w:t>
      </w:r>
    </w:p>
    <w:p w:rsidR="00CF46E7" w:rsidRPr="001924F0" w:rsidRDefault="00CF46E7" w:rsidP="009925E8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«В Православной Российской Церкви высшая власть – законодательная, административная, судебная и контролирующая – принадлежит Поместному Собору, периодически, в определенные сроки созываемому, в составе епископов, клириков и мирян.</w:t>
      </w:r>
    </w:p>
    <w:p w:rsidR="00CF46E7" w:rsidRPr="001924F0" w:rsidRDefault="00CF46E7" w:rsidP="009925E8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Восстанавливается патриаршество, и управление церковное возглавляется патриархом.</w:t>
      </w:r>
    </w:p>
    <w:p w:rsidR="00CF46E7" w:rsidRPr="001924F0" w:rsidRDefault="00CF46E7" w:rsidP="009925E8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Патриарх является первым между равными ему епископами.</w:t>
      </w:r>
    </w:p>
    <w:p w:rsidR="00CF46E7" w:rsidRPr="001924F0" w:rsidRDefault="00CF46E7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lastRenderedPageBreak/>
        <w:t>Патриарх вместе с органами церковного управления подотчетен Собору».</w:t>
      </w:r>
    </w:p>
    <w:p w:rsidR="003D2D54" w:rsidRPr="001924F0" w:rsidRDefault="003D2D54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После четырех туров голосования Собор избрал кандидатами на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первосвятительский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престол архиепископа Харьковского Антония, архиепископа Новгородского Арсения и митрополита Московского Тихона, - как говорили о них в народе, самого умного, самого строгого и самого доброго из иерархов Русской Церкви.</w:t>
      </w:r>
    </w:p>
    <w:p w:rsidR="003D2D54" w:rsidRPr="001924F0" w:rsidRDefault="003D2D54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Избрание состоялось </w:t>
      </w:r>
      <w:r w:rsidRPr="001924F0">
        <w:rPr>
          <w:rFonts w:ascii="Times New Roman" w:hAnsi="Times New Roman"/>
          <w:b/>
          <w:color w:val="1F497D" w:themeColor="text2"/>
          <w:sz w:val="28"/>
        </w:rPr>
        <w:t>18 ноября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храме Христа Спасителя. По окончании Божественной литургии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священномученик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Владимир Киевский вынес ковчежец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с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жребиями на амвон, благословил им народ и снял печати. Из алтаря вышел старец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иеросхимонах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Зосимовой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пустыни преподобный Алексий.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Помолившись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он вынул из ковчежца жребий и передал его митрополиту. Святитель прочитал громко: </w:t>
      </w: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«Тихон, митрополит Московский –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аксиос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>!».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этот день святитель Тихон совершал литургию на Троицком подворье. Весть об его избрании патриархом принесло ему посольство Собора во главе с митрополитами Владимиром, Вениамином и Платоном. </w:t>
      </w:r>
    </w:p>
    <w:p w:rsidR="003D2D54" w:rsidRPr="001924F0" w:rsidRDefault="003D2D54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Интронизация патриарха состоялась </w:t>
      </w:r>
      <w:r w:rsidRPr="001924F0">
        <w:rPr>
          <w:rFonts w:ascii="Times New Roman" w:hAnsi="Times New Roman"/>
          <w:b/>
          <w:color w:val="1F497D" w:themeColor="text2"/>
          <w:sz w:val="28"/>
        </w:rPr>
        <w:t>4 декабря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праздник Введени</w:t>
      </w:r>
      <w:r w:rsidR="00351548" w:rsidRPr="001924F0">
        <w:rPr>
          <w:rFonts w:ascii="Times New Roman" w:hAnsi="Times New Roman"/>
          <w:color w:val="1F497D" w:themeColor="text2"/>
          <w:sz w:val="28"/>
        </w:rPr>
        <w:t xml:space="preserve">я в Успенском соборе Кремля. Для торжества из Оружейной палаты были взяты жезл святителя Петра, ряса </w:t>
      </w:r>
      <w:proofErr w:type="spellStart"/>
      <w:r w:rsidR="00351548" w:rsidRPr="001924F0">
        <w:rPr>
          <w:rFonts w:ascii="Times New Roman" w:hAnsi="Times New Roman"/>
          <w:color w:val="1F497D" w:themeColor="text2"/>
          <w:sz w:val="28"/>
        </w:rPr>
        <w:t>священномученика</w:t>
      </w:r>
      <w:proofErr w:type="spellEnd"/>
      <w:r w:rsidR="00351548" w:rsidRPr="001924F0">
        <w:rPr>
          <w:rFonts w:ascii="Times New Roman" w:hAnsi="Times New Roman"/>
          <w:color w:val="1F497D" w:themeColor="text2"/>
          <w:sz w:val="28"/>
        </w:rPr>
        <w:t xml:space="preserve"> патриарха </w:t>
      </w:r>
      <w:proofErr w:type="spellStart"/>
      <w:r w:rsidR="00351548" w:rsidRPr="001924F0">
        <w:rPr>
          <w:rFonts w:ascii="Times New Roman" w:hAnsi="Times New Roman"/>
          <w:color w:val="1F497D" w:themeColor="text2"/>
          <w:sz w:val="28"/>
        </w:rPr>
        <w:t>Ермогена</w:t>
      </w:r>
      <w:proofErr w:type="spellEnd"/>
      <w:r w:rsidR="00351548" w:rsidRPr="001924F0">
        <w:rPr>
          <w:rFonts w:ascii="Times New Roman" w:hAnsi="Times New Roman"/>
          <w:color w:val="1F497D" w:themeColor="text2"/>
          <w:sz w:val="28"/>
        </w:rPr>
        <w:t>, а также мантия, митра и клобук патриарха Никона.</w:t>
      </w:r>
    </w:p>
    <w:p w:rsidR="00351548" w:rsidRPr="001924F0" w:rsidRDefault="00351548" w:rsidP="009925E8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29 ноября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на Соборе была провозглашена выписка из определения Священного Синода о возведении в сан митрополита архиепископов Харьковского Антония, Новгородского Арсения, Ярославского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Агафангела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, Владимирского Сергия и Казанского Иакова.</w:t>
      </w:r>
    </w:p>
    <w:p w:rsidR="007C69AC" w:rsidRPr="001924F0" w:rsidRDefault="005040CD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Поместный собор образовал два органа коллегиального управления Церкви в промежутках между Соборами: </w:t>
      </w:r>
      <w:r w:rsidRPr="001924F0">
        <w:rPr>
          <w:rFonts w:ascii="Times New Roman" w:hAnsi="Times New Roman"/>
          <w:b/>
          <w:color w:val="1F497D" w:themeColor="text2"/>
          <w:sz w:val="28"/>
        </w:rPr>
        <w:t>Священный Синод и Высший Церковный Совет.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К компетенции Синода были отнесены дела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иерархическо-пастырского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вероучительного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канонического и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>литургического характера, а в ведении ВЦС – дела церковно-общественного порядка: административно-хозяйственные и школьно-просветительские.</w:t>
      </w:r>
    </w:p>
    <w:p w:rsidR="005040CD" w:rsidRPr="001924F0" w:rsidRDefault="005040CD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В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сотав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Синода входили по определению Собора, помимо его председателя – патриарха, двенадцать членов: митрополит Киевский по кафедре, шесть архиереев по избранию Собора на три года и пять епископов, вызываемых по очереди на один год.</w:t>
      </w:r>
    </w:p>
    <w:p w:rsidR="005040CD" w:rsidRPr="001924F0" w:rsidRDefault="005040CD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Из пятнадцати членов ВЦС возглавляемого также патриархом три архиерея делегировались Синодом, а один монах, пять клириков из белого духовенства и шесть мирян избирались Собором. Выборы членов высших органов церковного управления состоялись на последних заседаниях первой сессии Собора перед его роспуском на рождественские каникулы.</w:t>
      </w:r>
    </w:p>
    <w:p w:rsidR="00DE7665" w:rsidRPr="001924F0" w:rsidRDefault="00DE7665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20 января 1918 г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. открылась вторая сессия, деяния которой продолжались по 20 апреля. Они проходили в здании Московской духовной семинарии. Гражданская война затруднила передвижение по стране и на соборное заседание смогли прибыть только 110 членов Собора. Главной темой второй сессии было устройство епархиального </w:t>
      </w:r>
      <w:r w:rsidR="005349ED" w:rsidRPr="001924F0">
        <w:rPr>
          <w:rFonts w:ascii="Times New Roman" w:hAnsi="Times New Roman"/>
          <w:color w:val="1F497D" w:themeColor="text2"/>
          <w:sz w:val="28"/>
        </w:rPr>
        <w:t xml:space="preserve">управления.  Был </w:t>
      </w:r>
      <w:proofErr w:type="spellStart"/>
      <w:r w:rsidR="005349ED" w:rsidRPr="001924F0">
        <w:rPr>
          <w:rFonts w:ascii="Times New Roman" w:hAnsi="Times New Roman"/>
          <w:color w:val="1F497D" w:themeColor="text2"/>
          <w:sz w:val="28"/>
        </w:rPr>
        <w:t>устанвлен</w:t>
      </w:r>
      <w:proofErr w:type="spellEnd"/>
      <w:r w:rsidR="005349ED" w:rsidRPr="001924F0">
        <w:rPr>
          <w:rFonts w:ascii="Times New Roman" w:hAnsi="Times New Roman"/>
          <w:color w:val="1F497D" w:themeColor="text2"/>
          <w:sz w:val="28"/>
        </w:rPr>
        <w:t xml:space="preserve"> тридцатипятилетний возрастной ценз для кандидатов в архиереи. Епископы должны избираться из монашествующих или не обязанных </w:t>
      </w:r>
      <w:proofErr w:type="gramStart"/>
      <w:r w:rsidR="005349ED" w:rsidRPr="001924F0">
        <w:rPr>
          <w:rFonts w:ascii="Times New Roman" w:hAnsi="Times New Roman"/>
          <w:color w:val="1F497D" w:themeColor="text2"/>
          <w:sz w:val="28"/>
        </w:rPr>
        <w:t>браком лиц</w:t>
      </w:r>
      <w:proofErr w:type="gramEnd"/>
      <w:r w:rsidR="005349ED" w:rsidRPr="001924F0">
        <w:rPr>
          <w:rFonts w:ascii="Times New Roman" w:hAnsi="Times New Roman"/>
          <w:color w:val="1F497D" w:themeColor="text2"/>
          <w:sz w:val="28"/>
        </w:rPr>
        <w:t xml:space="preserve"> белого духовенства и мирян, причем для тех и других</w:t>
      </w:r>
      <w:r w:rsidR="00D3700D" w:rsidRPr="001924F0">
        <w:rPr>
          <w:rFonts w:ascii="Times New Roman" w:hAnsi="Times New Roman"/>
          <w:color w:val="1F497D" w:themeColor="text2"/>
          <w:sz w:val="28"/>
        </w:rPr>
        <w:t xml:space="preserve"> обязательно облачение в рясофор, если они не принимают пострижения в монашество.</w:t>
      </w:r>
    </w:p>
    <w:p w:rsidR="0054346F" w:rsidRPr="001924F0" w:rsidRDefault="00D3700D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Самое обширное из постановлений Собора – это </w:t>
      </w:r>
      <w:r w:rsidRPr="001924F0">
        <w:rPr>
          <w:rFonts w:ascii="Times New Roman" w:hAnsi="Times New Roman"/>
          <w:b/>
          <w:color w:val="1F497D" w:themeColor="text2"/>
          <w:sz w:val="28"/>
        </w:rPr>
        <w:t>«</w:t>
      </w:r>
      <w:proofErr w:type="gramStart"/>
      <w:r w:rsidRPr="001924F0">
        <w:rPr>
          <w:rFonts w:ascii="Times New Roman" w:hAnsi="Times New Roman"/>
          <w:b/>
          <w:color w:val="1F497D" w:themeColor="text2"/>
          <w:sz w:val="28"/>
        </w:rPr>
        <w:t>Приходской</w:t>
      </w:r>
      <w:proofErr w:type="gramEnd"/>
      <w:r w:rsidRPr="001924F0">
        <w:rPr>
          <w:rFonts w:ascii="Times New Roman" w:hAnsi="Times New Roman"/>
          <w:b/>
          <w:color w:val="1F497D" w:themeColor="text2"/>
          <w:sz w:val="28"/>
        </w:rPr>
        <w:t xml:space="preserve"> устав».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уставе дано определение прихода: «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Приходм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называется общество православных христиан, состоящее из клира и мирян, пребывающих на определенной местности и объединенных при храме,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состовляющее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часть епархии и находящееся в каноническом управлении своего епархиального архиерея, под руководством поставленного священника-настоятеля». </w:t>
      </w:r>
    </w:p>
    <w:p w:rsidR="00D3700D" w:rsidRPr="001924F0" w:rsidRDefault="00D3700D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Священной обязанностью прихода Собор провозгласил заботу о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благоустроении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его святыни – храма. Был определен состав номинального прихода причта: священник, диакон и псаломщик. Устав предусматривал избрание прихожанами церковных старост, на которых возлагались заботы о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>приобретении, хранении и употреблении храмового имущества. Предполагалось созывать не реже двух раз в году приходское собрание, постоянным исполнительным органом которого должен был стать приходской совет, состоящий из клириков, церковного старосты и нескольких мирян – по избранию приходского собрания.</w:t>
      </w:r>
      <w:r w:rsidR="00FA0DDF" w:rsidRPr="001924F0">
        <w:rPr>
          <w:rFonts w:ascii="Times New Roman" w:hAnsi="Times New Roman"/>
          <w:color w:val="1F497D" w:themeColor="text2"/>
          <w:sz w:val="28"/>
        </w:rPr>
        <w:t xml:space="preserve"> Председательство на приходском собрании и в приходском совете предоставлялось настоятелю храма.</w:t>
      </w:r>
    </w:p>
    <w:p w:rsidR="00FA0DDF" w:rsidRPr="001924F0" w:rsidRDefault="00FA0DDF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25 января (7 февраля) 1918 г. </w:t>
      </w:r>
      <w:r w:rsidRPr="001924F0">
        <w:rPr>
          <w:rFonts w:ascii="Times New Roman" w:hAnsi="Times New Roman"/>
          <w:color w:val="1F497D" w:themeColor="text2"/>
          <w:sz w:val="28"/>
        </w:rPr>
        <w:t>в Киеве бандитами был убит митрополит Владимир (Богоявленский). В связи с этим Собор постановил 25 января или на следующее за этим днем воскресенье по всей России установить день памяти исповедников и мучеников и ежегодное моление.</w:t>
      </w:r>
    </w:p>
    <w:p w:rsidR="00FA0DDF" w:rsidRPr="001924F0" w:rsidRDefault="00FA0DDF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Было также принято постановление на случай смерти или болезни патриарха должно избрать несколько местоблюстителей патриаршего престола.</w:t>
      </w:r>
    </w:p>
    <w:p w:rsidR="00FA0DDF" w:rsidRPr="001924F0" w:rsidRDefault="00FA0DDF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Последняя третья сессия Собора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продолжалась с 19 июня (2 июля) по 7 (20) сентября 1918 г. на ней обсуждался вопрос о деятельности ВЦС и Синода, а также о монашествующих и монастырях. Было определено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переодически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созывать съезды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монашествующих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>. Возрастной ценз для пострига не менее чем по достижении 25-и лет. Преимущественной формой монашеской жизни остается общежитие.</w:t>
      </w:r>
    </w:p>
    <w:p w:rsidR="002B1F4B" w:rsidRPr="001924F0" w:rsidRDefault="002B1F4B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13 (26) августа 1918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Поместный Собор установил празднование памяти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 xml:space="preserve"> В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>сех Святых в земле Российской просиявших, приуроченное ко Второй неделе по Пятидесятнице. На заключительном заседании Собор постановил созвать очередной Поместный собор весной 1921 г. Заседания третьей сессии были прерваны конфискацией помещений, в которых они проходили.</w:t>
      </w:r>
    </w:p>
    <w:p w:rsidR="002B1F4B" w:rsidRPr="001924F0" w:rsidRDefault="002B1F4B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Взаимоотношения Церкви и государства в 1917 – 1925 г. </w:t>
      </w:r>
      <w:r w:rsidRPr="001924F0">
        <w:rPr>
          <w:rFonts w:ascii="Times New Roman" w:hAnsi="Times New Roman"/>
          <w:color w:val="1F497D" w:themeColor="text2"/>
          <w:sz w:val="28"/>
        </w:rPr>
        <w:t>Святой патриарх Тихон в первом обращении к пастве характеризовал переживаемую страной эпоху как годину гнева Божия. 19 января (1 февраля) 1918 г. патриа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рх в св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оем послании говорил: «Тяжкое время переживает наша святая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>Православная Церковь Христова в Русской земле: гонения воздвигли на истину Христову явные и тайные враги сей истины… Святые храмы подвергаются разрушению или ограблению и кощунственному оскорблению чтимые верующим народом обители святые захв</w:t>
      </w:r>
      <w:r w:rsidR="00A81C38" w:rsidRPr="001924F0">
        <w:rPr>
          <w:rFonts w:ascii="Times New Roman" w:hAnsi="Times New Roman"/>
          <w:color w:val="1F497D" w:themeColor="text2"/>
          <w:sz w:val="28"/>
        </w:rPr>
        <w:t xml:space="preserve">атываются безбожными властелинами тьмы века </w:t>
      </w:r>
      <w:proofErr w:type="gramStart"/>
      <w:r w:rsidR="00A81C38" w:rsidRPr="001924F0">
        <w:rPr>
          <w:rFonts w:ascii="Times New Roman" w:hAnsi="Times New Roman"/>
          <w:color w:val="1F497D" w:themeColor="text2"/>
          <w:sz w:val="28"/>
        </w:rPr>
        <w:t>сего</w:t>
      </w:r>
      <w:proofErr w:type="gramEnd"/>
      <w:r w:rsidR="00A81C38" w:rsidRPr="001924F0">
        <w:rPr>
          <w:rFonts w:ascii="Times New Roman" w:hAnsi="Times New Roman"/>
          <w:color w:val="1F497D" w:themeColor="text2"/>
          <w:sz w:val="28"/>
        </w:rPr>
        <w:t>… где же пределы этим издевательствам над Церковью Христовой? Как и чем можно остановить это наступление на нее врагов неистовых? Зовем всех вас верующих и верных чад Церкви: встаньте на защиту оскорбляемой и угнетаемой ныне святой Матери нашей… противостаньте им силою вашею, вашего властного всенародного вопля</w:t>
      </w:r>
      <w:proofErr w:type="gramStart"/>
      <w:r w:rsidR="00A81C38" w:rsidRPr="001924F0">
        <w:rPr>
          <w:rFonts w:ascii="Times New Roman" w:hAnsi="Times New Roman"/>
          <w:color w:val="1F497D" w:themeColor="text2"/>
          <w:sz w:val="28"/>
        </w:rPr>
        <w:t>… А</w:t>
      </w:r>
      <w:proofErr w:type="gramEnd"/>
      <w:r w:rsidR="00A81C38" w:rsidRPr="001924F0">
        <w:rPr>
          <w:rFonts w:ascii="Times New Roman" w:hAnsi="Times New Roman"/>
          <w:color w:val="1F497D" w:themeColor="text2"/>
          <w:sz w:val="28"/>
        </w:rPr>
        <w:t xml:space="preserve"> если нужно будет и пострадать за дело Христово, зовем вас, возлюбленные чада Церкви, зовем вас на эти страдания вместе с собою». В этом послании </w:t>
      </w:r>
      <w:proofErr w:type="spellStart"/>
      <w:r w:rsidR="00A81C38" w:rsidRPr="001924F0">
        <w:rPr>
          <w:rFonts w:ascii="Times New Roman" w:hAnsi="Times New Roman"/>
          <w:color w:val="1F497D" w:themeColor="text2"/>
          <w:sz w:val="28"/>
        </w:rPr>
        <w:t>первосвятитель</w:t>
      </w:r>
      <w:proofErr w:type="spellEnd"/>
      <w:r w:rsidR="00A81C38"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r w:rsidR="00A81C38" w:rsidRPr="001924F0">
        <w:rPr>
          <w:rFonts w:ascii="Times New Roman" w:hAnsi="Times New Roman"/>
          <w:b/>
          <w:color w:val="1F497D" w:themeColor="text2"/>
          <w:sz w:val="28"/>
        </w:rPr>
        <w:t>предает анафеме участников расправ</w:t>
      </w:r>
      <w:r w:rsidR="00A81C38" w:rsidRPr="001924F0">
        <w:rPr>
          <w:rFonts w:ascii="Times New Roman" w:hAnsi="Times New Roman"/>
          <w:color w:val="1F497D" w:themeColor="text2"/>
          <w:sz w:val="28"/>
        </w:rPr>
        <w:t xml:space="preserve"> над невинными людьми.</w:t>
      </w:r>
    </w:p>
    <w:p w:rsidR="00A81C38" w:rsidRPr="001924F0" w:rsidRDefault="00A81C38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Декрет «Об отделении Церкви от государства и школы от Церкви»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был опубликован 23 января (5 февраля) 1918 г. В декрете последовательно проводится принцип секуляризации государства.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Православня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церковь теряет свой прежний привилегированный статус. «Каждый гражданин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может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исповедовать любую религию или не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исповедывать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никакой. Никто не может, ссылаясь на свои религиозные воззрения, уклоняться от исполнения своих гражданских обязанностей. Все имущества существующих в России церквей и религиозных обществ объявляются народным достоянием</w:t>
      </w:r>
      <w:r w:rsidR="008D5D08" w:rsidRPr="001924F0">
        <w:rPr>
          <w:rFonts w:ascii="Times New Roman" w:hAnsi="Times New Roman"/>
          <w:color w:val="1F497D" w:themeColor="text2"/>
          <w:sz w:val="28"/>
        </w:rPr>
        <w:t>».</w:t>
      </w:r>
    </w:p>
    <w:p w:rsidR="008D5D08" w:rsidRPr="001924F0" w:rsidRDefault="008D5D08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Декретом запрещалось преподавание религиозных вероучений во всех государственных и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общеобразовательных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а также частных учебных заведениях.</w:t>
      </w:r>
    </w:p>
    <w:p w:rsidR="00A208BE" w:rsidRPr="001924F0" w:rsidRDefault="008D5D08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Черезвычайно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запутанной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в первые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послереволюционные годы была картина церковных настроений на Украине. Уже летом 1917 г. Центральная рада стала поощрять церковный сепаратизм. Министром исповеданий Рада назначила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Миколу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 xml:space="preserve"> Бессонова,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бывшего епископа Никона, который сразу после Февральской революции сложил с себя сан и обвенчался со своей наложницей. Патриарх Тихон благословил митрополита Киевского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 xml:space="preserve">Владимира на поездку в Киев для усмирения церковной смуты в его епархии. Под покровительством Центральной рады сепаратистами сколачивается самочинная Украинская церковная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рада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куда кроме пресвитеров и мирян вошел и находившийся на покое архиепископ Алексий (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Дородницын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). </w:t>
      </w:r>
    </w:p>
    <w:p w:rsidR="00A208BE" w:rsidRPr="001924F0" w:rsidRDefault="008D5D08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Священномученик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Владимир приехал в Киев и остановился в своих покоях в Киево-Печерской лавре. Когда красные войска взяли Киев, в лавре расположился военный отряд. Во время богослужения вооруженные люди врывались в храмы, устраивали обыски</w:t>
      </w:r>
      <w:r w:rsidR="00B97B69" w:rsidRPr="001924F0">
        <w:rPr>
          <w:rFonts w:ascii="Times New Roman" w:hAnsi="Times New Roman"/>
          <w:color w:val="1F497D" w:themeColor="text2"/>
          <w:sz w:val="28"/>
        </w:rPr>
        <w:t xml:space="preserve">, издевались над монахами. Растерявшиеся монахи, соблазненные </w:t>
      </w:r>
      <w:proofErr w:type="spellStart"/>
      <w:proofErr w:type="gramStart"/>
      <w:r w:rsidR="00B97B69" w:rsidRPr="001924F0">
        <w:rPr>
          <w:rFonts w:ascii="Times New Roman" w:hAnsi="Times New Roman"/>
          <w:color w:val="1F497D" w:themeColor="text2"/>
          <w:sz w:val="28"/>
        </w:rPr>
        <w:t>инт</w:t>
      </w:r>
      <w:proofErr w:type="spellEnd"/>
      <w:r w:rsidR="00B97B69" w:rsidRPr="001924F0">
        <w:rPr>
          <w:rFonts w:ascii="Times New Roman" w:hAnsi="Times New Roman"/>
          <w:color w:val="1F497D" w:themeColor="text2"/>
          <w:sz w:val="28"/>
        </w:rPr>
        <w:t xml:space="preserve"> ригами</w:t>
      </w:r>
      <w:proofErr w:type="gramEnd"/>
      <w:r w:rsidR="00B97B69" w:rsidRPr="001924F0">
        <w:rPr>
          <w:rFonts w:ascii="Times New Roman" w:hAnsi="Times New Roman"/>
          <w:color w:val="1F497D" w:themeColor="text2"/>
          <w:sz w:val="28"/>
        </w:rPr>
        <w:t xml:space="preserve"> архиепископа Алексия, стали жаловаться красноармейцам на то, что митрополит не разрешает им устраивать комитеты и советы. </w:t>
      </w:r>
    </w:p>
    <w:p w:rsidR="00156BA5" w:rsidRPr="001924F0" w:rsidRDefault="00B97B69" w:rsidP="007C69A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25 января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красноармейцы учинили обыск в покоях митрополита. Святителя вывели из спальни в рясе в белом клобуке с панагией, отвезли на полверсты от лаврских ворот и расстреляли. Святые мощи мученика перенесли в лавру. Погребли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священномученика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Владимира в Дальних пещерах, рядом со святыми мощами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киево-печерских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угодников. Вскоре после этого красные оставили Киев, отдав его немцам.</w:t>
      </w:r>
    </w:p>
    <w:p w:rsidR="00A208BE" w:rsidRPr="001924F0" w:rsidRDefault="00156BA5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На фронте уже в феврале 1918 г. возобновилось немецкое наступление. </w:t>
      </w: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2 (15) марта 1918 г. патриарх Тихон обращается к пастве с </w:t>
      </w:r>
      <w:proofErr w:type="gramStart"/>
      <w:r w:rsidRPr="001924F0">
        <w:rPr>
          <w:rFonts w:ascii="Times New Roman" w:hAnsi="Times New Roman"/>
          <w:b/>
          <w:color w:val="1F497D" w:themeColor="text2"/>
          <w:sz w:val="28"/>
        </w:rPr>
        <w:t>посланием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в котором призывает русских людей дать отпор кайзеровской Германии, захватившей западные земли России. На следующий день 3 (16) марта в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Брес-Литовске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был подписан мирный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договор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по которому от России отторгались Польша, Финляндия, Прибалтика, Украина, часть Белоруссии, Крым, Закавказье. </w:t>
      </w:r>
      <w:r w:rsidRPr="001924F0">
        <w:rPr>
          <w:rFonts w:ascii="Times New Roman" w:hAnsi="Times New Roman"/>
          <w:b/>
          <w:color w:val="1F497D" w:themeColor="text2"/>
          <w:sz w:val="28"/>
        </w:rPr>
        <w:t>5 (18) марта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святитель Тихон обратился с новым посланием, в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которм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осудил подписание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Брест-Литовского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до</w:t>
      </w:r>
      <w:r w:rsidR="00555F7D" w:rsidRPr="001924F0">
        <w:rPr>
          <w:rFonts w:ascii="Times New Roman" w:hAnsi="Times New Roman"/>
          <w:color w:val="1F497D" w:themeColor="text2"/>
          <w:sz w:val="28"/>
        </w:rPr>
        <w:t xml:space="preserve">говора. </w:t>
      </w:r>
    </w:p>
    <w:p w:rsidR="00555F7D" w:rsidRPr="001924F0" w:rsidRDefault="00555F7D" w:rsidP="00A208BE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Между тем в России полыхала Гражданская война. </w:t>
      </w:r>
      <w:r w:rsidR="00A208BE"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r w:rsidRPr="001924F0">
        <w:rPr>
          <w:rFonts w:ascii="Times New Roman" w:hAnsi="Times New Roman"/>
          <w:b/>
          <w:color w:val="1F497D" w:themeColor="text2"/>
          <w:sz w:val="28"/>
        </w:rPr>
        <w:t>13 (26) апреля 1918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патриарх Тихон молился в храме Московской духовной семинарии об упокоении рабов Божиих за веру и Церковь Православную убиенных. Он помянул имена митрополита Киевского Владимира, протоиереев Иоанна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Кочурова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Петра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Скипетрова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Иосифа Смирнова, Павла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Дернова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игумена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lastRenderedPageBreak/>
        <w:t>Гервасия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иеромонаха Герасима, священников Михаила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Чафранова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Павла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Кушникова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, Петра Покрывало, диакон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а Иоа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>нна Касторского.</w:t>
      </w:r>
    </w:p>
    <w:p w:rsidR="00A208BE" w:rsidRPr="001924F0" w:rsidRDefault="00555F7D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В 1918 – 1919 гг.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погибли архиепископы Пермский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Андроник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Воронежский Тихон, Черниговский Василий, Астраханский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Митрофан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, епископы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Тобольский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, Ревельский Платон (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Кульбуш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). </w:t>
      </w:r>
    </w:p>
    <w:p w:rsidR="00B10C01" w:rsidRPr="001924F0" w:rsidRDefault="00555F7D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Епископ Амвросий (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Гудко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) был убит в августе 1918 г. по особому указанию Троцкого, нагрянувшего в Свияжск со своим штабом.</w:t>
      </w:r>
      <w:r w:rsidR="00B10C01" w:rsidRPr="001924F0">
        <w:rPr>
          <w:rFonts w:ascii="Times New Roman" w:hAnsi="Times New Roman"/>
          <w:color w:val="1F497D" w:themeColor="text2"/>
          <w:sz w:val="28"/>
        </w:rPr>
        <w:t xml:space="preserve"> Многие священнослужители, монахи и монахини были зверски замучены бандитами: их распинали на Царских вратах, варили в котлах с кипящей смолой, </w:t>
      </w:r>
      <w:proofErr w:type="spellStart"/>
      <w:r w:rsidR="00B10C01" w:rsidRPr="001924F0">
        <w:rPr>
          <w:rFonts w:ascii="Times New Roman" w:hAnsi="Times New Roman"/>
          <w:color w:val="1F497D" w:themeColor="text2"/>
          <w:sz w:val="28"/>
        </w:rPr>
        <w:t>скльпировали</w:t>
      </w:r>
      <w:proofErr w:type="spellEnd"/>
      <w:r w:rsidR="00B10C01" w:rsidRPr="001924F0">
        <w:rPr>
          <w:rFonts w:ascii="Times New Roman" w:hAnsi="Times New Roman"/>
          <w:color w:val="1F497D" w:themeColor="text2"/>
          <w:sz w:val="28"/>
        </w:rPr>
        <w:t>, душили епитрахилями, «причащали» расплавленным свинцом и топили в прорубях.</w:t>
      </w:r>
    </w:p>
    <w:p w:rsidR="00B10C01" w:rsidRPr="001924F0" w:rsidRDefault="00B10C01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4 (17) июля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Екатеринбурге в подвале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Ипатьевского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дома большевики убили святого императора Николая </w:t>
      </w:r>
      <w:r w:rsidRPr="001924F0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вместе со всей семьей. В Перми 25 июля (7 августа) были убиты брат царя великий князь Михаил Александрович и его секретарь Джонсон, а также камердинер Ремиз. 5 (18) июля в двенадцати верстах от Алапаевска казнили великую княгиню Елизавету Федоровну вместе с монахиней сестрой Варварой, великим князем Сергеем Михайловичем и другими.</w:t>
      </w:r>
    </w:p>
    <w:p w:rsidR="00BD66C3" w:rsidRPr="001924F0" w:rsidRDefault="00B10C01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25 октября (7 ноября) 1917 г</w:t>
      </w:r>
      <w:r w:rsidRPr="001924F0">
        <w:rPr>
          <w:rFonts w:ascii="Times New Roman" w:hAnsi="Times New Roman"/>
          <w:color w:val="1F497D" w:themeColor="text2"/>
          <w:sz w:val="28"/>
        </w:rPr>
        <w:t>. патриарх Тихон обратился с посланием к Совету народных комиссаров, в котором выразил свою скорбь о бедствиях, переживаемых русским народом от братоубийственной смуты, о страданиях, выпавших на долю мучеников и исповедников. Гражданская война затрудняла связь между Патриархией и епархиальными архиереями, находившимися в городах, занятых белыми армиями. Епархии Сибири и Юга России переходят на самоуправление, организуя местные временные высшие церковные управления.</w:t>
      </w:r>
    </w:p>
    <w:p w:rsidR="00A208BE" w:rsidRPr="001924F0" w:rsidRDefault="00BD66C3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Серьезным потрясением церковной жизни явилось повсеместное вскрытие мощей святых угодников Божиих. 1</w:t>
      </w:r>
    </w:p>
    <w:p w:rsidR="004427F5" w:rsidRPr="001924F0" w:rsidRDefault="00BD66C3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4 февраля 1919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Наркомат юстиции издал постановление об организованном вскрытии мощей. Вскрытие проводили специальные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 xml:space="preserve">комиссии в присутствии священнослужителей, составлялись протоколы. Если в результате вскрытия обнаруживалось, что мощи сохранились не в целости, то это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обстаятельство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в целях атеистической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пропоганды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выдавалось за сознательный обман и подделку. Всего до осени 1920 г. было учинено </w:t>
      </w:r>
      <w:r w:rsidRPr="001924F0">
        <w:rPr>
          <w:rFonts w:ascii="Times New Roman" w:hAnsi="Times New Roman"/>
          <w:b/>
          <w:color w:val="1F497D" w:themeColor="text2"/>
          <w:sz w:val="28"/>
        </w:rPr>
        <w:t>63 публичных вскрытия.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Мощи преподобного Сергия Радонежского были вскрыты 11 апреля 1919 г. 17 декабря 1920 г. состоялось вскрытие мощей преподобного Серафима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Саровского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.</w:t>
      </w:r>
    </w:p>
    <w:p w:rsidR="004427F5" w:rsidRPr="001924F0" w:rsidRDefault="004427F5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В начале 1921 г. в заседаниях Священного Синода могли участвовать, помимо патриарха Тихона, только митрополит Владимирский Сергий (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Страгородский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), митрополит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Крутицкий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Евсевий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(Никольский) и архиепископ Гродненский Михаил (Ермаков). Распался за убылью своих членов и прекратил деятельность и ВЦС. В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сущности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в 1921 г. высшая церковная власть осуществлялась единолично патриархом.</w:t>
      </w:r>
    </w:p>
    <w:p w:rsidR="00A208BE" w:rsidRPr="001924F0" w:rsidRDefault="004427F5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В годы гражданской войны в среде духовенства активизировались группировки подхватившие идейное наследие «группы 32-х», а также образованного в Петрограде при Временном правительстве «</w:t>
      </w:r>
      <w:r w:rsidRPr="001924F0">
        <w:rPr>
          <w:rFonts w:ascii="Times New Roman" w:hAnsi="Times New Roman"/>
          <w:b/>
          <w:color w:val="1F497D" w:themeColor="text2"/>
          <w:sz w:val="28"/>
        </w:rPr>
        <w:t>Всероссийского союза демократического духовенства и мирян»</w:t>
      </w:r>
      <w:r w:rsidRPr="001924F0">
        <w:rPr>
          <w:rFonts w:ascii="Times New Roman" w:hAnsi="Times New Roman"/>
          <w:color w:val="1F497D" w:themeColor="text2"/>
          <w:sz w:val="28"/>
        </w:rPr>
        <w:t>, который возглавили священники Введенский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 xml:space="preserve"> ,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Боярский и Егоров. </w:t>
      </w:r>
    </w:p>
    <w:p w:rsidR="009863D2" w:rsidRPr="001924F0" w:rsidRDefault="004427F5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Главным очагом обновленческой пропаганды стала церковь Святых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Захарии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и Елизаветы, где настоятелем служил Введенский. В среде епископата обновленцы нашли себе опору в лице заштатного </w:t>
      </w:r>
      <w:r w:rsidRPr="001924F0">
        <w:rPr>
          <w:rFonts w:ascii="Times New Roman" w:hAnsi="Times New Roman"/>
          <w:b/>
          <w:color w:val="1F497D" w:themeColor="text2"/>
          <w:sz w:val="28"/>
        </w:rPr>
        <w:t>епископа Антонина (Грановского)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, который совершал богослужения в московских храмах с соблазнительными новшествами, произвольно изменял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чинопоследования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, переделывал тексы молитв.</w:t>
      </w:r>
    </w:p>
    <w:p w:rsidR="008D5D08" w:rsidRPr="001924F0" w:rsidRDefault="009863D2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Летом 1921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после ужасов Гражданской войны, русский народ постигло еще одно бедствие – голод.</w:t>
      </w:r>
      <w:r w:rsidR="00B97B69"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r w:rsidR="00FC28B1" w:rsidRPr="001924F0">
        <w:rPr>
          <w:rFonts w:ascii="Times New Roman" w:hAnsi="Times New Roman"/>
          <w:color w:val="1F497D" w:themeColor="text2"/>
          <w:sz w:val="28"/>
        </w:rPr>
        <w:t xml:space="preserve">Засуха дотла выжгла посевы в Поволжье и Предуралье, на юге Украины и на Кавказе. В конце года голодало двадцать миллионов человек. В судах голодающих губерний разбирались дела о </w:t>
      </w:r>
      <w:proofErr w:type="spellStart"/>
      <w:r w:rsidR="00FC28B1" w:rsidRPr="001924F0">
        <w:rPr>
          <w:rFonts w:ascii="Times New Roman" w:hAnsi="Times New Roman"/>
          <w:color w:val="1F497D" w:themeColor="text2"/>
          <w:sz w:val="28"/>
        </w:rPr>
        <w:t>трупоедстве</w:t>
      </w:r>
      <w:proofErr w:type="spellEnd"/>
      <w:r w:rsidR="00FC28B1" w:rsidRPr="001924F0">
        <w:rPr>
          <w:rFonts w:ascii="Times New Roman" w:hAnsi="Times New Roman"/>
          <w:color w:val="1F497D" w:themeColor="text2"/>
          <w:sz w:val="28"/>
        </w:rPr>
        <w:t xml:space="preserve"> и людоедстве. Святитель Тихон обратился к Восточным патриархам, к папе и архиепископу Кентерберийскому с </w:t>
      </w:r>
      <w:r w:rsidR="00FC28B1" w:rsidRPr="001924F0">
        <w:rPr>
          <w:rFonts w:ascii="Times New Roman" w:hAnsi="Times New Roman"/>
          <w:color w:val="1F497D" w:themeColor="text2"/>
          <w:sz w:val="28"/>
        </w:rPr>
        <w:lastRenderedPageBreak/>
        <w:t>посланиями в которых призывал провести сборы продовольствия и денег для вымирающего Поволжья. Под председательством патриарха был образован «Всероссийский общественный комитет помощи голодающим» (</w:t>
      </w:r>
      <w:proofErr w:type="spellStart"/>
      <w:r w:rsidR="00FC28B1" w:rsidRPr="001924F0">
        <w:rPr>
          <w:rFonts w:ascii="Times New Roman" w:hAnsi="Times New Roman"/>
          <w:color w:val="1F497D" w:themeColor="text2"/>
          <w:sz w:val="28"/>
        </w:rPr>
        <w:t>Помгол</w:t>
      </w:r>
      <w:proofErr w:type="spellEnd"/>
      <w:r w:rsidR="00FC28B1" w:rsidRPr="001924F0">
        <w:rPr>
          <w:rFonts w:ascii="Times New Roman" w:hAnsi="Times New Roman"/>
          <w:color w:val="1F497D" w:themeColor="text2"/>
          <w:sz w:val="28"/>
        </w:rPr>
        <w:t xml:space="preserve">). </w:t>
      </w:r>
      <w:proofErr w:type="spellStart"/>
      <w:r w:rsidR="00FC28B1" w:rsidRPr="001924F0">
        <w:rPr>
          <w:rFonts w:ascii="Times New Roman" w:hAnsi="Times New Roman"/>
          <w:color w:val="1F497D" w:themeColor="text2"/>
          <w:sz w:val="28"/>
        </w:rPr>
        <w:t>Помгол</w:t>
      </w:r>
      <w:proofErr w:type="spellEnd"/>
      <w:r w:rsidR="00FC28B1" w:rsidRPr="001924F0">
        <w:rPr>
          <w:rFonts w:ascii="Times New Roman" w:hAnsi="Times New Roman"/>
          <w:color w:val="1F497D" w:themeColor="text2"/>
          <w:sz w:val="28"/>
        </w:rPr>
        <w:t xml:space="preserve"> распределял и </w:t>
      </w:r>
      <w:proofErr w:type="gramStart"/>
      <w:r w:rsidR="00FC28B1" w:rsidRPr="001924F0">
        <w:rPr>
          <w:rFonts w:ascii="Times New Roman" w:hAnsi="Times New Roman"/>
          <w:color w:val="1F497D" w:themeColor="text2"/>
          <w:sz w:val="28"/>
        </w:rPr>
        <w:t>помощь</w:t>
      </w:r>
      <w:proofErr w:type="gramEnd"/>
      <w:r w:rsidR="00FC28B1" w:rsidRPr="001924F0">
        <w:rPr>
          <w:rFonts w:ascii="Times New Roman" w:hAnsi="Times New Roman"/>
          <w:color w:val="1F497D" w:themeColor="text2"/>
          <w:sz w:val="28"/>
        </w:rPr>
        <w:t xml:space="preserve"> поступавшую из-за рубежа.</w:t>
      </w:r>
    </w:p>
    <w:p w:rsidR="00FC28B1" w:rsidRPr="001924F0" w:rsidRDefault="00FC28B1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Но </w:t>
      </w:r>
      <w:r w:rsidRPr="001924F0">
        <w:rPr>
          <w:rFonts w:ascii="Times New Roman" w:hAnsi="Times New Roman"/>
          <w:b/>
          <w:color w:val="1F497D" w:themeColor="text2"/>
          <w:sz w:val="28"/>
        </w:rPr>
        <w:t>27 августа 1921 г. ВЦИК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распустил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Помгол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. Вместо него была образована «Центральная комиссия помощи голодающим» при ВЦИКЕ. (Всероссийский Исполнительный Центральный Комитет) В декабре 1921 г. эта комиссия обратилась к патриарху с настоятельным призывом к пожертвованиям.</w:t>
      </w:r>
    </w:p>
    <w:p w:rsidR="00A208BE" w:rsidRPr="001924F0" w:rsidRDefault="00FC28B1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19 февраля 1922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патриах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издал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воззвание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в котором призвал приходские советы жертвовать драгоценные церковные украшения, если только они не имеют </w:t>
      </w:r>
      <w:r w:rsidR="003200F6" w:rsidRPr="001924F0">
        <w:rPr>
          <w:rFonts w:ascii="Times New Roman" w:hAnsi="Times New Roman"/>
          <w:color w:val="1F497D" w:themeColor="text2"/>
          <w:sz w:val="28"/>
        </w:rPr>
        <w:t xml:space="preserve">богослужебного употребления. </w:t>
      </w:r>
    </w:p>
    <w:p w:rsidR="00A208BE" w:rsidRPr="001924F0" w:rsidRDefault="003200F6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23 февраля ВЦИК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издал декрет об изъятии церковных ценностей на нужды голодающих. По указанию Ленина начались судебные процессы по обвинениям в сопротивлении исполнению декрета об изъятии церковных ценностей. В Москве судили группу духовных лиц обвиняемых в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предстекательстве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к беспорядкам. В качестве свидетеля на суд вызвали святого патриарха Тихона.  Трибунал приговорил одиннадцать обвиняемых к расстрелу. После вынесения приговора патриарх Тихон обратился с письмом к председателю ВЦИК Калинину «о помиловании осужденных» </w:t>
      </w:r>
    </w:p>
    <w:p w:rsidR="00FC28B1" w:rsidRPr="001924F0" w:rsidRDefault="003200F6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ВЦИК помиловал шестерых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лиц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а пятеро были казнены в камерах Лубянки. Трибунал также вынес постановление о привлечении патриарха Тихона и архиепископа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Крутицкого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Никандра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(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Феноменова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>) к суду в качестве обвиняемых.</w:t>
      </w:r>
      <w:r w:rsidR="00DB3265" w:rsidRPr="001924F0">
        <w:rPr>
          <w:rFonts w:ascii="Times New Roman" w:hAnsi="Times New Roman"/>
          <w:color w:val="1F497D" w:themeColor="text2"/>
          <w:sz w:val="28"/>
        </w:rPr>
        <w:t xml:space="preserve"> Патриарха начали вызывать на допросы, потом он был подвергнут домашнему аресту, лишившему его возможности участвовать в общественных богослужениях.</w:t>
      </w:r>
    </w:p>
    <w:p w:rsidR="00DB3265" w:rsidRPr="001924F0" w:rsidRDefault="00DB3265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12 мая обновленцы Введенский, Боярский, Белков 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явились в Троицкое подворье и потребовали от святейшего оставить патриарший престол, лживо утверждая, что ими уже исходатайствовано разрешение на </w:t>
      </w:r>
      <w:r w:rsidRPr="001924F0">
        <w:rPr>
          <w:rFonts w:ascii="Times New Roman" w:hAnsi="Times New Roman"/>
          <w:color w:val="1F497D" w:themeColor="text2"/>
          <w:sz w:val="28"/>
        </w:rPr>
        <w:lastRenderedPageBreak/>
        <w:t xml:space="preserve">созыв Поместного Собора для устройства церковных дел. Патриарх поставил во главе церковного управления </w:t>
      </w: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митрополита Ярославского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Агафангела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>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A208BE" w:rsidRPr="001924F0" w:rsidRDefault="00DB3265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18 мая обновленцы</w:t>
      </w:r>
      <w:r w:rsidR="00A208BE" w:rsidRPr="001924F0">
        <w:rPr>
          <w:rFonts w:ascii="Times New Roman" w:hAnsi="Times New Roman"/>
          <w:color w:val="1F497D" w:themeColor="text2"/>
          <w:sz w:val="28"/>
        </w:rPr>
        <w:t xml:space="preserve"> вновь явились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Троицкое подворье и уговорили патриарха передать им патриаршую канцелярию до прибытия в Москву митрополита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Агафангела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. Резолюцию патриарха о передаче канцелярии церковные авантюристы объявили актом передачи им церковной власти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и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сговорившись с епископом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Веренским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 xml:space="preserve"> Леонидом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и </w:t>
      </w:r>
      <w:r w:rsidR="003539C2" w:rsidRPr="001924F0">
        <w:rPr>
          <w:rFonts w:ascii="Times New Roman" w:hAnsi="Times New Roman"/>
          <w:color w:val="1F497D" w:themeColor="text2"/>
          <w:sz w:val="28"/>
        </w:rPr>
        <w:t xml:space="preserve">заштатным </w:t>
      </w:r>
      <w:r w:rsidR="003539C2" w:rsidRPr="001924F0">
        <w:rPr>
          <w:rFonts w:ascii="Times New Roman" w:hAnsi="Times New Roman"/>
          <w:b/>
          <w:color w:val="1F497D" w:themeColor="text2"/>
          <w:sz w:val="28"/>
        </w:rPr>
        <w:t xml:space="preserve">епископом </w:t>
      </w:r>
      <w:proofErr w:type="spellStart"/>
      <w:r w:rsidR="003539C2" w:rsidRPr="001924F0">
        <w:rPr>
          <w:rFonts w:ascii="Times New Roman" w:hAnsi="Times New Roman"/>
          <w:b/>
          <w:color w:val="1F497D" w:themeColor="text2"/>
          <w:sz w:val="28"/>
        </w:rPr>
        <w:t>Антонином</w:t>
      </w:r>
      <w:proofErr w:type="spellEnd"/>
      <w:r w:rsidR="003539C2" w:rsidRPr="001924F0">
        <w:rPr>
          <w:rFonts w:ascii="Times New Roman" w:hAnsi="Times New Roman"/>
          <w:b/>
          <w:color w:val="1F497D" w:themeColor="text2"/>
          <w:sz w:val="28"/>
        </w:rPr>
        <w:t xml:space="preserve"> (Грановским)</w:t>
      </w:r>
      <w:r w:rsidR="003539C2" w:rsidRPr="001924F0">
        <w:rPr>
          <w:rFonts w:ascii="Times New Roman" w:hAnsi="Times New Roman"/>
          <w:color w:val="1F497D" w:themeColor="text2"/>
          <w:sz w:val="28"/>
        </w:rPr>
        <w:t xml:space="preserve"> заявили об образовании </w:t>
      </w:r>
      <w:r w:rsidR="003539C2" w:rsidRPr="001924F0">
        <w:rPr>
          <w:rFonts w:ascii="Times New Roman" w:hAnsi="Times New Roman"/>
          <w:b/>
          <w:color w:val="1F497D" w:themeColor="text2"/>
          <w:sz w:val="28"/>
        </w:rPr>
        <w:t>Высшего церковного управления.</w:t>
      </w:r>
      <w:r w:rsidR="003539C2" w:rsidRPr="001924F0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DB3265" w:rsidRPr="001924F0" w:rsidRDefault="003539C2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>На другой день 19 мая патриарх был переведен в Донской монастырь, а его покои в подворье заняло самочинное Высшее церковное управление.</w:t>
      </w:r>
    </w:p>
    <w:p w:rsidR="003539C2" w:rsidRPr="001924F0" w:rsidRDefault="003539C2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В мае 1922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группа обновленцев</w:t>
      </w:r>
      <w:r w:rsidR="003C4970" w:rsidRPr="001924F0">
        <w:rPr>
          <w:rFonts w:ascii="Times New Roman" w:hAnsi="Times New Roman"/>
          <w:color w:val="1F497D" w:themeColor="text2"/>
          <w:sz w:val="28"/>
        </w:rPr>
        <w:t xml:space="preserve"> созвала учредительное собрание своих сторонников и провозгласила образование </w:t>
      </w:r>
      <w:r w:rsidR="003C4970" w:rsidRPr="001924F0">
        <w:rPr>
          <w:rFonts w:ascii="Times New Roman" w:hAnsi="Times New Roman"/>
          <w:b/>
          <w:color w:val="1F497D" w:themeColor="text2"/>
          <w:sz w:val="28"/>
        </w:rPr>
        <w:t>«Живой церкви».</w:t>
      </w:r>
      <w:r w:rsidR="003C4970" w:rsidRPr="001924F0">
        <w:rPr>
          <w:rFonts w:ascii="Times New Roman" w:hAnsi="Times New Roman"/>
          <w:color w:val="1F497D" w:themeColor="text2"/>
          <w:sz w:val="28"/>
        </w:rPr>
        <w:t xml:space="preserve"> Для захвата церковного управления на местах ВЦУ </w:t>
      </w:r>
      <w:proofErr w:type="gramStart"/>
      <w:r w:rsidR="003C4970" w:rsidRPr="001924F0">
        <w:rPr>
          <w:rFonts w:ascii="Times New Roman" w:hAnsi="Times New Roman"/>
          <w:color w:val="1F497D" w:themeColor="text2"/>
          <w:sz w:val="28"/>
        </w:rPr>
        <w:t>направило по епархиям 56 уполномоченных вменив</w:t>
      </w:r>
      <w:proofErr w:type="gramEnd"/>
      <w:r w:rsidR="003C4970" w:rsidRPr="001924F0">
        <w:rPr>
          <w:rFonts w:ascii="Times New Roman" w:hAnsi="Times New Roman"/>
          <w:color w:val="1F497D" w:themeColor="text2"/>
          <w:sz w:val="28"/>
        </w:rPr>
        <w:t xml:space="preserve"> им в обязанность изгнание архиереев и захват православных храмов. От управления своими епархиями были отстранены митрополиты </w:t>
      </w:r>
      <w:r w:rsidR="003C4970" w:rsidRPr="001924F0">
        <w:rPr>
          <w:rFonts w:ascii="Times New Roman" w:hAnsi="Times New Roman"/>
          <w:b/>
          <w:color w:val="1F497D" w:themeColor="text2"/>
          <w:sz w:val="28"/>
        </w:rPr>
        <w:t>Новгородский Арсений (</w:t>
      </w:r>
      <w:proofErr w:type="spellStart"/>
      <w:r w:rsidR="003C4970" w:rsidRPr="001924F0">
        <w:rPr>
          <w:rFonts w:ascii="Times New Roman" w:hAnsi="Times New Roman"/>
          <w:b/>
          <w:color w:val="1F497D" w:themeColor="text2"/>
          <w:sz w:val="28"/>
        </w:rPr>
        <w:t>Стадницкий</w:t>
      </w:r>
      <w:proofErr w:type="spellEnd"/>
      <w:r w:rsidR="003C4970" w:rsidRPr="001924F0">
        <w:rPr>
          <w:rFonts w:ascii="Times New Roman" w:hAnsi="Times New Roman"/>
          <w:b/>
          <w:color w:val="1F497D" w:themeColor="text2"/>
          <w:sz w:val="28"/>
        </w:rPr>
        <w:t xml:space="preserve">), Казанский </w:t>
      </w:r>
      <w:proofErr w:type="spellStart"/>
      <w:r w:rsidR="003C4970" w:rsidRPr="001924F0">
        <w:rPr>
          <w:rFonts w:ascii="Times New Roman" w:hAnsi="Times New Roman"/>
          <w:b/>
          <w:color w:val="1F497D" w:themeColor="text2"/>
          <w:sz w:val="28"/>
        </w:rPr>
        <w:t>священномученик</w:t>
      </w:r>
      <w:proofErr w:type="spellEnd"/>
      <w:r w:rsidR="003C4970" w:rsidRPr="001924F0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3C4970" w:rsidRPr="001924F0">
        <w:rPr>
          <w:rFonts w:ascii="Times New Roman" w:hAnsi="Times New Roman"/>
          <w:b/>
          <w:color w:val="1F497D" w:themeColor="text2"/>
          <w:sz w:val="28"/>
        </w:rPr>
        <w:t>Килилл</w:t>
      </w:r>
      <w:proofErr w:type="spellEnd"/>
      <w:r w:rsidR="003C4970" w:rsidRPr="001924F0">
        <w:rPr>
          <w:rFonts w:ascii="Times New Roman" w:hAnsi="Times New Roman"/>
          <w:b/>
          <w:color w:val="1F497D" w:themeColor="text2"/>
          <w:sz w:val="28"/>
        </w:rPr>
        <w:t xml:space="preserve"> (Смирнов) </w:t>
      </w:r>
      <w:r w:rsidR="00093501" w:rsidRPr="001924F0">
        <w:rPr>
          <w:rFonts w:ascii="Times New Roman" w:hAnsi="Times New Roman"/>
          <w:b/>
          <w:color w:val="1F497D" w:themeColor="text2"/>
          <w:sz w:val="28"/>
        </w:rPr>
        <w:t xml:space="preserve">архиепископы </w:t>
      </w:r>
      <w:proofErr w:type="spellStart"/>
      <w:r w:rsidR="00093501" w:rsidRPr="001924F0">
        <w:rPr>
          <w:rFonts w:ascii="Times New Roman" w:hAnsi="Times New Roman"/>
          <w:b/>
          <w:color w:val="1F497D" w:themeColor="text2"/>
          <w:sz w:val="28"/>
        </w:rPr>
        <w:t>Крутицкий</w:t>
      </w:r>
      <w:proofErr w:type="spellEnd"/>
      <w:r w:rsidR="00093501" w:rsidRPr="001924F0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093501" w:rsidRPr="001924F0">
        <w:rPr>
          <w:rFonts w:ascii="Times New Roman" w:hAnsi="Times New Roman"/>
          <w:b/>
          <w:color w:val="1F497D" w:themeColor="text2"/>
          <w:sz w:val="28"/>
        </w:rPr>
        <w:t>Никандр</w:t>
      </w:r>
      <w:proofErr w:type="spellEnd"/>
      <w:r w:rsidR="00093501" w:rsidRPr="001924F0">
        <w:rPr>
          <w:rFonts w:ascii="Times New Roman" w:hAnsi="Times New Roman"/>
          <w:b/>
          <w:color w:val="1F497D" w:themeColor="text2"/>
          <w:sz w:val="28"/>
        </w:rPr>
        <w:t xml:space="preserve">, Харьковский </w:t>
      </w:r>
      <w:proofErr w:type="spellStart"/>
      <w:r w:rsidR="00093501" w:rsidRPr="001924F0">
        <w:rPr>
          <w:rFonts w:ascii="Times New Roman" w:hAnsi="Times New Roman"/>
          <w:b/>
          <w:color w:val="1F497D" w:themeColor="text2"/>
          <w:sz w:val="28"/>
        </w:rPr>
        <w:t>Нафанаил</w:t>
      </w:r>
      <w:proofErr w:type="spellEnd"/>
      <w:r w:rsidR="00093501" w:rsidRPr="001924F0">
        <w:rPr>
          <w:rFonts w:ascii="Times New Roman" w:hAnsi="Times New Roman"/>
          <w:b/>
          <w:color w:val="1F497D" w:themeColor="text2"/>
          <w:sz w:val="28"/>
        </w:rPr>
        <w:t>.</w:t>
      </w:r>
    </w:p>
    <w:p w:rsidR="00D000D9" w:rsidRPr="001924F0" w:rsidRDefault="00093501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6 августа живоцерковники созвали в Москве </w:t>
      </w:r>
      <w:r w:rsidRPr="001924F0">
        <w:rPr>
          <w:rFonts w:ascii="Times New Roman" w:hAnsi="Times New Roman"/>
          <w:b/>
          <w:color w:val="1F497D" w:themeColor="text2"/>
          <w:sz w:val="28"/>
        </w:rPr>
        <w:t>«Всероссийский съезд белого духовенства</w:t>
      </w:r>
      <w:r w:rsidR="004B052E" w:rsidRPr="001924F0">
        <w:rPr>
          <w:rFonts w:ascii="Times New Roman" w:hAnsi="Times New Roman"/>
          <w:b/>
          <w:color w:val="1F497D" w:themeColor="text2"/>
          <w:sz w:val="28"/>
        </w:rPr>
        <w:t>.</w:t>
      </w:r>
      <w:r w:rsidR="004B052E" w:rsidRPr="001924F0">
        <w:rPr>
          <w:rFonts w:ascii="Times New Roman" w:hAnsi="Times New Roman"/>
          <w:color w:val="1F497D" w:themeColor="text2"/>
          <w:sz w:val="28"/>
        </w:rPr>
        <w:t xml:space="preserve"> Съезд был созван для подготовки обновленческого собора. Постановление съезда </w:t>
      </w:r>
      <w:proofErr w:type="spellStart"/>
      <w:r w:rsidR="004B052E" w:rsidRPr="001924F0">
        <w:rPr>
          <w:rFonts w:ascii="Times New Roman" w:hAnsi="Times New Roman"/>
          <w:color w:val="1F497D" w:themeColor="text2"/>
          <w:sz w:val="28"/>
        </w:rPr>
        <w:t>ходатойствовать</w:t>
      </w:r>
      <w:proofErr w:type="spellEnd"/>
      <w:r w:rsidR="004B052E" w:rsidRPr="001924F0">
        <w:rPr>
          <w:rFonts w:ascii="Times New Roman" w:hAnsi="Times New Roman"/>
          <w:color w:val="1F497D" w:themeColor="text2"/>
          <w:sz w:val="28"/>
        </w:rPr>
        <w:t xml:space="preserve"> перед предстоящим собором о введении белого епископата и о разрешении </w:t>
      </w:r>
      <w:proofErr w:type="spellStart"/>
      <w:r w:rsidR="004B052E" w:rsidRPr="001924F0">
        <w:rPr>
          <w:rFonts w:ascii="Times New Roman" w:hAnsi="Times New Roman"/>
          <w:color w:val="1F497D" w:themeColor="text2"/>
          <w:sz w:val="28"/>
        </w:rPr>
        <w:t>второбрачия</w:t>
      </w:r>
      <w:proofErr w:type="spellEnd"/>
      <w:r w:rsidR="004B052E" w:rsidRPr="001924F0">
        <w:rPr>
          <w:rFonts w:ascii="Times New Roman" w:hAnsi="Times New Roman"/>
          <w:color w:val="1F497D" w:themeColor="text2"/>
          <w:sz w:val="28"/>
        </w:rPr>
        <w:t xml:space="preserve"> клирикам вызвало раскол. Епископ </w:t>
      </w:r>
      <w:proofErr w:type="gramStart"/>
      <w:r w:rsidR="004B052E" w:rsidRPr="001924F0">
        <w:rPr>
          <w:rFonts w:ascii="Times New Roman" w:hAnsi="Times New Roman"/>
          <w:color w:val="1F497D" w:themeColor="text2"/>
          <w:sz w:val="28"/>
        </w:rPr>
        <w:t>Антонин</w:t>
      </w:r>
      <w:proofErr w:type="gramEnd"/>
      <w:r w:rsidR="004B052E" w:rsidRPr="001924F0">
        <w:rPr>
          <w:rFonts w:ascii="Times New Roman" w:hAnsi="Times New Roman"/>
          <w:color w:val="1F497D" w:themeColor="text2"/>
          <w:sz w:val="28"/>
        </w:rPr>
        <w:t xml:space="preserve"> протестовавший против столь радикального проекта был изгнан со съезда. </w:t>
      </w:r>
    </w:p>
    <w:p w:rsidR="00093501" w:rsidRPr="001924F0" w:rsidRDefault="004B052E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color w:val="1F497D" w:themeColor="text2"/>
          <w:sz w:val="28"/>
        </w:rPr>
        <w:t xml:space="preserve">Впоследствии епископ Антонин образовал новую группировку </w:t>
      </w:r>
      <w:r w:rsidRPr="001924F0">
        <w:rPr>
          <w:rFonts w:ascii="Times New Roman" w:hAnsi="Times New Roman"/>
          <w:b/>
          <w:color w:val="1F497D" w:themeColor="text2"/>
          <w:sz w:val="28"/>
        </w:rPr>
        <w:t>«Церковное возрождение».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результате нового разделения «Церковного возрождения» выделился </w:t>
      </w: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«Союз общин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древлеапостольской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 xml:space="preserve"> церкви» (СОДАЦ)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во главе с Введенским и Боярским. Протоиерей Белков основал </w:t>
      </w:r>
      <w:r w:rsidRPr="001924F0">
        <w:rPr>
          <w:rFonts w:ascii="Times New Roman" w:hAnsi="Times New Roman"/>
          <w:b/>
          <w:color w:val="1F497D" w:themeColor="text2"/>
          <w:sz w:val="28"/>
        </w:rPr>
        <w:t>«Союз религиозных трудовых коммун».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4B052E" w:rsidRPr="001924F0" w:rsidRDefault="004B052E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lastRenderedPageBreak/>
        <w:t>В конце 1922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было образовано новое Высшее церковное управление, в которое епископ Антонин, протоиереи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Красницкий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 и Введенский вошли как главы отдельных фракций.</w:t>
      </w:r>
    </w:p>
    <w:p w:rsidR="004B052E" w:rsidRPr="001924F0" w:rsidRDefault="004B052E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 мая 1923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в захваченном у Православной Церкви храме Христа Спасителя откры</w:t>
      </w:r>
      <w:r w:rsidR="00E76659" w:rsidRPr="001924F0">
        <w:rPr>
          <w:rFonts w:ascii="Times New Roman" w:hAnsi="Times New Roman"/>
          <w:color w:val="1F497D" w:themeColor="text2"/>
          <w:sz w:val="28"/>
        </w:rPr>
        <w:t xml:space="preserve">лся обновленческий поместный собор. Участвовало 476 </w:t>
      </w:r>
      <w:proofErr w:type="gramStart"/>
      <w:r w:rsidR="00E76659" w:rsidRPr="001924F0">
        <w:rPr>
          <w:rFonts w:ascii="Times New Roman" w:hAnsi="Times New Roman"/>
          <w:color w:val="1F497D" w:themeColor="text2"/>
          <w:sz w:val="28"/>
        </w:rPr>
        <w:t>делегатов</w:t>
      </w:r>
      <w:proofErr w:type="gramEnd"/>
      <w:r w:rsidR="00E76659" w:rsidRPr="001924F0">
        <w:rPr>
          <w:rFonts w:ascii="Times New Roman" w:hAnsi="Times New Roman"/>
          <w:color w:val="1F497D" w:themeColor="text2"/>
          <w:sz w:val="28"/>
        </w:rPr>
        <w:t xml:space="preserve"> которые разбились на партии. Почетным председателем </w:t>
      </w:r>
      <w:proofErr w:type="spellStart"/>
      <w:r w:rsidR="00E76659" w:rsidRPr="001924F0">
        <w:rPr>
          <w:rFonts w:ascii="Times New Roman" w:hAnsi="Times New Roman"/>
          <w:color w:val="1F497D" w:themeColor="text2"/>
          <w:sz w:val="28"/>
        </w:rPr>
        <w:t>лжесобора</w:t>
      </w:r>
      <w:proofErr w:type="spellEnd"/>
      <w:r w:rsidR="00E76659" w:rsidRPr="001924F0">
        <w:rPr>
          <w:rFonts w:ascii="Times New Roman" w:hAnsi="Times New Roman"/>
          <w:color w:val="1F497D" w:themeColor="text2"/>
          <w:sz w:val="28"/>
        </w:rPr>
        <w:t xml:space="preserve"> избрали епископа Антонина. Собор узаконил закрытие монастырей, белый епископат, допустимость </w:t>
      </w:r>
      <w:proofErr w:type="spellStart"/>
      <w:r w:rsidR="00E76659" w:rsidRPr="001924F0">
        <w:rPr>
          <w:rFonts w:ascii="Times New Roman" w:hAnsi="Times New Roman"/>
          <w:color w:val="1F497D" w:themeColor="text2"/>
          <w:sz w:val="28"/>
        </w:rPr>
        <w:t>второбрачия</w:t>
      </w:r>
      <w:proofErr w:type="spellEnd"/>
      <w:r w:rsidR="00E76659" w:rsidRPr="001924F0">
        <w:rPr>
          <w:rFonts w:ascii="Times New Roman" w:hAnsi="Times New Roman"/>
          <w:color w:val="1F497D" w:themeColor="text2"/>
          <w:sz w:val="28"/>
        </w:rPr>
        <w:t xml:space="preserve"> для духовенства. Важнейшей акцией собора стал заочный суд над патриархом Тихоном. Собор </w:t>
      </w:r>
      <w:proofErr w:type="spellStart"/>
      <w:r w:rsidR="00E76659" w:rsidRPr="001924F0">
        <w:rPr>
          <w:rFonts w:ascii="Times New Roman" w:hAnsi="Times New Roman"/>
          <w:color w:val="1F497D" w:themeColor="text2"/>
          <w:sz w:val="28"/>
        </w:rPr>
        <w:t>объвил</w:t>
      </w:r>
      <w:proofErr w:type="spellEnd"/>
      <w:r w:rsidR="00E76659" w:rsidRPr="001924F0">
        <w:rPr>
          <w:rFonts w:ascii="Times New Roman" w:hAnsi="Times New Roman"/>
          <w:color w:val="1F497D" w:themeColor="text2"/>
          <w:sz w:val="28"/>
        </w:rPr>
        <w:t xml:space="preserve"> патриарха </w:t>
      </w:r>
      <w:proofErr w:type="gramStart"/>
      <w:r w:rsidR="00E76659" w:rsidRPr="001924F0">
        <w:rPr>
          <w:rFonts w:ascii="Times New Roman" w:hAnsi="Times New Roman"/>
          <w:color w:val="1F497D" w:themeColor="text2"/>
          <w:sz w:val="28"/>
        </w:rPr>
        <w:t>лишенным</w:t>
      </w:r>
      <w:proofErr w:type="gramEnd"/>
      <w:r w:rsidR="00E76659" w:rsidRPr="001924F0">
        <w:rPr>
          <w:rFonts w:ascii="Times New Roman" w:hAnsi="Times New Roman"/>
          <w:color w:val="1F497D" w:themeColor="text2"/>
          <w:sz w:val="28"/>
        </w:rPr>
        <w:t xml:space="preserve"> сана и монашества.</w:t>
      </w:r>
    </w:p>
    <w:p w:rsidR="00E76659" w:rsidRPr="001924F0" w:rsidRDefault="00E76659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В августе 1923 г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. патриарх вместе с верными архиереями обращаются с воззванием к Русской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Церкви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в котором заявляют о решительном отмежевании от всякой </w:t>
      </w:r>
      <w:proofErr w:type="spellStart"/>
      <w:r w:rsidRPr="001924F0">
        <w:rPr>
          <w:rFonts w:ascii="Times New Roman" w:hAnsi="Times New Roman"/>
          <w:color w:val="1F497D" w:themeColor="text2"/>
          <w:sz w:val="28"/>
        </w:rPr>
        <w:t>контреволюции</w:t>
      </w:r>
      <w:proofErr w:type="spellEnd"/>
      <w:r w:rsidRPr="001924F0">
        <w:rPr>
          <w:rFonts w:ascii="Times New Roman" w:hAnsi="Times New Roman"/>
          <w:color w:val="1F497D" w:themeColor="text2"/>
          <w:sz w:val="28"/>
        </w:rPr>
        <w:t xml:space="preserve">. </w:t>
      </w:r>
      <w:r w:rsidRPr="001924F0">
        <w:rPr>
          <w:rFonts w:ascii="Times New Roman" w:hAnsi="Times New Roman"/>
          <w:b/>
          <w:color w:val="1F497D" w:themeColor="text2"/>
          <w:sz w:val="28"/>
        </w:rPr>
        <w:t xml:space="preserve">Церковь признает и поддерживает </w:t>
      </w:r>
      <w:proofErr w:type="spellStart"/>
      <w:r w:rsidRPr="001924F0">
        <w:rPr>
          <w:rFonts w:ascii="Times New Roman" w:hAnsi="Times New Roman"/>
          <w:b/>
          <w:color w:val="1F497D" w:themeColor="text2"/>
          <w:sz w:val="28"/>
        </w:rPr>
        <w:t>совецкую</w:t>
      </w:r>
      <w:proofErr w:type="spellEnd"/>
      <w:r w:rsidRPr="001924F0">
        <w:rPr>
          <w:rFonts w:ascii="Times New Roman" w:hAnsi="Times New Roman"/>
          <w:b/>
          <w:color w:val="1F497D" w:themeColor="text2"/>
          <w:sz w:val="28"/>
        </w:rPr>
        <w:t xml:space="preserve"> власть, ибо нет власти не от Бога.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Это воззвание вырвало из рук обновленцев их главное оружие – обвинение православного духовенства в нелояльности к советской власти.</w:t>
      </w:r>
      <w:r w:rsidR="000362FC"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r w:rsidR="000362FC" w:rsidRPr="001924F0">
        <w:rPr>
          <w:rFonts w:ascii="Times New Roman" w:hAnsi="Times New Roman"/>
          <w:b/>
          <w:color w:val="1F497D" w:themeColor="text2"/>
          <w:sz w:val="28"/>
        </w:rPr>
        <w:t>В январе 1924 г</w:t>
      </w:r>
      <w:r w:rsidR="000362FC" w:rsidRPr="001924F0">
        <w:rPr>
          <w:rFonts w:ascii="Times New Roman" w:hAnsi="Times New Roman"/>
          <w:color w:val="1F497D" w:themeColor="text2"/>
          <w:sz w:val="28"/>
        </w:rPr>
        <w:t xml:space="preserve">. патриарх издал указ о молитвенном поминовении государственной власти за богослужением: «О стране Российской и </w:t>
      </w:r>
      <w:proofErr w:type="spellStart"/>
      <w:r w:rsidR="000362FC" w:rsidRPr="001924F0">
        <w:rPr>
          <w:rFonts w:ascii="Times New Roman" w:hAnsi="Times New Roman"/>
          <w:color w:val="1F497D" w:themeColor="text2"/>
          <w:sz w:val="28"/>
        </w:rPr>
        <w:t>властех</w:t>
      </w:r>
      <w:proofErr w:type="spellEnd"/>
      <w:r w:rsidR="000362FC" w:rsidRPr="001924F0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="000362FC" w:rsidRPr="001924F0">
        <w:rPr>
          <w:rFonts w:ascii="Times New Roman" w:hAnsi="Times New Roman"/>
          <w:color w:val="1F497D" w:themeColor="text2"/>
          <w:sz w:val="28"/>
        </w:rPr>
        <w:t>ея</w:t>
      </w:r>
      <w:proofErr w:type="spellEnd"/>
      <w:r w:rsidR="000362FC" w:rsidRPr="001924F0">
        <w:rPr>
          <w:rFonts w:ascii="Times New Roman" w:hAnsi="Times New Roman"/>
          <w:color w:val="1F497D" w:themeColor="text2"/>
          <w:sz w:val="28"/>
        </w:rPr>
        <w:t>».</w:t>
      </w:r>
    </w:p>
    <w:p w:rsidR="000362FC" w:rsidRPr="001924F0" w:rsidRDefault="000362FC" w:rsidP="00555F7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1924F0">
        <w:rPr>
          <w:rFonts w:ascii="Times New Roman" w:hAnsi="Times New Roman"/>
          <w:b/>
          <w:color w:val="1F497D" w:themeColor="text2"/>
          <w:sz w:val="28"/>
        </w:rPr>
        <w:t>21 марта 1924 г.</w:t>
      </w:r>
      <w:r w:rsidRPr="001924F0">
        <w:rPr>
          <w:rFonts w:ascii="Times New Roman" w:hAnsi="Times New Roman"/>
          <w:color w:val="1F497D" w:themeColor="text2"/>
          <w:sz w:val="28"/>
        </w:rPr>
        <w:t xml:space="preserve"> Президиум ВЦИК принял постановление о прекращении дела патриарха Тихона и его сподвижников. После возвращения патриарха началось массовое возвращение в Церковь священников, примкнувших к раскольникам. В конце 1924 г. здоровье патриарха Тихона резко пошатнулось и в Благовещение 1925 г. в 23 часа 45 минут он отошел </w:t>
      </w:r>
      <w:proofErr w:type="gramStart"/>
      <w:r w:rsidRPr="001924F0">
        <w:rPr>
          <w:rFonts w:ascii="Times New Roman" w:hAnsi="Times New Roman"/>
          <w:color w:val="1F497D" w:themeColor="text2"/>
          <w:sz w:val="28"/>
        </w:rPr>
        <w:t>ко</w:t>
      </w:r>
      <w:proofErr w:type="gramEnd"/>
      <w:r w:rsidRPr="001924F0">
        <w:rPr>
          <w:rFonts w:ascii="Times New Roman" w:hAnsi="Times New Roman"/>
          <w:color w:val="1F497D" w:themeColor="text2"/>
          <w:sz w:val="28"/>
        </w:rPr>
        <w:t xml:space="preserve"> Господу.</w:t>
      </w:r>
    </w:p>
    <w:sectPr w:rsidR="000362FC" w:rsidRPr="001924F0" w:rsidSect="00615C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CD" w:rsidRDefault="00E938CD" w:rsidP="001924F0">
      <w:pPr>
        <w:spacing w:after="0" w:line="240" w:lineRule="auto"/>
      </w:pPr>
      <w:r>
        <w:separator/>
      </w:r>
    </w:p>
  </w:endnote>
  <w:endnote w:type="continuationSeparator" w:id="0">
    <w:p w:rsidR="00E938CD" w:rsidRDefault="00E938CD" w:rsidP="0019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944"/>
      <w:docPartObj>
        <w:docPartGallery w:val="Page Numbers (Bottom of Page)"/>
        <w:docPartUnique/>
      </w:docPartObj>
    </w:sdtPr>
    <w:sdtContent>
      <w:p w:rsidR="001924F0" w:rsidRDefault="001924F0">
        <w:pPr>
          <w:pStyle w:val="a5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1924F0" w:rsidRDefault="00192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CD" w:rsidRDefault="00E938CD" w:rsidP="001924F0">
      <w:pPr>
        <w:spacing w:after="0" w:line="240" w:lineRule="auto"/>
      </w:pPr>
      <w:r>
        <w:separator/>
      </w:r>
    </w:p>
  </w:footnote>
  <w:footnote w:type="continuationSeparator" w:id="0">
    <w:p w:rsidR="00E938CD" w:rsidRDefault="00E938CD" w:rsidP="0019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9AC"/>
    <w:rsid w:val="0000266B"/>
    <w:rsid w:val="00002F77"/>
    <w:rsid w:val="0000440A"/>
    <w:rsid w:val="00005230"/>
    <w:rsid w:val="00005E1D"/>
    <w:rsid w:val="000131D0"/>
    <w:rsid w:val="00014B49"/>
    <w:rsid w:val="00014EBA"/>
    <w:rsid w:val="00015EB2"/>
    <w:rsid w:val="00016FDD"/>
    <w:rsid w:val="00021E6C"/>
    <w:rsid w:val="00026491"/>
    <w:rsid w:val="00026BCB"/>
    <w:rsid w:val="000307B4"/>
    <w:rsid w:val="00035B2E"/>
    <w:rsid w:val="000362FC"/>
    <w:rsid w:val="00036BDC"/>
    <w:rsid w:val="00036C92"/>
    <w:rsid w:val="000373DD"/>
    <w:rsid w:val="0004051E"/>
    <w:rsid w:val="0004148C"/>
    <w:rsid w:val="00041CF6"/>
    <w:rsid w:val="00042DC3"/>
    <w:rsid w:val="00042E28"/>
    <w:rsid w:val="00043771"/>
    <w:rsid w:val="0004575D"/>
    <w:rsid w:val="000459A4"/>
    <w:rsid w:val="00047028"/>
    <w:rsid w:val="00050083"/>
    <w:rsid w:val="00050840"/>
    <w:rsid w:val="0005094C"/>
    <w:rsid w:val="00050EFC"/>
    <w:rsid w:val="000513A0"/>
    <w:rsid w:val="00054BA9"/>
    <w:rsid w:val="00055576"/>
    <w:rsid w:val="0005597F"/>
    <w:rsid w:val="00056B5B"/>
    <w:rsid w:val="00056D7B"/>
    <w:rsid w:val="00057FC0"/>
    <w:rsid w:val="00060062"/>
    <w:rsid w:val="00060373"/>
    <w:rsid w:val="000626D7"/>
    <w:rsid w:val="00062B7E"/>
    <w:rsid w:val="00064D61"/>
    <w:rsid w:val="00066290"/>
    <w:rsid w:val="00066D69"/>
    <w:rsid w:val="00067793"/>
    <w:rsid w:val="00071699"/>
    <w:rsid w:val="00073AD8"/>
    <w:rsid w:val="000750D2"/>
    <w:rsid w:val="00075D61"/>
    <w:rsid w:val="000765F4"/>
    <w:rsid w:val="000807BF"/>
    <w:rsid w:val="0008103C"/>
    <w:rsid w:val="00085352"/>
    <w:rsid w:val="00086919"/>
    <w:rsid w:val="0009026E"/>
    <w:rsid w:val="00091610"/>
    <w:rsid w:val="00092D10"/>
    <w:rsid w:val="000931AD"/>
    <w:rsid w:val="00093501"/>
    <w:rsid w:val="0009459E"/>
    <w:rsid w:val="00095FAB"/>
    <w:rsid w:val="000A06AA"/>
    <w:rsid w:val="000A11DD"/>
    <w:rsid w:val="000A1BC4"/>
    <w:rsid w:val="000A20C7"/>
    <w:rsid w:val="000A22D7"/>
    <w:rsid w:val="000A28AE"/>
    <w:rsid w:val="000A51D9"/>
    <w:rsid w:val="000A5A3D"/>
    <w:rsid w:val="000A76E6"/>
    <w:rsid w:val="000A7CAF"/>
    <w:rsid w:val="000B2906"/>
    <w:rsid w:val="000C0749"/>
    <w:rsid w:val="000C086E"/>
    <w:rsid w:val="000C144C"/>
    <w:rsid w:val="000C32E3"/>
    <w:rsid w:val="000C3A7F"/>
    <w:rsid w:val="000C5BC4"/>
    <w:rsid w:val="000C71EB"/>
    <w:rsid w:val="000D0FF8"/>
    <w:rsid w:val="000D2EED"/>
    <w:rsid w:val="000D45F5"/>
    <w:rsid w:val="000D5A72"/>
    <w:rsid w:val="000D602E"/>
    <w:rsid w:val="000D612F"/>
    <w:rsid w:val="000D7D18"/>
    <w:rsid w:val="000E24BF"/>
    <w:rsid w:val="000E2EF9"/>
    <w:rsid w:val="000E36EA"/>
    <w:rsid w:val="000E5198"/>
    <w:rsid w:val="000E59C3"/>
    <w:rsid w:val="000F574F"/>
    <w:rsid w:val="000F705A"/>
    <w:rsid w:val="000F741B"/>
    <w:rsid w:val="000F7AA6"/>
    <w:rsid w:val="00102261"/>
    <w:rsid w:val="001032F7"/>
    <w:rsid w:val="00103BAE"/>
    <w:rsid w:val="00105493"/>
    <w:rsid w:val="00106524"/>
    <w:rsid w:val="00110707"/>
    <w:rsid w:val="00114521"/>
    <w:rsid w:val="00114B73"/>
    <w:rsid w:val="0011700B"/>
    <w:rsid w:val="00117617"/>
    <w:rsid w:val="001223C5"/>
    <w:rsid w:val="001226B4"/>
    <w:rsid w:val="001240EC"/>
    <w:rsid w:val="00130075"/>
    <w:rsid w:val="001323C4"/>
    <w:rsid w:val="001329B4"/>
    <w:rsid w:val="00133F54"/>
    <w:rsid w:val="001342AD"/>
    <w:rsid w:val="0013541D"/>
    <w:rsid w:val="0013587E"/>
    <w:rsid w:val="001358EA"/>
    <w:rsid w:val="00137036"/>
    <w:rsid w:val="00137353"/>
    <w:rsid w:val="00140D24"/>
    <w:rsid w:val="001437D4"/>
    <w:rsid w:val="0014453C"/>
    <w:rsid w:val="00147CAF"/>
    <w:rsid w:val="00150266"/>
    <w:rsid w:val="001513BA"/>
    <w:rsid w:val="00153437"/>
    <w:rsid w:val="001569B8"/>
    <w:rsid w:val="00156BA5"/>
    <w:rsid w:val="00156BB2"/>
    <w:rsid w:val="0016003D"/>
    <w:rsid w:val="001600D5"/>
    <w:rsid w:val="00160AFF"/>
    <w:rsid w:val="00163A08"/>
    <w:rsid w:val="00164D1A"/>
    <w:rsid w:val="00165C38"/>
    <w:rsid w:val="00166060"/>
    <w:rsid w:val="00170F0B"/>
    <w:rsid w:val="00171C4A"/>
    <w:rsid w:val="0017263A"/>
    <w:rsid w:val="0017284D"/>
    <w:rsid w:val="001732A1"/>
    <w:rsid w:val="00173CF5"/>
    <w:rsid w:val="0017452A"/>
    <w:rsid w:val="00176503"/>
    <w:rsid w:val="0018075B"/>
    <w:rsid w:val="00181656"/>
    <w:rsid w:val="00181B4B"/>
    <w:rsid w:val="00182503"/>
    <w:rsid w:val="001829FA"/>
    <w:rsid w:val="00182BC2"/>
    <w:rsid w:val="00183E65"/>
    <w:rsid w:val="00185924"/>
    <w:rsid w:val="00185B3F"/>
    <w:rsid w:val="001874B9"/>
    <w:rsid w:val="00190185"/>
    <w:rsid w:val="00191FEB"/>
    <w:rsid w:val="001924F0"/>
    <w:rsid w:val="00193A01"/>
    <w:rsid w:val="00193B63"/>
    <w:rsid w:val="0019419B"/>
    <w:rsid w:val="00194A73"/>
    <w:rsid w:val="00197250"/>
    <w:rsid w:val="00197A43"/>
    <w:rsid w:val="00197A45"/>
    <w:rsid w:val="00197F99"/>
    <w:rsid w:val="001A05A7"/>
    <w:rsid w:val="001A05DB"/>
    <w:rsid w:val="001A0873"/>
    <w:rsid w:val="001A0A26"/>
    <w:rsid w:val="001A36D6"/>
    <w:rsid w:val="001A4353"/>
    <w:rsid w:val="001A588E"/>
    <w:rsid w:val="001A712F"/>
    <w:rsid w:val="001A7171"/>
    <w:rsid w:val="001A71D1"/>
    <w:rsid w:val="001A7220"/>
    <w:rsid w:val="001B08B6"/>
    <w:rsid w:val="001B200A"/>
    <w:rsid w:val="001B39DD"/>
    <w:rsid w:val="001B5A8A"/>
    <w:rsid w:val="001B7BC0"/>
    <w:rsid w:val="001C04DC"/>
    <w:rsid w:val="001C0ADD"/>
    <w:rsid w:val="001C1CC2"/>
    <w:rsid w:val="001C2D9C"/>
    <w:rsid w:val="001C55F8"/>
    <w:rsid w:val="001C6D43"/>
    <w:rsid w:val="001C71C0"/>
    <w:rsid w:val="001C7542"/>
    <w:rsid w:val="001D3CE8"/>
    <w:rsid w:val="001D7F02"/>
    <w:rsid w:val="001E0D6D"/>
    <w:rsid w:val="001E1E53"/>
    <w:rsid w:val="001E3FD3"/>
    <w:rsid w:val="001E571A"/>
    <w:rsid w:val="001E5A3C"/>
    <w:rsid w:val="001E5C8B"/>
    <w:rsid w:val="001E7CDB"/>
    <w:rsid w:val="001F1075"/>
    <w:rsid w:val="001F143B"/>
    <w:rsid w:val="001F2124"/>
    <w:rsid w:val="001F67D9"/>
    <w:rsid w:val="001F7020"/>
    <w:rsid w:val="00200128"/>
    <w:rsid w:val="00201AE2"/>
    <w:rsid w:val="00201F5C"/>
    <w:rsid w:val="00203A04"/>
    <w:rsid w:val="00205B97"/>
    <w:rsid w:val="00205D87"/>
    <w:rsid w:val="00213F27"/>
    <w:rsid w:val="00214123"/>
    <w:rsid w:val="00214F76"/>
    <w:rsid w:val="00215E8E"/>
    <w:rsid w:val="002178FB"/>
    <w:rsid w:val="002215C5"/>
    <w:rsid w:val="002225E2"/>
    <w:rsid w:val="00222DAB"/>
    <w:rsid w:val="002235E4"/>
    <w:rsid w:val="00223EFB"/>
    <w:rsid w:val="00226B62"/>
    <w:rsid w:val="002270D0"/>
    <w:rsid w:val="00232775"/>
    <w:rsid w:val="00237ED4"/>
    <w:rsid w:val="0024240A"/>
    <w:rsid w:val="00244B2C"/>
    <w:rsid w:val="00245087"/>
    <w:rsid w:val="0024683C"/>
    <w:rsid w:val="00247E86"/>
    <w:rsid w:val="002502FC"/>
    <w:rsid w:val="002522B5"/>
    <w:rsid w:val="00252A05"/>
    <w:rsid w:val="00253363"/>
    <w:rsid w:val="002540FC"/>
    <w:rsid w:val="002541AD"/>
    <w:rsid w:val="00254EC3"/>
    <w:rsid w:val="0025615E"/>
    <w:rsid w:val="00256A2D"/>
    <w:rsid w:val="00256C19"/>
    <w:rsid w:val="002574A1"/>
    <w:rsid w:val="00261E01"/>
    <w:rsid w:val="002625C0"/>
    <w:rsid w:val="002670DC"/>
    <w:rsid w:val="00267EC5"/>
    <w:rsid w:val="002710C0"/>
    <w:rsid w:val="002717C7"/>
    <w:rsid w:val="00271DA4"/>
    <w:rsid w:val="00271FBF"/>
    <w:rsid w:val="002725F0"/>
    <w:rsid w:val="00272FEC"/>
    <w:rsid w:val="002737A5"/>
    <w:rsid w:val="0027470B"/>
    <w:rsid w:val="002753FA"/>
    <w:rsid w:val="00275718"/>
    <w:rsid w:val="00276AEA"/>
    <w:rsid w:val="00276CCA"/>
    <w:rsid w:val="00277D82"/>
    <w:rsid w:val="00280894"/>
    <w:rsid w:val="002823FA"/>
    <w:rsid w:val="00282611"/>
    <w:rsid w:val="00282FA8"/>
    <w:rsid w:val="002830F0"/>
    <w:rsid w:val="002842B4"/>
    <w:rsid w:val="00285D65"/>
    <w:rsid w:val="002906A7"/>
    <w:rsid w:val="0029160F"/>
    <w:rsid w:val="00294688"/>
    <w:rsid w:val="00295411"/>
    <w:rsid w:val="002A132C"/>
    <w:rsid w:val="002A1C97"/>
    <w:rsid w:val="002A3D30"/>
    <w:rsid w:val="002A485D"/>
    <w:rsid w:val="002A71AE"/>
    <w:rsid w:val="002B0A35"/>
    <w:rsid w:val="002B1F4B"/>
    <w:rsid w:val="002B633A"/>
    <w:rsid w:val="002C0A77"/>
    <w:rsid w:val="002C3310"/>
    <w:rsid w:val="002C374D"/>
    <w:rsid w:val="002C44D0"/>
    <w:rsid w:val="002C5B55"/>
    <w:rsid w:val="002C69D5"/>
    <w:rsid w:val="002D0B3E"/>
    <w:rsid w:val="002D1F2D"/>
    <w:rsid w:val="002D2078"/>
    <w:rsid w:val="002D29BB"/>
    <w:rsid w:val="002D483E"/>
    <w:rsid w:val="002D5428"/>
    <w:rsid w:val="002D5894"/>
    <w:rsid w:val="002D5899"/>
    <w:rsid w:val="002D59F7"/>
    <w:rsid w:val="002E045B"/>
    <w:rsid w:val="002E04F1"/>
    <w:rsid w:val="002E1ECD"/>
    <w:rsid w:val="002E2AC3"/>
    <w:rsid w:val="002E36FF"/>
    <w:rsid w:val="002E4CF2"/>
    <w:rsid w:val="002E5F89"/>
    <w:rsid w:val="002E66A6"/>
    <w:rsid w:val="002E7738"/>
    <w:rsid w:val="002E7CA0"/>
    <w:rsid w:val="002F0605"/>
    <w:rsid w:val="002F18C9"/>
    <w:rsid w:val="002F35E6"/>
    <w:rsid w:val="002F3DBE"/>
    <w:rsid w:val="002F473C"/>
    <w:rsid w:val="002F5D31"/>
    <w:rsid w:val="002F6174"/>
    <w:rsid w:val="002F785D"/>
    <w:rsid w:val="00300955"/>
    <w:rsid w:val="0030123B"/>
    <w:rsid w:val="003015C8"/>
    <w:rsid w:val="003017D3"/>
    <w:rsid w:val="00301D3B"/>
    <w:rsid w:val="00302109"/>
    <w:rsid w:val="00302F47"/>
    <w:rsid w:val="00304B97"/>
    <w:rsid w:val="00305E3D"/>
    <w:rsid w:val="00310539"/>
    <w:rsid w:val="00310975"/>
    <w:rsid w:val="00311CB9"/>
    <w:rsid w:val="00315AEA"/>
    <w:rsid w:val="00315B4A"/>
    <w:rsid w:val="003168F0"/>
    <w:rsid w:val="00317299"/>
    <w:rsid w:val="003200F6"/>
    <w:rsid w:val="00321029"/>
    <w:rsid w:val="003215DD"/>
    <w:rsid w:val="00323664"/>
    <w:rsid w:val="00325EFD"/>
    <w:rsid w:val="00325FB0"/>
    <w:rsid w:val="00326315"/>
    <w:rsid w:val="00331354"/>
    <w:rsid w:val="00332B8D"/>
    <w:rsid w:val="003341C3"/>
    <w:rsid w:val="00336680"/>
    <w:rsid w:val="00337B15"/>
    <w:rsid w:val="00340284"/>
    <w:rsid w:val="00341792"/>
    <w:rsid w:val="0034192E"/>
    <w:rsid w:val="00342237"/>
    <w:rsid w:val="00342F39"/>
    <w:rsid w:val="00343103"/>
    <w:rsid w:val="003434FA"/>
    <w:rsid w:val="003442F3"/>
    <w:rsid w:val="00345F71"/>
    <w:rsid w:val="00350369"/>
    <w:rsid w:val="00351548"/>
    <w:rsid w:val="0035204A"/>
    <w:rsid w:val="003539C2"/>
    <w:rsid w:val="003554C2"/>
    <w:rsid w:val="00355E4F"/>
    <w:rsid w:val="00356419"/>
    <w:rsid w:val="00361C51"/>
    <w:rsid w:val="00362E45"/>
    <w:rsid w:val="00365411"/>
    <w:rsid w:val="00366195"/>
    <w:rsid w:val="003674C7"/>
    <w:rsid w:val="00371325"/>
    <w:rsid w:val="00371780"/>
    <w:rsid w:val="00372FB1"/>
    <w:rsid w:val="003750FA"/>
    <w:rsid w:val="0037546B"/>
    <w:rsid w:val="003760A0"/>
    <w:rsid w:val="00381752"/>
    <w:rsid w:val="00382807"/>
    <w:rsid w:val="003850CD"/>
    <w:rsid w:val="003850DB"/>
    <w:rsid w:val="00386CBF"/>
    <w:rsid w:val="00386CEC"/>
    <w:rsid w:val="00390041"/>
    <w:rsid w:val="00390147"/>
    <w:rsid w:val="003902EF"/>
    <w:rsid w:val="00392DF4"/>
    <w:rsid w:val="00393B61"/>
    <w:rsid w:val="00394FAC"/>
    <w:rsid w:val="003A00FE"/>
    <w:rsid w:val="003A177F"/>
    <w:rsid w:val="003A2DC9"/>
    <w:rsid w:val="003A3273"/>
    <w:rsid w:val="003A4B58"/>
    <w:rsid w:val="003A534A"/>
    <w:rsid w:val="003A5388"/>
    <w:rsid w:val="003A7854"/>
    <w:rsid w:val="003B1E3F"/>
    <w:rsid w:val="003B3AE4"/>
    <w:rsid w:val="003B4AD2"/>
    <w:rsid w:val="003B5790"/>
    <w:rsid w:val="003B6BE5"/>
    <w:rsid w:val="003C2BFC"/>
    <w:rsid w:val="003C3D25"/>
    <w:rsid w:val="003C4631"/>
    <w:rsid w:val="003C4970"/>
    <w:rsid w:val="003C686E"/>
    <w:rsid w:val="003D02A4"/>
    <w:rsid w:val="003D04DC"/>
    <w:rsid w:val="003D0D74"/>
    <w:rsid w:val="003D126C"/>
    <w:rsid w:val="003D24D4"/>
    <w:rsid w:val="003D2D54"/>
    <w:rsid w:val="003D4A1D"/>
    <w:rsid w:val="003D50A6"/>
    <w:rsid w:val="003D5B04"/>
    <w:rsid w:val="003D63CE"/>
    <w:rsid w:val="003D6F61"/>
    <w:rsid w:val="003D78D7"/>
    <w:rsid w:val="003E0A1D"/>
    <w:rsid w:val="003E1B21"/>
    <w:rsid w:val="003E1B5D"/>
    <w:rsid w:val="003E3B25"/>
    <w:rsid w:val="003E3D8D"/>
    <w:rsid w:val="003E43C4"/>
    <w:rsid w:val="003F0570"/>
    <w:rsid w:val="003F070B"/>
    <w:rsid w:val="003F11F7"/>
    <w:rsid w:val="003F164A"/>
    <w:rsid w:val="003F17B0"/>
    <w:rsid w:val="003F248D"/>
    <w:rsid w:val="003F35AA"/>
    <w:rsid w:val="003F3CDD"/>
    <w:rsid w:val="003F422B"/>
    <w:rsid w:val="003F524A"/>
    <w:rsid w:val="003F76FF"/>
    <w:rsid w:val="003F7B6D"/>
    <w:rsid w:val="0040144C"/>
    <w:rsid w:val="00401AE8"/>
    <w:rsid w:val="00401E1A"/>
    <w:rsid w:val="004027D2"/>
    <w:rsid w:val="0040289A"/>
    <w:rsid w:val="004032D9"/>
    <w:rsid w:val="0040378B"/>
    <w:rsid w:val="0040398E"/>
    <w:rsid w:val="0040438E"/>
    <w:rsid w:val="004046C4"/>
    <w:rsid w:val="004052D9"/>
    <w:rsid w:val="00407FBD"/>
    <w:rsid w:val="004102A1"/>
    <w:rsid w:val="0041034E"/>
    <w:rsid w:val="004128B7"/>
    <w:rsid w:val="00414306"/>
    <w:rsid w:val="0041478A"/>
    <w:rsid w:val="00415F73"/>
    <w:rsid w:val="00417167"/>
    <w:rsid w:val="004219A1"/>
    <w:rsid w:val="0042397E"/>
    <w:rsid w:val="00423E9B"/>
    <w:rsid w:val="004242AC"/>
    <w:rsid w:val="00425DC8"/>
    <w:rsid w:val="00427BAE"/>
    <w:rsid w:val="00427F48"/>
    <w:rsid w:val="00431E1B"/>
    <w:rsid w:val="004327E5"/>
    <w:rsid w:val="00432C61"/>
    <w:rsid w:val="00432D62"/>
    <w:rsid w:val="00434E87"/>
    <w:rsid w:val="00437504"/>
    <w:rsid w:val="00440990"/>
    <w:rsid w:val="00441A77"/>
    <w:rsid w:val="00441C78"/>
    <w:rsid w:val="004427F5"/>
    <w:rsid w:val="004454DE"/>
    <w:rsid w:val="00446490"/>
    <w:rsid w:val="00451673"/>
    <w:rsid w:val="00452152"/>
    <w:rsid w:val="004539DF"/>
    <w:rsid w:val="0045509B"/>
    <w:rsid w:val="00455F45"/>
    <w:rsid w:val="0045729F"/>
    <w:rsid w:val="00457726"/>
    <w:rsid w:val="00460AA2"/>
    <w:rsid w:val="004622D1"/>
    <w:rsid w:val="004635DE"/>
    <w:rsid w:val="00470FAA"/>
    <w:rsid w:val="00473A5C"/>
    <w:rsid w:val="00474010"/>
    <w:rsid w:val="00474611"/>
    <w:rsid w:val="00476190"/>
    <w:rsid w:val="0047669A"/>
    <w:rsid w:val="00476B0B"/>
    <w:rsid w:val="00477083"/>
    <w:rsid w:val="00477DE0"/>
    <w:rsid w:val="004819C6"/>
    <w:rsid w:val="00481DD4"/>
    <w:rsid w:val="0048486B"/>
    <w:rsid w:val="00485E54"/>
    <w:rsid w:val="00487C75"/>
    <w:rsid w:val="004906A6"/>
    <w:rsid w:val="0049116D"/>
    <w:rsid w:val="00491737"/>
    <w:rsid w:val="00491EDB"/>
    <w:rsid w:val="00493097"/>
    <w:rsid w:val="00493E4C"/>
    <w:rsid w:val="00493FEA"/>
    <w:rsid w:val="00496981"/>
    <w:rsid w:val="004A0105"/>
    <w:rsid w:val="004A01D8"/>
    <w:rsid w:val="004A0275"/>
    <w:rsid w:val="004A2C0F"/>
    <w:rsid w:val="004A4578"/>
    <w:rsid w:val="004A6986"/>
    <w:rsid w:val="004A69AE"/>
    <w:rsid w:val="004B052E"/>
    <w:rsid w:val="004B51AF"/>
    <w:rsid w:val="004B7455"/>
    <w:rsid w:val="004C0093"/>
    <w:rsid w:val="004C153B"/>
    <w:rsid w:val="004C1958"/>
    <w:rsid w:val="004C3744"/>
    <w:rsid w:val="004C3D7C"/>
    <w:rsid w:val="004C51C3"/>
    <w:rsid w:val="004C6196"/>
    <w:rsid w:val="004C65ED"/>
    <w:rsid w:val="004D262B"/>
    <w:rsid w:val="004D2841"/>
    <w:rsid w:val="004D3B74"/>
    <w:rsid w:val="004D4A55"/>
    <w:rsid w:val="004D52B6"/>
    <w:rsid w:val="004D7CF1"/>
    <w:rsid w:val="004E1A28"/>
    <w:rsid w:val="004E20AB"/>
    <w:rsid w:val="004E38C4"/>
    <w:rsid w:val="004E48E9"/>
    <w:rsid w:val="004E57CD"/>
    <w:rsid w:val="004E57D1"/>
    <w:rsid w:val="004E6F93"/>
    <w:rsid w:val="004F46DF"/>
    <w:rsid w:val="004F4ACD"/>
    <w:rsid w:val="004F5C8E"/>
    <w:rsid w:val="004F6ECC"/>
    <w:rsid w:val="005007F9"/>
    <w:rsid w:val="005008C3"/>
    <w:rsid w:val="00500C92"/>
    <w:rsid w:val="00501127"/>
    <w:rsid w:val="00501AE8"/>
    <w:rsid w:val="00501D0D"/>
    <w:rsid w:val="00503CE6"/>
    <w:rsid w:val="005040CD"/>
    <w:rsid w:val="00504EF4"/>
    <w:rsid w:val="005051BE"/>
    <w:rsid w:val="005054CA"/>
    <w:rsid w:val="00505810"/>
    <w:rsid w:val="00505F00"/>
    <w:rsid w:val="005112A9"/>
    <w:rsid w:val="00511E60"/>
    <w:rsid w:val="00512E81"/>
    <w:rsid w:val="0052019B"/>
    <w:rsid w:val="0052152C"/>
    <w:rsid w:val="00522E1A"/>
    <w:rsid w:val="00523735"/>
    <w:rsid w:val="00523B6F"/>
    <w:rsid w:val="00523EE9"/>
    <w:rsid w:val="00524632"/>
    <w:rsid w:val="005264FA"/>
    <w:rsid w:val="00526826"/>
    <w:rsid w:val="00530F79"/>
    <w:rsid w:val="00531B17"/>
    <w:rsid w:val="00533421"/>
    <w:rsid w:val="005349ED"/>
    <w:rsid w:val="005367BB"/>
    <w:rsid w:val="00536A0A"/>
    <w:rsid w:val="005372BE"/>
    <w:rsid w:val="0054107B"/>
    <w:rsid w:val="00542EDC"/>
    <w:rsid w:val="0054346F"/>
    <w:rsid w:val="00543510"/>
    <w:rsid w:val="00543C98"/>
    <w:rsid w:val="00544500"/>
    <w:rsid w:val="0054477D"/>
    <w:rsid w:val="00545991"/>
    <w:rsid w:val="00552011"/>
    <w:rsid w:val="005531A5"/>
    <w:rsid w:val="00553623"/>
    <w:rsid w:val="0055461B"/>
    <w:rsid w:val="0055516E"/>
    <w:rsid w:val="005557C3"/>
    <w:rsid w:val="00555F7D"/>
    <w:rsid w:val="00557184"/>
    <w:rsid w:val="00560809"/>
    <w:rsid w:val="00560C7C"/>
    <w:rsid w:val="0056154E"/>
    <w:rsid w:val="00561CE2"/>
    <w:rsid w:val="00561E72"/>
    <w:rsid w:val="00561EAD"/>
    <w:rsid w:val="00563835"/>
    <w:rsid w:val="0056448D"/>
    <w:rsid w:val="00565181"/>
    <w:rsid w:val="00565191"/>
    <w:rsid w:val="00565F4B"/>
    <w:rsid w:val="00565F52"/>
    <w:rsid w:val="005704F2"/>
    <w:rsid w:val="005707E6"/>
    <w:rsid w:val="00570CE7"/>
    <w:rsid w:val="00571423"/>
    <w:rsid w:val="0057251F"/>
    <w:rsid w:val="005734F6"/>
    <w:rsid w:val="00575A18"/>
    <w:rsid w:val="00575E94"/>
    <w:rsid w:val="00575ECB"/>
    <w:rsid w:val="00580B98"/>
    <w:rsid w:val="00580C77"/>
    <w:rsid w:val="00580E8B"/>
    <w:rsid w:val="00581023"/>
    <w:rsid w:val="00581B10"/>
    <w:rsid w:val="00582198"/>
    <w:rsid w:val="00583642"/>
    <w:rsid w:val="005843C6"/>
    <w:rsid w:val="00590FC2"/>
    <w:rsid w:val="00592CF1"/>
    <w:rsid w:val="00595166"/>
    <w:rsid w:val="005953F3"/>
    <w:rsid w:val="00597743"/>
    <w:rsid w:val="005A2C04"/>
    <w:rsid w:val="005A3B81"/>
    <w:rsid w:val="005A4015"/>
    <w:rsid w:val="005A56F1"/>
    <w:rsid w:val="005A61E7"/>
    <w:rsid w:val="005B0E10"/>
    <w:rsid w:val="005B126B"/>
    <w:rsid w:val="005B236D"/>
    <w:rsid w:val="005B3D28"/>
    <w:rsid w:val="005B42B7"/>
    <w:rsid w:val="005B435C"/>
    <w:rsid w:val="005B59CE"/>
    <w:rsid w:val="005B7576"/>
    <w:rsid w:val="005B796B"/>
    <w:rsid w:val="005B7A74"/>
    <w:rsid w:val="005C23E4"/>
    <w:rsid w:val="005C36DA"/>
    <w:rsid w:val="005C3CAC"/>
    <w:rsid w:val="005C4EE4"/>
    <w:rsid w:val="005C4F5B"/>
    <w:rsid w:val="005C5C22"/>
    <w:rsid w:val="005C6ED4"/>
    <w:rsid w:val="005C70FD"/>
    <w:rsid w:val="005C72F3"/>
    <w:rsid w:val="005C7A14"/>
    <w:rsid w:val="005D05D1"/>
    <w:rsid w:val="005D2989"/>
    <w:rsid w:val="005D3B31"/>
    <w:rsid w:val="005D4217"/>
    <w:rsid w:val="005D5496"/>
    <w:rsid w:val="005D555C"/>
    <w:rsid w:val="005D7169"/>
    <w:rsid w:val="005E0978"/>
    <w:rsid w:val="005E0AEB"/>
    <w:rsid w:val="005E0BC5"/>
    <w:rsid w:val="005E15C0"/>
    <w:rsid w:val="005E1C86"/>
    <w:rsid w:val="005E2104"/>
    <w:rsid w:val="005E2FE6"/>
    <w:rsid w:val="005E429D"/>
    <w:rsid w:val="005E716B"/>
    <w:rsid w:val="005E76E9"/>
    <w:rsid w:val="005F4D2A"/>
    <w:rsid w:val="005F5241"/>
    <w:rsid w:val="005F54E0"/>
    <w:rsid w:val="005F5A0F"/>
    <w:rsid w:val="005F7EC4"/>
    <w:rsid w:val="00601F88"/>
    <w:rsid w:val="0060328F"/>
    <w:rsid w:val="00604A9F"/>
    <w:rsid w:val="006068D2"/>
    <w:rsid w:val="00612601"/>
    <w:rsid w:val="0061531F"/>
    <w:rsid w:val="006156C9"/>
    <w:rsid w:val="00615CB6"/>
    <w:rsid w:val="0061713F"/>
    <w:rsid w:val="00617D7B"/>
    <w:rsid w:val="00617E8F"/>
    <w:rsid w:val="00621F59"/>
    <w:rsid w:val="00622885"/>
    <w:rsid w:val="006248BC"/>
    <w:rsid w:val="00624982"/>
    <w:rsid w:val="006278B3"/>
    <w:rsid w:val="00627B96"/>
    <w:rsid w:val="00627E36"/>
    <w:rsid w:val="00627E59"/>
    <w:rsid w:val="006310BC"/>
    <w:rsid w:val="00632C3C"/>
    <w:rsid w:val="00633CA6"/>
    <w:rsid w:val="006346A7"/>
    <w:rsid w:val="00635BB3"/>
    <w:rsid w:val="00640B05"/>
    <w:rsid w:val="006423E3"/>
    <w:rsid w:val="00644C54"/>
    <w:rsid w:val="00646DA9"/>
    <w:rsid w:val="00647C26"/>
    <w:rsid w:val="00647F2C"/>
    <w:rsid w:val="00650BB8"/>
    <w:rsid w:val="00650E70"/>
    <w:rsid w:val="006513BC"/>
    <w:rsid w:val="0065371C"/>
    <w:rsid w:val="0065411F"/>
    <w:rsid w:val="00654563"/>
    <w:rsid w:val="006572DC"/>
    <w:rsid w:val="0066085F"/>
    <w:rsid w:val="0066372F"/>
    <w:rsid w:val="006637A0"/>
    <w:rsid w:val="0066728E"/>
    <w:rsid w:val="00667514"/>
    <w:rsid w:val="00667A35"/>
    <w:rsid w:val="00670224"/>
    <w:rsid w:val="00673BA7"/>
    <w:rsid w:val="00674248"/>
    <w:rsid w:val="00675F39"/>
    <w:rsid w:val="006764FD"/>
    <w:rsid w:val="00677249"/>
    <w:rsid w:val="00680E53"/>
    <w:rsid w:val="006813BC"/>
    <w:rsid w:val="006819F9"/>
    <w:rsid w:val="006833CD"/>
    <w:rsid w:val="00684BFC"/>
    <w:rsid w:val="0068543F"/>
    <w:rsid w:val="00686020"/>
    <w:rsid w:val="00686057"/>
    <w:rsid w:val="00690A25"/>
    <w:rsid w:val="00692DFF"/>
    <w:rsid w:val="00693DCE"/>
    <w:rsid w:val="00694F89"/>
    <w:rsid w:val="00696328"/>
    <w:rsid w:val="006966D7"/>
    <w:rsid w:val="006A0207"/>
    <w:rsid w:val="006A1289"/>
    <w:rsid w:val="006A1410"/>
    <w:rsid w:val="006A14EE"/>
    <w:rsid w:val="006A23A1"/>
    <w:rsid w:val="006A2B0B"/>
    <w:rsid w:val="006A3B9B"/>
    <w:rsid w:val="006A3E2F"/>
    <w:rsid w:val="006A458C"/>
    <w:rsid w:val="006A4CBA"/>
    <w:rsid w:val="006A5792"/>
    <w:rsid w:val="006B0673"/>
    <w:rsid w:val="006B13FB"/>
    <w:rsid w:val="006B209B"/>
    <w:rsid w:val="006B2C12"/>
    <w:rsid w:val="006B3346"/>
    <w:rsid w:val="006B7286"/>
    <w:rsid w:val="006C03CE"/>
    <w:rsid w:val="006C05D6"/>
    <w:rsid w:val="006C1A0D"/>
    <w:rsid w:val="006C1F7A"/>
    <w:rsid w:val="006C2F30"/>
    <w:rsid w:val="006C438C"/>
    <w:rsid w:val="006C52CE"/>
    <w:rsid w:val="006C5B7C"/>
    <w:rsid w:val="006C7A53"/>
    <w:rsid w:val="006D0E02"/>
    <w:rsid w:val="006D0EC2"/>
    <w:rsid w:val="006D32EE"/>
    <w:rsid w:val="006D479A"/>
    <w:rsid w:val="006D50B7"/>
    <w:rsid w:val="006D6C2A"/>
    <w:rsid w:val="006D74BD"/>
    <w:rsid w:val="006E00D3"/>
    <w:rsid w:val="006E0905"/>
    <w:rsid w:val="006E3DF2"/>
    <w:rsid w:val="006E42EF"/>
    <w:rsid w:val="006E5BFC"/>
    <w:rsid w:val="006E6BE5"/>
    <w:rsid w:val="006E7611"/>
    <w:rsid w:val="006E7797"/>
    <w:rsid w:val="006F111A"/>
    <w:rsid w:val="006F2EA8"/>
    <w:rsid w:val="006F673E"/>
    <w:rsid w:val="0070094E"/>
    <w:rsid w:val="00700E51"/>
    <w:rsid w:val="007014CF"/>
    <w:rsid w:val="00702369"/>
    <w:rsid w:val="007035AE"/>
    <w:rsid w:val="00703DE3"/>
    <w:rsid w:val="00710174"/>
    <w:rsid w:val="0071261E"/>
    <w:rsid w:val="00712C93"/>
    <w:rsid w:val="00713A00"/>
    <w:rsid w:val="00713F96"/>
    <w:rsid w:val="00715B0E"/>
    <w:rsid w:val="00715D20"/>
    <w:rsid w:val="0071685E"/>
    <w:rsid w:val="00716F90"/>
    <w:rsid w:val="0071748F"/>
    <w:rsid w:val="00720841"/>
    <w:rsid w:val="00721772"/>
    <w:rsid w:val="007222C7"/>
    <w:rsid w:val="00724FEC"/>
    <w:rsid w:val="00726533"/>
    <w:rsid w:val="007275F0"/>
    <w:rsid w:val="00727AFA"/>
    <w:rsid w:val="007307C3"/>
    <w:rsid w:val="007330C4"/>
    <w:rsid w:val="00736941"/>
    <w:rsid w:val="00740B5E"/>
    <w:rsid w:val="0074124B"/>
    <w:rsid w:val="00741A4E"/>
    <w:rsid w:val="0074356C"/>
    <w:rsid w:val="00745033"/>
    <w:rsid w:val="00745DF8"/>
    <w:rsid w:val="00746758"/>
    <w:rsid w:val="00746D1E"/>
    <w:rsid w:val="00746EF6"/>
    <w:rsid w:val="007500B0"/>
    <w:rsid w:val="00752C48"/>
    <w:rsid w:val="0075502D"/>
    <w:rsid w:val="00755522"/>
    <w:rsid w:val="00755D72"/>
    <w:rsid w:val="00756042"/>
    <w:rsid w:val="007622E7"/>
    <w:rsid w:val="0076267B"/>
    <w:rsid w:val="00766DAE"/>
    <w:rsid w:val="00766DDF"/>
    <w:rsid w:val="007732F2"/>
    <w:rsid w:val="007735D4"/>
    <w:rsid w:val="007760D8"/>
    <w:rsid w:val="00776A37"/>
    <w:rsid w:val="00777470"/>
    <w:rsid w:val="007774D6"/>
    <w:rsid w:val="00777C42"/>
    <w:rsid w:val="00780253"/>
    <w:rsid w:val="007804D2"/>
    <w:rsid w:val="00780A50"/>
    <w:rsid w:val="007814F9"/>
    <w:rsid w:val="00781E0D"/>
    <w:rsid w:val="0078305E"/>
    <w:rsid w:val="00783567"/>
    <w:rsid w:val="007836BC"/>
    <w:rsid w:val="0078573D"/>
    <w:rsid w:val="00791F23"/>
    <w:rsid w:val="00792DC1"/>
    <w:rsid w:val="00794E0B"/>
    <w:rsid w:val="00795855"/>
    <w:rsid w:val="00795BCF"/>
    <w:rsid w:val="00795DEE"/>
    <w:rsid w:val="007A1DE0"/>
    <w:rsid w:val="007A1EEE"/>
    <w:rsid w:val="007A2E7A"/>
    <w:rsid w:val="007A3FE4"/>
    <w:rsid w:val="007A5BFA"/>
    <w:rsid w:val="007A6454"/>
    <w:rsid w:val="007B0888"/>
    <w:rsid w:val="007B15EA"/>
    <w:rsid w:val="007B1932"/>
    <w:rsid w:val="007B2532"/>
    <w:rsid w:val="007B36CF"/>
    <w:rsid w:val="007B50F5"/>
    <w:rsid w:val="007B6A83"/>
    <w:rsid w:val="007B7BD6"/>
    <w:rsid w:val="007C1586"/>
    <w:rsid w:val="007C1E75"/>
    <w:rsid w:val="007C2453"/>
    <w:rsid w:val="007C25A3"/>
    <w:rsid w:val="007C2A6F"/>
    <w:rsid w:val="007C2B4C"/>
    <w:rsid w:val="007C2E5A"/>
    <w:rsid w:val="007C3265"/>
    <w:rsid w:val="007C491A"/>
    <w:rsid w:val="007C4E26"/>
    <w:rsid w:val="007C69AC"/>
    <w:rsid w:val="007C718D"/>
    <w:rsid w:val="007C796B"/>
    <w:rsid w:val="007C7A3E"/>
    <w:rsid w:val="007D0657"/>
    <w:rsid w:val="007D2969"/>
    <w:rsid w:val="007D31E3"/>
    <w:rsid w:val="007D4A2A"/>
    <w:rsid w:val="007D5CB2"/>
    <w:rsid w:val="007D733C"/>
    <w:rsid w:val="007E123B"/>
    <w:rsid w:val="007E23A0"/>
    <w:rsid w:val="007E4C86"/>
    <w:rsid w:val="007E729A"/>
    <w:rsid w:val="007E7C6F"/>
    <w:rsid w:val="007F0B1B"/>
    <w:rsid w:val="007F1493"/>
    <w:rsid w:val="007F25E4"/>
    <w:rsid w:val="007F52E2"/>
    <w:rsid w:val="00800036"/>
    <w:rsid w:val="00800765"/>
    <w:rsid w:val="008007C2"/>
    <w:rsid w:val="008009C9"/>
    <w:rsid w:val="00800CA0"/>
    <w:rsid w:val="00800F19"/>
    <w:rsid w:val="008016DB"/>
    <w:rsid w:val="00801BCD"/>
    <w:rsid w:val="0080365F"/>
    <w:rsid w:val="00803C19"/>
    <w:rsid w:val="00806150"/>
    <w:rsid w:val="00806BD6"/>
    <w:rsid w:val="008108EE"/>
    <w:rsid w:val="008114B1"/>
    <w:rsid w:val="00813C72"/>
    <w:rsid w:val="00813CE4"/>
    <w:rsid w:val="00814ADE"/>
    <w:rsid w:val="00815C89"/>
    <w:rsid w:val="00816BFC"/>
    <w:rsid w:val="00816D0A"/>
    <w:rsid w:val="00817975"/>
    <w:rsid w:val="00821473"/>
    <w:rsid w:val="008222BA"/>
    <w:rsid w:val="008232B3"/>
    <w:rsid w:val="00823A6A"/>
    <w:rsid w:val="00823B37"/>
    <w:rsid w:val="00823DD3"/>
    <w:rsid w:val="00825207"/>
    <w:rsid w:val="00826AE4"/>
    <w:rsid w:val="00826FE9"/>
    <w:rsid w:val="00831102"/>
    <w:rsid w:val="00832AAA"/>
    <w:rsid w:val="00835855"/>
    <w:rsid w:val="008365B3"/>
    <w:rsid w:val="00837BD0"/>
    <w:rsid w:val="008400D0"/>
    <w:rsid w:val="00841318"/>
    <w:rsid w:val="00843511"/>
    <w:rsid w:val="008473AE"/>
    <w:rsid w:val="00850E0F"/>
    <w:rsid w:val="00853B50"/>
    <w:rsid w:val="00853EAD"/>
    <w:rsid w:val="00854CDF"/>
    <w:rsid w:val="0085561F"/>
    <w:rsid w:val="00856926"/>
    <w:rsid w:val="00856BE0"/>
    <w:rsid w:val="00857283"/>
    <w:rsid w:val="00860114"/>
    <w:rsid w:val="00860467"/>
    <w:rsid w:val="00860617"/>
    <w:rsid w:val="00862A17"/>
    <w:rsid w:val="008668C3"/>
    <w:rsid w:val="00867697"/>
    <w:rsid w:val="008700CF"/>
    <w:rsid w:val="00870847"/>
    <w:rsid w:val="0087192C"/>
    <w:rsid w:val="00872948"/>
    <w:rsid w:val="00873112"/>
    <w:rsid w:val="0087523F"/>
    <w:rsid w:val="008754AF"/>
    <w:rsid w:val="00881BD2"/>
    <w:rsid w:val="00882816"/>
    <w:rsid w:val="00882C2E"/>
    <w:rsid w:val="00883182"/>
    <w:rsid w:val="00884E7C"/>
    <w:rsid w:val="008855E9"/>
    <w:rsid w:val="008859B6"/>
    <w:rsid w:val="00886C91"/>
    <w:rsid w:val="008871D5"/>
    <w:rsid w:val="00887247"/>
    <w:rsid w:val="0088759E"/>
    <w:rsid w:val="0089032D"/>
    <w:rsid w:val="0089191C"/>
    <w:rsid w:val="0089210F"/>
    <w:rsid w:val="0089231E"/>
    <w:rsid w:val="0089244B"/>
    <w:rsid w:val="008959DA"/>
    <w:rsid w:val="00896F64"/>
    <w:rsid w:val="008A2E5D"/>
    <w:rsid w:val="008A324F"/>
    <w:rsid w:val="008A4C55"/>
    <w:rsid w:val="008B05C7"/>
    <w:rsid w:val="008B093C"/>
    <w:rsid w:val="008B17A5"/>
    <w:rsid w:val="008B2335"/>
    <w:rsid w:val="008B3127"/>
    <w:rsid w:val="008B3B2D"/>
    <w:rsid w:val="008B5D1E"/>
    <w:rsid w:val="008B5F21"/>
    <w:rsid w:val="008B656F"/>
    <w:rsid w:val="008B6E3F"/>
    <w:rsid w:val="008C0BE8"/>
    <w:rsid w:val="008C35CE"/>
    <w:rsid w:val="008C6A2F"/>
    <w:rsid w:val="008C726D"/>
    <w:rsid w:val="008D1678"/>
    <w:rsid w:val="008D1B29"/>
    <w:rsid w:val="008D3D34"/>
    <w:rsid w:val="008D44AD"/>
    <w:rsid w:val="008D469C"/>
    <w:rsid w:val="008D5A21"/>
    <w:rsid w:val="008D5D08"/>
    <w:rsid w:val="008D671C"/>
    <w:rsid w:val="008E0178"/>
    <w:rsid w:val="008E0552"/>
    <w:rsid w:val="008E3DBE"/>
    <w:rsid w:val="008E4144"/>
    <w:rsid w:val="008E532C"/>
    <w:rsid w:val="008E58B2"/>
    <w:rsid w:val="008E5BD9"/>
    <w:rsid w:val="008E66EA"/>
    <w:rsid w:val="008E775E"/>
    <w:rsid w:val="008F09BA"/>
    <w:rsid w:val="008F1B3E"/>
    <w:rsid w:val="008F2797"/>
    <w:rsid w:val="008F5DDB"/>
    <w:rsid w:val="008F6042"/>
    <w:rsid w:val="008F6995"/>
    <w:rsid w:val="009015CD"/>
    <w:rsid w:val="00902D13"/>
    <w:rsid w:val="00904F75"/>
    <w:rsid w:val="00906197"/>
    <w:rsid w:val="00906421"/>
    <w:rsid w:val="00906F88"/>
    <w:rsid w:val="00910814"/>
    <w:rsid w:val="00911C71"/>
    <w:rsid w:val="00911E20"/>
    <w:rsid w:val="009125C2"/>
    <w:rsid w:val="00913FB3"/>
    <w:rsid w:val="009176F9"/>
    <w:rsid w:val="00920FB4"/>
    <w:rsid w:val="009237BA"/>
    <w:rsid w:val="009238FF"/>
    <w:rsid w:val="00924AC0"/>
    <w:rsid w:val="00925051"/>
    <w:rsid w:val="00926CC3"/>
    <w:rsid w:val="009302DC"/>
    <w:rsid w:val="009306D4"/>
    <w:rsid w:val="0093105C"/>
    <w:rsid w:val="00932EB1"/>
    <w:rsid w:val="00934BA4"/>
    <w:rsid w:val="00935041"/>
    <w:rsid w:val="00936440"/>
    <w:rsid w:val="00937D40"/>
    <w:rsid w:val="0094091B"/>
    <w:rsid w:val="00941E9E"/>
    <w:rsid w:val="0094538A"/>
    <w:rsid w:val="009457A3"/>
    <w:rsid w:val="00950EFB"/>
    <w:rsid w:val="009519C7"/>
    <w:rsid w:val="00952F6F"/>
    <w:rsid w:val="00954045"/>
    <w:rsid w:val="00954A60"/>
    <w:rsid w:val="00954F91"/>
    <w:rsid w:val="00962499"/>
    <w:rsid w:val="0096285E"/>
    <w:rsid w:val="00963335"/>
    <w:rsid w:val="00963B3D"/>
    <w:rsid w:val="00963CD0"/>
    <w:rsid w:val="00963D4C"/>
    <w:rsid w:val="0096516E"/>
    <w:rsid w:val="0096573A"/>
    <w:rsid w:val="00965C54"/>
    <w:rsid w:val="00966AAB"/>
    <w:rsid w:val="00967F29"/>
    <w:rsid w:val="009706E3"/>
    <w:rsid w:val="00970DED"/>
    <w:rsid w:val="009717D0"/>
    <w:rsid w:val="00974A4F"/>
    <w:rsid w:val="00975989"/>
    <w:rsid w:val="00975B0D"/>
    <w:rsid w:val="009777F1"/>
    <w:rsid w:val="00977B16"/>
    <w:rsid w:val="0098103A"/>
    <w:rsid w:val="009812E6"/>
    <w:rsid w:val="009816DB"/>
    <w:rsid w:val="00982304"/>
    <w:rsid w:val="00982CCD"/>
    <w:rsid w:val="009863D2"/>
    <w:rsid w:val="00990009"/>
    <w:rsid w:val="009909D0"/>
    <w:rsid w:val="00990B8D"/>
    <w:rsid w:val="009915E7"/>
    <w:rsid w:val="009925E8"/>
    <w:rsid w:val="0099264C"/>
    <w:rsid w:val="00992D29"/>
    <w:rsid w:val="00993124"/>
    <w:rsid w:val="00993763"/>
    <w:rsid w:val="00994D22"/>
    <w:rsid w:val="009A2F0F"/>
    <w:rsid w:val="009A485A"/>
    <w:rsid w:val="009A4877"/>
    <w:rsid w:val="009A491E"/>
    <w:rsid w:val="009B01CF"/>
    <w:rsid w:val="009B0562"/>
    <w:rsid w:val="009B0C70"/>
    <w:rsid w:val="009B169A"/>
    <w:rsid w:val="009B1976"/>
    <w:rsid w:val="009B27A5"/>
    <w:rsid w:val="009B2EE0"/>
    <w:rsid w:val="009B3AA9"/>
    <w:rsid w:val="009B3ABE"/>
    <w:rsid w:val="009B4985"/>
    <w:rsid w:val="009B4C6A"/>
    <w:rsid w:val="009B4E78"/>
    <w:rsid w:val="009B7918"/>
    <w:rsid w:val="009B7D3F"/>
    <w:rsid w:val="009C19A1"/>
    <w:rsid w:val="009C2547"/>
    <w:rsid w:val="009C2D92"/>
    <w:rsid w:val="009C5526"/>
    <w:rsid w:val="009C6081"/>
    <w:rsid w:val="009C68AE"/>
    <w:rsid w:val="009C77A5"/>
    <w:rsid w:val="009C7E0B"/>
    <w:rsid w:val="009D05C5"/>
    <w:rsid w:val="009D1646"/>
    <w:rsid w:val="009D2058"/>
    <w:rsid w:val="009D30C7"/>
    <w:rsid w:val="009D4511"/>
    <w:rsid w:val="009D633F"/>
    <w:rsid w:val="009D68A7"/>
    <w:rsid w:val="009E10C0"/>
    <w:rsid w:val="009E1589"/>
    <w:rsid w:val="009E3465"/>
    <w:rsid w:val="009E48D9"/>
    <w:rsid w:val="009E4D94"/>
    <w:rsid w:val="009E5220"/>
    <w:rsid w:val="009E59B9"/>
    <w:rsid w:val="009E6053"/>
    <w:rsid w:val="009E6A3D"/>
    <w:rsid w:val="009E7C8E"/>
    <w:rsid w:val="009F0479"/>
    <w:rsid w:val="009F051D"/>
    <w:rsid w:val="009F12A5"/>
    <w:rsid w:val="009F4949"/>
    <w:rsid w:val="009F538D"/>
    <w:rsid w:val="009F7D64"/>
    <w:rsid w:val="00A021C1"/>
    <w:rsid w:val="00A02736"/>
    <w:rsid w:val="00A04F7A"/>
    <w:rsid w:val="00A05A7C"/>
    <w:rsid w:val="00A065F6"/>
    <w:rsid w:val="00A0665A"/>
    <w:rsid w:val="00A0675B"/>
    <w:rsid w:val="00A0704E"/>
    <w:rsid w:val="00A07392"/>
    <w:rsid w:val="00A07DE6"/>
    <w:rsid w:val="00A10A11"/>
    <w:rsid w:val="00A111B4"/>
    <w:rsid w:val="00A11B1F"/>
    <w:rsid w:val="00A1288E"/>
    <w:rsid w:val="00A12B71"/>
    <w:rsid w:val="00A131C8"/>
    <w:rsid w:val="00A14B32"/>
    <w:rsid w:val="00A17708"/>
    <w:rsid w:val="00A208BE"/>
    <w:rsid w:val="00A218FF"/>
    <w:rsid w:val="00A227EC"/>
    <w:rsid w:val="00A236BE"/>
    <w:rsid w:val="00A24C14"/>
    <w:rsid w:val="00A24DB4"/>
    <w:rsid w:val="00A250EB"/>
    <w:rsid w:val="00A262A7"/>
    <w:rsid w:val="00A26D64"/>
    <w:rsid w:val="00A30821"/>
    <w:rsid w:val="00A3130F"/>
    <w:rsid w:val="00A32A1B"/>
    <w:rsid w:val="00A3358A"/>
    <w:rsid w:val="00A33D00"/>
    <w:rsid w:val="00A350D4"/>
    <w:rsid w:val="00A3515F"/>
    <w:rsid w:val="00A358B6"/>
    <w:rsid w:val="00A37BB3"/>
    <w:rsid w:val="00A40675"/>
    <w:rsid w:val="00A43232"/>
    <w:rsid w:val="00A455C2"/>
    <w:rsid w:val="00A45755"/>
    <w:rsid w:val="00A464AA"/>
    <w:rsid w:val="00A466E2"/>
    <w:rsid w:val="00A50522"/>
    <w:rsid w:val="00A511DE"/>
    <w:rsid w:val="00A52D8C"/>
    <w:rsid w:val="00A55231"/>
    <w:rsid w:val="00A556FB"/>
    <w:rsid w:val="00A55CC4"/>
    <w:rsid w:val="00A56434"/>
    <w:rsid w:val="00A56648"/>
    <w:rsid w:val="00A5732D"/>
    <w:rsid w:val="00A57D56"/>
    <w:rsid w:val="00A608D3"/>
    <w:rsid w:val="00A61251"/>
    <w:rsid w:val="00A6258E"/>
    <w:rsid w:val="00A62F38"/>
    <w:rsid w:val="00A632CF"/>
    <w:rsid w:val="00A63C4E"/>
    <w:rsid w:val="00A72E02"/>
    <w:rsid w:val="00A7348D"/>
    <w:rsid w:val="00A8069F"/>
    <w:rsid w:val="00A80AA6"/>
    <w:rsid w:val="00A815A1"/>
    <w:rsid w:val="00A81C38"/>
    <w:rsid w:val="00A82081"/>
    <w:rsid w:val="00A825E2"/>
    <w:rsid w:val="00A84E83"/>
    <w:rsid w:val="00A852DF"/>
    <w:rsid w:val="00A86CB6"/>
    <w:rsid w:val="00A90C47"/>
    <w:rsid w:val="00A9276C"/>
    <w:rsid w:val="00A94C4A"/>
    <w:rsid w:val="00A97C7E"/>
    <w:rsid w:val="00A97E27"/>
    <w:rsid w:val="00AA0867"/>
    <w:rsid w:val="00AA0C3E"/>
    <w:rsid w:val="00AA1418"/>
    <w:rsid w:val="00AA3118"/>
    <w:rsid w:val="00AA404A"/>
    <w:rsid w:val="00AA4961"/>
    <w:rsid w:val="00AA66FD"/>
    <w:rsid w:val="00AA6CAB"/>
    <w:rsid w:val="00AB3D4E"/>
    <w:rsid w:val="00AB3F97"/>
    <w:rsid w:val="00AB7EFD"/>
    <w:rsid w:val="00AC4F3C"/>
    <w:rsid w:val="00AC57E3"/>
    <w:rsid w:val="00AC59B9"/>
    <w:rsid w:val="00AC7A13"/>
    <w:rsid w:val="00AC7C4E"/>
    <w:rsid w:val="00AD0A9E"/>
    <w:rsid w:val="00AD35EC"/>
    <w:rsid w:val="00AD5C6A"/>
    <w:rsid w:val="00AD6CC1"/>
    <w:rsid w:val="00AD75A5"/>
    <w:rsid w:val="00AD7A0A"/>
    <w:rsid w:val="00AE05FC"/>
    <w:rsid w:val="00AE1033"/>
    <w:rsid w:val="00AE1E53"/>
    <w:rsid w:val="00AE2DD2"/>
    <w:rsid w:val="00AE349E"/>
    <w:rsid w:val="00AE3DB8"/>
    <w:rsid w:val="00AE3F0B"/>
    <w:rsid w:val="00AE3F3A"/>
    <w:rsid w:val="00AE4D6D"/>
    <w:rsid w:val="00AE71F9"/>
    <w:rsid w:val="00AF0629"/>
    <w:rsid w:val="00AF0782"/>
    <w:rsid w:val="00AF166B"/>
    <w:rsid w:val="00AF3367"/>
    <w:rsid w:val="00AF4426"/>
    <w:rsid w:val="00AF778F"/>
    <w:rsid w:val="00B04521"/>
    <w:rsid w:val="00B055CA"/>
    <w:rsid w:val="00B066D3"/>
    <w:rsid w:val="00B06C20"/>
    <w:rsid w:val="00B10C01"/>
    <w:rsid w:val="00B110A0"/>
    <w:rsid w:val="00B11991"/>
    <w:rsid w:val="00B120AE"/>
    <w:rsid w:val="00B142EF"/>
    <w:rsid w:val="00B1620A"/>
    <w:rsid w:val="00B23801"/>
    <w:rsid w:val="00B30B67"/>
    <w:rsid w:val="00B352F6"/>
    <w:rsid w:val="00B377AB"/>
    <w:rsid w:val="00B40681"/>
    <w:rsid w:val="00B4474A"/>
    <w:rsid w:val="00B4490C"/>
    <w:rsid w:val="00B50B2B"/>
    <w:rsid w:val="00B50FA9"/>
    <w:rsid w:val="00B51E32"/>
    <w:rsid w:val="00B524B6"/>
    <w:rsid w:val="00B531B6"/>
    <w:rsid w:val="00B53644"/>
    <w:rsid w:val="00B53830"/>
    <w:rsid w:val="00B56250"/>
    <w:rsid w:val="00B5703D"/>
    <w:rsid w:val="00B57752"/>
    <w:rsid w:val="00B612F5"/>
    <w:rsid w:val="00B62E65"/>
    <w:rsid w:val="00B62F75"/>
    <w:rsid w:val="00B6514D"/>
    <w:rsid w:val="00B65282"/>
    <w:rsid w:val="00B6585B"/>
    <w:rsid w:val="00B65C3C"/>
    <w:rsid w:val="00B6767B"/>
    <w:rsid w:val="00B67EF4"/>
    <w:rsid w:val="00B70B33"/>
    <w:rsid w:val="00B718D2"/>
    <w:rsid w:val="00B71979"/>
    <w:rsid w:val="00B72275"/>
    <w:rsid w:val="00B72B42"/>
    <w:rsid w:val="00B750F3"/>
    <w:rsid w:val="00B7634B"/>
    <w:rsid w:val="00B773A8"/>
    <w:rsid w:val="00B77546"/>
    <w:rsid w:val="00B77675"/>
    <w:rsid w:val="00B77E86"/>
    <w:rsid w:val="00B810E2"/>
    <w:rsid w:val="00B81BE0"/>
    <w:rsid w:val="00B81E97"/>
    <w:rsid w:val="00B8261F"/>
    <w:rsid w:val="00B832BB"/>
    <w:rsid w:val="00B8393C"/>
    <w:rsid w:val="00B84B97"/>
    <w:rsid w:val="00B84F4C"/>
    <w:rsid w:val="00B874F7"/>
    <w:rsid w:val="00B912BA"/>
    <w:rsid w:val="00B949FF"/>
    <w:rsid w:val="00B94A05"/>
    <w:rsid w:val="00B952D3"/>
    <w:rsid w:val="00B97B69"/>
    <w:rsid w:val="00BA0A0D"/>
    <w:rsid w:val="00BA0BBD"/>
    <w:rsid w:val="00BA43D0"/>
    <w:rsid w:val="00BA49A4"/>
    <w:rsid w:val="00BA5478"/>
    <w:rsid w:val="00BB042A"/>
    <w:rsid w:val="00BB04D4"/>
    <w:rsid w:val="00BB0A94"/>
    <w:rsid w:val="00BB18A9"/>
    <w:rsid w:val="00BB2227"/>
    <w:rsid w:val="00BB27C5"/>
    <w:rsid w:val="00BB2912"/>
    <w:rsid w:val="00BB2F9C"/>
    <w:rsid w:val="00BB5E9A"/>
    <w:rsid w:val="00BB633E"/>
    <w:rsid w:val="00BC0673"/>
    <w:rsid w:val="00BC0DD9"/>
    <w:rsid w:val="00BC31E9"/>
    <w:rsid w:val="00BC3A1B"/>
    <w:rsid w:val="00BC3A9F"/>
    <w:rsid w:val="00BC3FDB"/>
    <w:rsid w:val="00BC4012"/>
    <w:rsid w:val="00BC47F6"/>
    <w:rsid w:val="00BC5CF0"/>
    <w:rsid w:val="00BC5EB9"/>
    <w:rsid w:val="00BC6D4E"/>
    <w:rsid w:val="00BC6E00"/>
    <w:rsid w:val="00BC76A1"/>
    <w:rsid w:val="00BD1C3E"/>
    <w:rsid w:val="00BD28EB"/>
    <w:rsid w:val="00BD3016"/>
    <w:rsid w:val="00BD3AD4"/>
    <w:rsid w:val="00BD3DB5"/>
    <w:rsid w:val="00BD47A3"/>
    <w:rsid w:val="00BD66C3"/>
    <w:rsid w:val="00BD70A3"/>
    <w:rsid w:val="00BD7400"/>
    <w:rsid w:val="00BD7B20"/>
    <w:rsid w:val="00BE0C0E"/>
    <w:rsid w:val="00BE0FE7"/>
    <w:rsid w:val="00BE10FB"/>
    <w:rsid w:val="00BE35BC"/>
    <w:rsid w:val="00BF0871"/>
    <w:rsid w:val="00BF0C6C"/>
    <w:rsid w:val="00BF1746"/>
    <w:rsid w:val="00BF1DCC"/>
    <w:rsid w:val="00BF3069"/>
    <w:rsid w:val="00BF372C"/>
    <w:rsid w:val="00BF393A"/>
    <w:rsid w:val="00BF4A04"/>
    <w:rsid w:val="00BF56FC"/>
    <w:rsid w:val="00BF580E"/>
    <w:rsid w:val="00BF5926"/>
    <w:rsid w:val="00BF5E1C"/>
    <w:rsid w:val="00C000BD"/>
    <w:rsid w:val="00C00D2B"/>
    <w:rsid w:val="00C0306E"/>
    <w:rsid w:val="00C047B7"/>
    <w:rsid w:val="00C047FC"/>
    <w:rsid w:val="00C05234"/>
    <w:rsid w:val="00C05DFA"/>
    <w:rsid w:val="00C06E2E"/>
    <w:rsid w:val="00C10D60"/>
    <w:rsid w:val="00C11AE9"/>
    <w:rsid w:val="00C11E27"/>
    <w:rsid w:val="00C16C2B"/>
    <w:rsid w:val="00C1713D"/>
    <w:rsid w:val="00C2002A"/>
    <w:rsid w:val="00C202BC"/>
    <w:rsid w:val="00C20BD4"/>
    <w:rsid w:val="00C20C06"/>
    <w:rsid w:val="00C20DEF"/>
    <w:rsid w:val="00C23B6C"/>
    <w:rsid w:val="00C24975"/>
    <w:rsid w:val="00C27186"/>
    <w:rsid w:val="00C27348"/>
    <w:rsid w:val="00C27D0A"/>
    <w:rsid w:val="00C300FD"/>
    <w:rsid w:val="00C3060C"/>
    <w:rsid w:val="00C30CDA"/>
    <w:rsid w:val="00C31956"/>
    <w:rsid w:val="00C31DF1"/>
    <w:rsid w:val="00C320C2"/>
    <w:rsid w:val="00C33F7E"/>
    <w:rsid w:val="00C3423F"/>
    <w:rsid w:val="00C351C4"/>
    <w:rsid w:val="00C354FC"/>
    <w:rsid w:val="00C36C8D"/>
    <w:rsid w:val="00C36F8C"/>
    <w:rsid w:val="00C37A9D"/>
    <w:rsid w:val="00C410ED"/>
    <w:rsid w:val="00C41F48"/>
    <w:rsid w:val="00C42A18"/>
    <w:rsid w:val="00C42F09"/>
    <w:rsid w:val="00C4511E"/>
    <w:rsid w:val="00C46032"/>
    <w:rsid w:val="00C463B6"/>
    <w:rsid w:val="00C46EA5"/>
    <w:rsid w:val="00C60355"/>
    <w:rsid w:val="00C604C0"/>
    <w:rsid w:val="00C612BC"/>
    <w:rsid w:val="00C640F4"/>
    <w:rsid w:val="00C67DD5"/>
    <w:rsid w:val="00C70368"/>
    <w:rsid w:val="00C722A4"/>
    <w:rsid w:val="00C7347F"/>
    <w:rsid w:val="00C73865"/>
    <w:rsid w:val="00C81C59"/>
    <w:rsid w:val="00C82681"/>
    <w:rsid w:val="00C82EAD"/>
    <w:rsid w:val="00C83F5F"/>
    <w:rsid w:val="00C85050"/>
    <w:rsid w:val="00C85122"/>
    <w:rsid w:val="00C86FA5"/>
    <w:rsid w:val="00C90D68"/>
    <w:rsid w:val="00C9110B"/>
    <w:rsid w:val="00C913BD"/>
    <w:rsid w:val="00C915DA"/>
    <w:rsid w:val="00C925F5"/>
    <w:rsid w:val="00C931FD"/>
    <w:rsid w:val="00C9422D"/>
    <w:rsid w:val="00C96427"/>
    <w:rsid w:val="00C96746"/>
    <w:rsid w:val="00C97F26"/>
    <w:rsid w:val="00CA0870"/>
    <w:rsid w:val="00CA12B7"/>
    <w:rsid w:val="00CA1A34"/>
    <w:rsid w:val="00CA21FB"/>
    <w:rsid w:val="00CA3329"/>
    <w:rsid w:val="00CA37CF"/>
    <w:rsid w:val="00CA39CB"/>
    <w:rsid w:val="00CA3B82"/>
    <w:rsid w:val="00CA3E49"/>
    <w:rsid w:val="00CA62F3"/>
    <w:rsid w:val="00CA7E85"/>
    <w:rsid w:val="00CB0A2E"/>
    <w:rsid w:val="00CB1283"/>
    <w:rsid w:val="00CB191C"/>
    <w:rsid w:val="00CB3784"/>
    <w:rsid w:val="00CB475E"/>
    <w:rsid w:val="00CB5170"/>
    <w:rsid w:val="00CC1353"/>
    <w:rsid w:val="00CC1ABC"/>
    <w:rsid w:val="00CC43E3"/>
    <w:rsid w:val="00CD08FC"/>
    <w:rsid w:val="00CD108D"/>
    <w:rsid w:val="00CD21CC"/>
    <w:rsid w:val="00CD291B"/>
    <w:rsid w:val="00CD3497"/>
    <w:rsid w:val="00CD398D"/>
    <w:rsid w:val="00CD4541"/>
    <w:rsid w:val="00CD4607"/>
    <w:rsid w:val="00CD5D88"/>
    <w:rsid w:val="00CD5E64"/>
    <w:rsid w:val="00CD6106"/>
    <w:rsid w:val="00CD6569"/>
    <w:rsid w:val="00CD7D7F"/>
    <w:rsid w:val="00CE07EE"/>
    <w:rsid w:val="00CE0C23"/>
    <w:rsid w:val="00CE12C9"/>
    <w:rsid w:val="00CE1872"/>
    <w:rsid w:val="00CE22AA"/>
    <w:rsid w:val="00CE3EB6"/>
    <w:rsid w:val="00CE3FE6"/>
    <w:rsid w:val="00CE6FD6"/>
    <w:rsid w:val="00CE7E16"/>
    <w:rsid w:val="00CF341C"/>
    <w:rsid w:val="00CF3B2D"/>
    <w:rsid w:val="00CF46E7"/>
    <w:rsid w:val="00CF554E"/>
    <w:rsid w:val="00CF6B79"/>
    <w:rsid w:val="00CF7DBB"/>
    <w:rsid w:val="00D000D9"/>
    <w:rsid w:val="00D00EC2"/>
    <w:rsid w:val="00D02CC9"/>
    <w:rsid w:val="00D039E5"/>
    <w:rsid w:val="00D03A23"/>
    <w:rsid w:val="00D05C8A"/>
    <w:rsid w:val="00D05CB2"/>
    <w:rsid w:val="00D07563"/>
    <w:rsid w:val="00D12132"/>
    <w:rsid w:val="00D13797"/>
    <w:rsid w:val="00D13EC5"/>
    <w:rsid w:val="00D1622F"/>
    <w:rsid w:val="00D16DA8"/>
    <w:rsid w:val="00D17BD2"/>
    <w:rsid w:val="00D21F36"/>
    <w:rsid w:val="00D22748"/>
    <w:rsid w:val="00D2360F"/>
    <w:rsid w:val="00D236EB"/>
    <w:rsid w:val="00D24A56"/>
    <w:rsid w:val="00D250E2"/>
    <w:rsid w:val="00D27B39"/>
    <w:rsid w:val="00D27CC6"/>
    <w:rsid w:val="00D3054A"/>
    <w:rsid w:val="00D30ABC"/>
    <w:rsid w:val="00D310E1"/>
    <w:rsid w:val="00D34C71"/>
    <w:rsid w:val="00D36BB5"/>
    <w:rsid w:val="00D3700D"/>
    <w:rsid w:val="00D3704E"/>
    <w:rsid w:val="00D37EC0"/>
    <w:rsid w:val="00D40CFC"/>
    <w:rsid w:val="00D419D9"/>
    <w:rsid w:val="00D43DD6"/>
    <w:rsid w:val="00D440D3"/>
    <w:rsid w:val="00D442B3"/>
    <w:rsid w:val="00D45CA5"/>
    <w:rsid w:val="00D465EF"/>
    <w:rsid w:val="00D466EE"/>
    <w:rsid w:val="00D47237"/>
    <w:rsid w:val="00D47BE2"/>
    <w:rsid w:val="00D50BD0"/>
    <w:rsid w:val="00D51E21"/>
    <w:rsid w:val="00D5230B"/>
    <w:rsid w:val="00D56862"/>
    <w:rsid w:val="00D56A4A"/>
    <w:rsid w:val="00D56C04"/>
    <w:rsid w:val="00D57ACE"/>
    <w:rsid w:val="00D60DAF"/>
    <w:rsid w:val="00D620C3"/>
    <w:rsid w:val="00D64687"/>
    <w:rsid w:val="00D66564"/>
    <w:rsid w:val="00D70794"/>
    <w:rsid w:val="00D717A8"/>
    <w:rsid w:val="00D72B34"/>
    <w:rsid w:val="00D7379E"/>
    <w:rsid w:val="00D7553E"/>
    <w:rsid w:val="00D758B2"/>
    <w:rsid w:val="00D75BE4"/>
    <w:rsid w:val="00D76006"/>
    <w:rsid w:val="00D762A0"/>
    <w:rsid w:val="00D76686"/>
    <w:rsid w:val="00D77618"/>
    <w:rsid w:val="00D822E5"/>
    <w:rsid w:val="00D8519B"/>
    <w:rsid w:val="00D854D2"/>
    <w:rsid w:val="00D85793"/>
    <w:rsid w:val="00D85FB1"/>
    <w:rsid w:val="00D874E3"/>
    <w:rsid w:val="00D87AE2"/>
    <w:rsid w:val="00D87AF3"/>
    <w:rsid w:val="00D90BA7"/>
    <w:rsid w:val="00D915CD"/>
    <w:rsid w:val="00D95727"/>
    <w:rsid w:val="00D96534"/>
    <w:rsid w:val="00D97718"/>
    <w:rsid w:val="00D97EB0"/>
    <w:rsid w:val="00DA03E0"/>
    <w:rsid w:val="00DA396F"/>
    <w:rsid w:val="00DA3EC7"/>
    <w:rsid w:val="00DA4886"/>
    <w:rsid w:val="00DA51D2"/>
    <w:rsid w:val="00DA53B8"/>
    <w:rsid w:val="00DB1022"/>
    <w:rsid w:val="00DB184D"/>
    <w:rsid w:val="00DB1EDF"/>
    <w:rsid w:val="00DB3265"/>
    <w:rsid w:val="00DB4746"/>
    <w:rsid w:val="00DC0024"/>
    <w:rsid w:val="00DC0247"/>
    <w:rsid w:val="00DC124D"/>
    <w:rsid w:val="00DC2887"/>
    <w:rsid w:val="00DC2ABF"/>
    <w:rsid w:val="00DC333E"/>
    <w:rsid w:val="00DC3489"/>
    <w:rsid w:val="00DC3A89"/>
    <w:rsid w:val="00DC3D73"/>
    <w:rsid w:val="00DC488D"/>
    <w:rsid w:val="00DC53C5"/>
    <w:rsid w:val="00DC56C5"/>
    <w:rsid w:val="00DC60AF"/>
    <w:rsid w:val="00DC68D5"/>
    <w:rsid w:val="00DC6E5B"/>
    <w:rsid w:val="00DC7100"/>
    <w:rsid w:val="00DC7C86"/>
    <w:rsid w:val="00DC7D66"/>
    <w:rsid w:val="00DD0B45"/>
    <w:rsid w:val="00DD0FD4"/>
    <w:rsid w:val="00DD1B1E"/>
    <w:rsid w:val="00DD2992"/>
    <w:rsid w:val="00DD4B52"/>
    <w:rsid w:val="00DD5CA1"/>
    <w:rsid w:val="00DD65DF"/>
    <w:rsid w:val="00DD78A5"/>
    <w:rsid w:val="00DD79CA"/>
    <w:rsid w:val="00DD79DB"/>
    <w:rsid w:val="00DD7D06"/>
    <w:rsid w:val="00DE1A45"/>
    <w:rsid w:val="00DE2F15"/>
    <w:rsid w:val="00DE3656"/>
    <w:rsid w:val="00DE37B9"/>
    <w:rsid w:val="00DE3D83"/>
    <w:rsid w:val="00DE433E"/>
    <w:rsid w:val="00DE43F0"/>
    <w:rsid w:val="00DE440E"/>
    <w:rsid w:val="00DE44CA"/>
    <w:rsid w:val="00DE5266"/>
    <w:rsid w:val="00DE7665"/>
    <w:rsid w:val="00DF01EC"/>
    <w:rsid w:val="00DF0D6C"/>
    <w:rsid w:val="00DF1769"/>
    <w:rsid w:val="00DF1C37"/>
    <w:rsid w:val="00DF2B75"/>
    <w:rsid w:val="00DF323D"/>
    <w:rsid w:val="00DF5BBA"/>
    <w:rsid w:val="00DF61BD"/>
    <w:rsid w:val="00E02FE3"/>
    <w:rsid w:val="00E06874"/>
    <w:rsid w:val="00E11505"/>
    <w:rsid w:val="00E1230F"/>
    <w:rsid w:val="00E12504"/>
    <w:rsid w:val="00E12CC9"/>
    <w:rsid w:val="00E131C7"/>
    <w:rsid w:val="00E15331"/>
    <w:rsid w:val="00E1536E"/>
    <w:rsid w:val="00E15A6E"/>
    <w:rsid w:val="00E15DB2"/>
    <w:rsid w:val="00E16620"/>
    <w:rsid w:val="00E166C9"/>
    <w:rsid w:val="00E173E9"/>
    <w:rsid w:val="00E17A8F"/>
    <w:rsid w:val="00E213A1"/>
    <w:rsid w:val="00E245A1"/>
    <w:rsid w:val="00E31EED"/>
    <w:rsid w:val="00E330DF"/>
    <w:rsid w:val="00E34609"/>
    <w:rsid w:val="00E35CA7"/>
    <w:rsid w:val="00E35E3D"/>
    <w:rsid w:val="00E36B70"/>
    <w:rsid w:val="00E36F5C"/>
    <w:rsid w:val="00E40C88"/>
    <w:rsid w:val="00E424CB"/>
    <w:rsid w:val="00E464D3"/>
    <w:rsid w:val="00E47C5E"/>
    <w:rsid w:val="00E514F7"/>
    <w:rsid w:val="00E5190F"/>
    <w:rsid w:val="00E525EB"/>
    <w:rsid w:val="00E5691C"/>
    <w:rsid w:val="00E57E9A"/>
    <w:rsid w:val="00E60086"/>
    <w:rsid w:val="00E602BA"/>
    <w:rsid w:val="00E61022"/>
    <w:rsid w:val="00E617E7"/>
    <w:rsid w:val="00E62D9C"/>
    <w:rsid w:val="00E645BC"/>
    <w:rsid w:val="00E649E0"/>
    <w:rsid w:val="00E669A8"/>
    <w:rsid w:val="00E66A0B"/>
    <w:rsid w:val="00E70AFA"/>
    <w:rsid w:val="00E717CD"/>
    <w:rsid w:val="00E73F50"/>
    <w:rsid w:val="00E74317"/>
    <w:rsid w:val="00E76197"/>
    <w:rsid w:val="00E76659"/>
    <w:rsid w:val="00E766E4"/>
    <w:rsid w:val="00E8186F"/>
    <w:rsid w:val="00E82334"/>
    <w:rsid w:val="00E82D84"/>
    <w:rsid w:val="00E84497"/>
    <w:rsid w:val="00E8744F"/>
    <w:rsid w:val="00E876AC"/>
    <w:rsid w:val="00E903D8"/>
    <w:rsid w:val="00E934F6"/>
    <w:rsid w:val="00E938CD"/>
    <w:rsid w:val="00E9480E"/>
    <w:rsid w:val="00E958D4"/>
    <w:rsid w:val="00E959CC"/>
    <w:rsid w:val="00E95B34"/>
    <w:rsid w:val="00E96748"/>
    <w:rsid w:val="00E977D2"/>
    <w:rsid w:val="00EA10FA"/>
    <w:rsid w:val="00EA1BB6"/>
    <w:rsid w:val="00EA2AE2"/>
    <w:rsid w:val="00EA3AC8"/>
    <w:rsid w:val="00EA633A"/>
    <w:rsid w:val="00EA6FBC"/>
    <w:rsid w:val="00EA72A3"/>
    <w:rsid w:val="00EA7DA2"/>
    <w:rsid w:val="00EB0A20"/>
    <w:rsid w:val="00EB0D72"/>
    <w:rsid w:val="00EB14C5"/>
    <w:rsid w:val="00EB35D2"/>
    <w:rsid w:val="00EB5872"/>
    <w:rsid w:val="00EB5BEF"/>
    <w:rsid w:val="00EB69A9"/>
    <w:rsid w:val="00EB6EBE"/>
    <w:rsid w:val="00EC393A"/>
    <w:rsid w:val="00EC6BDF"/>
    <w:rsid w:val="00ED1C2C"/>
    <w:rsid w:val="00ED1F55"/>
    <w:rsid w:val="00ED2F38"/>
    <w:rsid w:val="00ED451D"/>
    <w:rsid w:val="00ED4A33"/>
    <w:rsid w:val="00ED596E"/>
    <w:rsid w:val="00ED5F28"/>
    <w:rsid w:val="00ED6084"/>
    <w:rsid w:val="00ED64CF"/>
    <w:rsid w:val="00EE00F9"/>
    <w:rsid w:val="00EE0B57"/>
    <w:rsid w:val="00EE2DC5"/>
    <w:rsid w:val="00EE3B3D"/>
    <w:rsid w:val="00EE469F"/>
    <w:rsid w:val="00EE6009"/>
    <w:rsid w:val="00EE64EB"/>
    <w:rsid w:val="00EE68B8"/>
    <w:rsid w:val="00EE73C6"/>
    <w:rsid w:val="00EF012B"/>
    <w:rsid w:val="00EF1523"/>
    <w:rsid w:val="00EF2A51"/>
    <w:rsid w:val="00EF6899"/>
    <w:rsid w:val="00EF7D3E"/>
    <w:rsid w:val="00F00686"/>
    <w:rsid w:val="00F01946"/>
    <w:rsid w:val="00F01F4F"/>
    <w:rsid w:val="00F0289D"/>
    <w:rsid w:val="00F030BD"/>
    <w:rsid w:val="00F05918"/>
    <w:rsid w:val="00F05FAC"/>
    <w:rsid w:val="00F07501"/>
    <w:rsid w:val="00F11A85"/>
    <w:rsid w:val="00F11B7C"/>
    <w:rsid w:val="00F155D3"/>
    <w:rsid w:val="00F158B2"/>
    <w:rsid w:val="00F16C15"/>
    <w:rsid w:val="00F177F2"/>
    <w:rsid w:val="00F205C0"/>
    <w:rsid w:val="00F20FB4"/>
    <w:rsid w:val="00F21362"/>
    <w:rsid w:val="00F21416"/>
    <w:rsid w:val="00F21785"/>
    <w:rsid w:val="00F22214"/>
    <w:rsid w:val="00F223F2"/>
    <w:rsid w:val="00F23E72"/>
    <w:rsid w:val="00F25B0C"/>
    <w:rsid w:val="00F30112"/>
    <w:rsid w:val="00F30CE9"/>
    <w:rsid w:val="00F3173C"/>
    <w:rsid w:val="00F32610"/>
    <w:rsid w:val="00F32647"/>
    <w:rsid w:val="00F4168D"/>
    <w:rsid w:val="00F41B59"/>
    <w:rsid w:val="00F42C69"/>
    <w:rsid w:val="00F4458F"/>
    <w:rsid w:val="00F47B70"/>
    <w:rsid w:val="00F50DA6"/>
    <w:rsid w:val="00F5136C"/>
    <w:rsid w:val="00F52735"/>
    <w:rsid w:val="00F5441B"/>
    <w:rsid w:val="00F54AAF"/>
    <w:rsid w:val="00F55B7F"/>
    <w:rsid w:val="00F566E7"/>
    <w:rsid w:val="00F6092E"/>
    <w:rsid w:val="00F61292"/>
    <w:rsid w:val="00F62A26"/>
    <w:rsid w:val="00F635BF"/>
    <w:rsid w:val="00F63D3C"/>
    <w:rsid w:val="00F63D5D"/>
    <w:rsid w:val="00F64A8A"/>
    <w:rsid w:val="00F66063"/>
    <w:rsid w:val="00F71896"/>
    <w:rsid w:val="00F740AE"/>
    <w:rsid w:val="00F75D2E"/>
    <w:rsid w:val="00F76554"/>
    <w:rsid w:val="00F7773E"/>
    <w:rsid w:val="00F77BB9"/>
    <w:rsid w:val="00F83357"/>
    <w:rsid w:val="00F83956"/>
    <w:rsid w:val="00F849A5"/>
    <w:rsid w:val="00F8538F"/>
    <w:rsid w:val="00F86937"/>
    <w:rsid w:val="00F87A4B"/>
    <w:rsid w:val="00F90518"/>
    <w:rsid w:val="00F93AD7"/>
    <w:rsid w:val="00F94931"/>
    <w:rsid w:val="00F955F1"/>
    <w:rsid w:val="00F95852"/>
    <w:rsid w:val="00F96485"/>
    <w:rsid w:val="00F965FD"/>
    <w:rsid w:val="00F96FBA"/>
    <w:rsid w:val="00F97752"/>
    <w:rsid w:val="00F978DE"/>
    <w:rsid w:val="00FA0277"/>
    <w:rsid w:val="00FA0789"/>
    <w:rsid w:val="00FA0DDF"/>
    <w:rsid w:val="00FA2146"/>
    <w:rsid w:val="00FA4264"/>
    <w:rsid w:val="00FA5204"/>
    <w:rsid w:val="00FA57B9"/>
    <w:rsid w:val="00FA7190"/>
    <w:rsid w:val="00FB081A"/>
    <w:rsid w:val="00FB0A89"/>
    <w:rsid w:val="00FB15D6"/>
    <w:rsid w:val="00FB2ED2"/>
    <w:rsid w:val="00FB42AB"/>
    <w:rsid w:val="00FB51ED"/>
    <w:rsid w:val="00FB706E"/>
    <w:rsid w:val="00FB76E3"/>
    <w:rsid w:val="00FC06B2"/>
    <w:rsid w:val="00FC1698"/>
    <w:rsid w:val="00FC28B1"/>
    <w:rsid w:val="00FC5CD4"/>
    <w:rsid w:val="00FC64F4"/>
    <w:rsid w:val="00FC7A21"/>
    <w:rsid w:val="00FD0661"/>
    <w:rsid w:val="00FD381C"/>
    <w:rsid w:val="00FD7E57"/>
    <w:rsid w:val="00FD7E8A"/>
    <w:rsid w:val="00FE317C"/>
    <w:rsid w:val="00FE5A8E"/>
    <w:rsid w:val="00FE6F0C"/>
    <w:rsid w:val="00FE7D67"/>
    <w:rsid w:val="00FF135C"/>
    <w:rsid w:val="00FF151D"/>
    <w:rsid w:val="00FF30B6"/>
    <w:rsid w:val="00FF430B"/>
    <w:rsid w:val="00FF59A5"/>
    <w:rsid w:val="00FF65C5"/>
    <w:rsid w:val="00FF67C4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4F0"/>
  </w:style>
  <w:style w:type="paragraph" w:styleId="a5">
    <w:name w:val="footer"/>
    <w:basedOn w:val="a"/>
    <w:link w:val="a6"/>
    <w:uiPriority w:val="99"/>
    <w:unhideWhenUsed/>
    <w:rsid w:val="0019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16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dc:description/>
  <cp:lastModifiedBy>Admin</cp:lastModifiedBy>
  <cp:revision>8</cp:revision>
  <cp:lastPrinted>2020-09-22T12:20:00Z</cp:lastPrinted>
  <dcterms:created xsi:type="dcterms:W3CDTF">2018-10-29T14:40:00Z</dcterms:created>
  <dcterms:modified xsi:type="dcterms:W3CDTF">2020-09-22T12:21:00Z</dcterms:modified>
</cp:coreProperties>
</file>