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F" w:rsidRPr="00C53633" w:rsidRDefault="002A3D8F" w:rsidP="002A3D8F">
      <w:pPr>
        <w:pStyle w:val="a4"/>
        <w:spacing w:before="0" w:beforeAutospacing="0" w:after="0" w:afterAutospacing="0"/>
        <w:jc w:val="both"/>
      </w:pPr>
      <w:r w:rsidRPr="00C53633">
        <w:t>В библиотеку Семинарии поступил 2-й номер журнала «</w:t>
      </w:r>
      <w:r w:rsidRPr="00C53633">
        <w:rPr>
          <w:b/>
        </w:rPr>
        <w:t>Христианское чтение»</w:t>
      </w:r>
      <w:r w:rsidRPr="00C53633">
        <w:t xml:space="preserve"> за 2020 г.</w:t>
      </w:r>
    </w:p>
    <w:p w:rsidR="002A3D8F" w:rsidRPr="00C53633" w:rsidRDefault="002A3D8F" w:rsidP="002A3D8F">
      <w:pPr>
        <w:pStyle w:val="a4"/>
        <w:spacing w:before="0" w:beforeAutospacing="0" w:after="0" w:afterAutospacing="0"/>
        <w:jc w:val="both"/>
        <w:rPr>
          <w:b/>
        </w:rPr>
      </w:pPr>
    </w:p>
    <w:p w:rsidR="002A3D8F" w:rsidRPr="00C53633" w:rsidRDefault="002A3D8F" w:rsidP="002A3D8F">
      <w:pPr>
        <w:pStyle w:val="a4"/>
        <w:spacing w:before="0" w:beforeAutospacing="0" w:after="0" w:afterAutospacing="0"/>
        <w:jc w:val="center"/>
        <w:rPr>
          <w:b/>
        </w:rPr>
      </w:pPr>
      <w:r w:rsidRPr="00C53633">
        <w:rPr>
          <w:b/>
        </w:rPr>
        <w:t>СОДЕРЖАНИЕ</w:t>
      </w:r>
    </w:p>
    <w:p w:rsidR="002A3D8F" w:rsidRPr="00C53633" w:rsidRDefault="002A3D8F" w:rsidP="002A3D8F">
      <w:pPr>
        <w:pStyle w:val="a4"/>
        <w:spacing w:before="0" w:beforeAutospacing="0" w:after="0" w:afterAutospacing="0"/>
        <w:jc w:val="center"/>
        <w:rPr>
          <w:b/>
        </w:rPr>
      </w:pPr>
    </w:p>
    <w:p w:rsidR="002A3D8F" w:rsidRPr="00C53633" w:rsidRDefault="002A3D8F" w:rsidP="002A3D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633">
        <w:rPr>
          <w:rFonts w:ascii="Times New Roman" w:eastAsia="Times New Roman" w:hAnsi="Times New Roman" w:cs="Times New Roman"/>
          <w:b/>
          <w:bCs/>
          <w:sz w:val="24"/>
          <w:szCs w:val="24"/>
        </w:rPr>
        <w:t>ТЕОЛОГИЯ</w:t>
      </w:r>
    </w:p>
    <w:p w:rsidR="002A3D8F" w:rsidRPr="00C53633" w:rsidRDefault="002A3D8F" w:rsidP="002A3D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633" w:rsidRDefault="00C53633" w:rsidP="00222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633">
        <w:rPr>
          <w:rFonts w:ascii="Times New Roman" w:hAnsi="Times New Roman" w:cs="Times New Roman"/>
          <w:b/>
          <w:iCs/>
          <w:sz w:val="24"/>
          <w:szCs w:val="24"/>
        </w:rPr>
        <w:t>Пименов Ю.Г.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hyperlink r:id="rId4" w:history="1">
        <w:r w:rsidR="002220BB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РАЗВИТИЕ ПРИХОДСКОГО ПРИЮТА В АНЬЕРЕ ПРИ НАСТОЯТЕЛЬСТВЕ ЕПИСКОПА МЕФОДИЯ (КУЛЬМАНА), 1935-1972 </w:t>
        </w:r>
      </w:hyperlink>
      <w:r>
        <w:rPr>
          <w:rFonts w:ascii="Times New Roman" w:hAnsi="Times New Roman" w:cs="Times New Roman"/>
          <w:b/>
          <w:sz w:val="24"/>
          <w:szCs w:val="24"/>
        </w:rPr>
        <w:t>гг.</w:t>
      </w:r>
    </w:p>
    <w:p w:rsidR="002220BB" w:rsidRPr="00C53633" w:rsidRDefault="00C53633" w:rsidP="002220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старческом доме русского зарубежья, возникшем до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войны.</w:t>
      </w:r>
      <w:r w:rsidR="002220BB" w:rsidRPr="00C53633">
        <w:rPr>
          <w:rFonts w:ascii="Times New Roman" w:hAnsi="Times New Roman" w:cs="Times New Roman"/>
          <w:b/>
          <w:sz w:val="24"/>
          <w:szCs w:val="24"/>
        </w:rPr>
        <w:br/>
      </w:r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Лебедев А.А.,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свящ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иером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 Лука (</w:t>
      </w: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Пронских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А.А.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). </w:t>
      </w:r>
      <w:hyperlink r:id="rId5" w:history="1">
        <w:proofErr w:type="gramStart"/>
        <w:r w:rsidR="002220BB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ОСНОВНЫЕ ЭТАПЫ ФОРМИРОВАНИЯ БЛАГОТВОРИТЕЛЬНОГО ИНСТИТУТА ОБЩИН СЕСТЕР МИЛОСЕРДИЯ НА ЗАПАДЕ И В РОССИИ</w:t>
        </w:r>
      </w:hyperlink>
      <w:r w:rsidR="002220BB" w:rsidRPr="00C536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Об основных этапах формирования института общин сестер милосердия в западных христианских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конфессиях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(католических и протестантских) и в России с целью изучения истории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диаконии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2220BB" w:rsidRPr="00C53633" w:rsidRDefault="00C53633" w:rsidP="002220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Эйвазов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В.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свящ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hyperlink r:id="rId6" w:history="1">
        <w:r w:rsidR="002220BB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УЧЕНИЕ О ПРЕДНАЗНАЧЕНИИ ЧЕЛОВЕКА В КОРАНЕ И БИБЛИИ: СРАВНИТЕЛЬНЫЙ БОГОСЛОВСКИЙ АНАЛИЗ</w:t>
        </w:r>
      </w:hyperlink>
      <w:r w:rsidR="002220BB" w:rsidRPr="00C536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Сравнительный богословский анализ учения о предназначении человека в двух мировых религиях.</w:t>
      </w:r>
    </w:p>
    <w:p w:rsidR="002220BB" w:rsidRPr="00C53633" w:rsidRDefault="00C53633" w:rsidP="002220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Макарий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Pr="00C53633">
        <w:rPr>
          <w:rFonts w:ascii="Times New Roman" w:hAnsi="Times New Roman" w:cs="Times New Roman"/>
          <w:b/>
          <w:iCs/>
          <w:sz w:val="24"/>
          <w:szCs w:val="24"/>
        </w:rPr>
        <w:t>Денисов М.Ю.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иером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.). </w:t>
      </w:r>
      <w:hyperlink r:id="rId7" w:history="1">
        <w:r w:rsidR="002220BB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К ВОПРОСУ О ПРОИСХОЖДЕНИИ ГНОСТИЦИЗМА</w:t>
        </w:r>
      </w:hyperlink>
      <w:r w:rsidR="002220BB" w:rsidRPr="00C536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гнозисе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как постоянном спутнике христианства, претендующем сегодня на звание полноценной самостоятельной религии</w:t>
      </w:r>
    </w:p>
    <w:p w:rsidR="002220BB" w:rsidRPr="00C53633" w:rsidRDefault="00C53633" w:rsidP="002220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Платон (</w:t>
      </w: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Кудласевич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Н.Н.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иеродиак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.). </w:t>
      </w:r>
      <w:hyperlink r:id="rId8" w:history="1">
        <w:r w:rsidR="002220BB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ЗНАЧЕНИЕ ТЕРМИНА κοίμησις (УСПЕНИЕ) В ЦЕРКОВНОЙ ТРАДИЦИИ</w:t>
        </w:r>
      </w:hyperlink>
      <w:r w:rsidR="002220BB" w:rsidRPr="00C53633">
        <w:rPr>
          <w:rFonts w:ascii="Times New Roman" w:hAnsi="Times New Roman" w:cs="Times New Roman"/>
          <w:b/>
          <w:sz w:val="24"/>
          <w:szCs w:val="24"/>
        </w:rPr>
        <w:br/>
      </w:r>
      <w:r w:rsidR="00BF6149">
        <w:rPr>
          <w:rFonts w:ascii="Times New Roman" w:hAnsi="Times New Roman" w:cs="Times New Roman"/>
          <w:iCs/>
          <w:sz w:val="24"/>
          <w:szCs w:val="24"/>
        </w:rPr>
        <w:t xml:space="preserve">Различные значения термина </w:t>
      </w:r>
      <w:r w:rsidR="00BF6149" w:rsidRPr="00BF6149">
        <w:rPr>
          <w:rFonts w:ascii="Times New Roman" w:hAnsi="Times New Roman" w:cs="Times New Roman"/>
          <w:iCs/>
          <w:sz w:val="24"/>
          <w:szCs w:val="24"/>
        </w:rPr>
        <w:t>κοίμησις</w:t>
      </w:r>
      <w:r w:rsidR="00BF6149">
        <w:rPr>
          <w:rFonts w:ascii="Times New Roman" w:hAnsi="Times New Roman" w:cs="Times New Roman"/>
          <w:iCs/>
          <w:sz w:val="24"/>
          <w:szCs w:val="24"/>
        </w:rPr>
        <w:t>.</w:t>
      </w:r>
    </w:p>
    <w:p w:rsidR="002220BB" w:rsidRPr="00A6678C" w:rsidRDefault="00A6678C" w:rsidP="002220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Кричфалуший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В.В.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9" w:history="1">
        <w:r w:rsidR="002220BB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СУЩНОСТЬ ПОЛИТЕИСТИЧЕСКИХ ВЕРОВАНИЙ ЯЗЫЧНИКОВ В СОЧИНЕНИИ ПСЕВДО-ИУСТИНА "РЕЧЬ К ЭЛЛИНАМ"</w:t>
        </w:r>
      </w:hyperlink>
      <w:r w:rsidR="002220BB" w:rsidRPr="00C536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Критика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древнецерковного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писателя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Псевдо-Иустина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отношении природы языческой религии.</w:t>
      </w:r>
    </w:p>
    <w:p w:rsidR="002220BB" w:rsidRPr="00A6678C" w:rsidRDefault="00A6678C" w:rsidP="002220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Нелюбин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П.Г.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0" w:history="1">
        <w:r w:rsidR="002220BB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ОТ "МЁТЭЙ МОНДО" К "ХА ДАЙУСУ": ЖИЗНЬ И ВЕРА ФАБИАНА ФУКАНА</w:t>
        </w:r>
      </w:hyperlink>
      <w:r w:rsidR="002220BB" w:rsidRPr="00C53633">
        <w:rPr>
          <w:rFonts w:ascii="Times New Roman" w:hAnsi="Times New Roman" w:cs="Times New Roman"/>
          <w:b/>
          <w:sz w:val="24"/>
          <w:szCs w:val="24"/>
        </w:rPr>
        <w:br/>
      </w:r>
      <w:r w:rsidR="00714E96">
        <w:rPr>
          <w:rFonts w:ascii="Times New Roman" w:hAnsi="Times New Roman" w:cs="Times New Roman"/>
          <w:iCs/>
          <w:sz w:val="24"/>
          <w:szCs w:val="24"/>
        </w:rPr>
        <w:t xml:space="preserve">О причинах, побудивших </w:t>
      </w:r>
      <w:proofErr w:type="spellStart"/>
      <w:r w:rsidR="00714E96">
        <w:rPr>
          <w:rFonts w:ascii="Times New Roman" w:hAnsi="Times New Roman" w:cs="Times New Roman"/>
          <w:iCs/>
          <w:sz w:val="24"/>
          <w:szCs w:val="24"/>
        </w:rPr>
        <w:t>Фабиана</w:t>
      </w:r>
      <w:proofErr w:type="spellEnd"/>
      <w:r w:rsidR="00714E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14E96">
        <w:rPr>
          <w:rFonts w:ascii="Times New Roman" w:hAnsi="Times New Roman" w:cs="Times New Roman"/>
          <w:iCs/>
          <w:sz w:val="24"/>
          <w:szCs w:val="24"/>
        </w:rPr>
        <w:t>Фукана</w:t>
      </w:r>
      <w:proofErr w:type="spellEnd"/>
      <w:r w:rsidR="00714E96">
        <w:rPr>
          <w:rFonts w:ascii="Times New Roman" w:hAnsi="Times New Roman" w:cs="Times New Roman"/>
          <w:iCs/>
          <w:sz w:val="24"/>
          <w:szCs w:val="24"/>
        </w:rPr>
        <w:t xml:space="preserve"> (автора религиозных текстов </w:t>
      </w:r>
      <w:r w:rsidR="00714E96">
        <w:rPr>
          <w:rFonts w:ascii="Times New Roman" w:hAnsi="Times New Roman" w:cs="Times New Roman"/>
          <w:iCs/>
          <w:sz w:val="24"/>
          <w:szCs w:val="24"/>
          <w:lang w:val="en-US"/>
        </w:rPr>
        <w:t>XVII</w:t>
      </w:r>
      <w:r w:rsidR="00714E96" w:rsidRPr="00714E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714E96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714E96">
        <w:rPr>
          <w:rFonts w:ascii="Times New Roman" w:hAnsi="Times New Roman" w:cs="Times New Roman"/>
          <w:iCs/>
          <w:sz w:val="24"/>
          <w:szCs w:val="24"/>
        </w:rPr>
        <w:t xml:space="preserve">.) отказаться </w:t>
      </w:r>
      <w:proofErr w:type="gramStart"/>
      <w:r w:rsidR="00714E96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="00714E96">
        <w:rPr>
          <w:rFonts w:ascii="Times New Roman" w:hAnsi="Times New Roman" w:cs="Times New Roman"/>
          <w:iCs/>
          <w:sz w:val="24"/>
          <w:szCs w:val="24"/>
        </w:rPr>
        <w:t xml:space="preserve"> христианства, и его религиозном синкретизме.</w:t>
      </w:r>
    </w:p>
    <w:p w:rsidR="00714E96" w:rsidRDefault="00714E96" w:rsidP="00222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Антишкин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А.В.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1" w:history="1">
        <w:r w:rsidR="002220BB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ИОАНН ЗОНАРА КАК ТОЛКОВАТЕЛЬ ГИМНОГРАФИЧЕСКИХ ТЕКСТОВ И ЕГО КОММЕНТАРИЙ НА ВОСКРЕСНЫЙ КАНОН ОКТОИХА ПЕРВОГО ГЛАСА ПРП. ИОАННА ДАМАСКИНА</w:t>
        </w:r>
      </w:hyperlink>
    </w:p>
    <w:p w:rsidR="00D95872" w:rsidRPr="00C53633" w:rsidRDefault="00714E96" w:rsidP="002220B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стилистических и языковых особенностях комментария Иоанна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воскресный канон Октоиха 1 гласа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Иоанна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220BB" w:rsidRPr="00C53633">
        <w:rPr>
          <w:rFonts w:ascii="Times New Roman" w:hAnsi="Times New Roman" w:cs="Times New Roman"/>
          <w:b/>
          <w:sz w:val="24"/>
          <w:szCs w:val="24"/>
        </w:rPr>
        <w:br/>
      </w:r>
    </w:p>
    <w:p w:rsidR="00D95872" w:rsidRPr="00C53633" w:rsidRDefault="00D95872" w:rsidP="00D95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33">
        <w:rPr>
          <w:rFonts w:ascii="Times New Roman" w:hAnsi="Times New Roman" w:cs="Times New Roman"/>
          <w:b/>
          <w:bCs/>
          <w:sz w:val="24"/>
          <w:szCs w:val="24"/>
        </w:rPr>
        <w:t>ЛИТУРГИКА</w:t>
      </w:r>
    </w:p>
    <w:p w:rsidR="00D95872" w:rsidRPr="00C53633" w:rsidRDefault="00D95872" w:rsidP="00D95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872" w:rsidRPr="0034732D" w:rsidRDefault="0034732D" w:rsidP="00D958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3633">
        <w:rPr>
          <w:rFonts w:ascii="Times New Roman" w:hAnsi="Times New Roman" w:cs="Times New Roman"/>
          <w:b/>
          <w:iCs/>
          <w:sz w:val="24"/>
          <w:szCs w:val="24"/>
        </w:rPr>
        <w:t>Волков А.А.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2" w:history="1">
        <w:r w:rsidR="00F352B7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ЛИТУРГИЧЕСКИЕ РУКОПИСИ ИЗ ТОЛЕДО. ЧАСТЬ III: LIBRI MISTICI ИЗ ЦЕРКВИ СВВ. ИУСТЫ И РУФИНЫ</w:t>
        </w:r>
      </w:hyperlink>
      <w:r w:rsidR="00F352B7" w:rsidRPr="00C536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Результаты исследования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мосарабских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литургических рукописей Х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347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вв.</w:t>
      </w:r>
    </w:p>
    <w:p w:rsidR="00D95872" w:rsidRPr="00C53633" w:rsidRDefault="00D95872" w:rsidP="00D95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872" w:rsidRPr="00C53633" w:rsidRDefault="001B56CA" w:rsidP="00D95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33">
        <w:rPr>
          <w:rFonts w:ascii="Times New Roman" w:hAnsi="Times New Roman" w:cs="Times New Roman"/>
          <w:b/>
          <w:bCs/>
          <w:sz w:val="24"/>
          <w:szCs w:val="24"/>
        </w:rPr>
        <w:t>БИБЛЕИСТИКА</w:t>
      </w:r>
    </w:p>
    <w:p w:rsidR="001B56CA" w:rsidRPr="00C53633" w:rsidRDefault="001B56CA" w:rsidP="00D95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77" w:rsidRDefault="004E686E" w:rsidP="001B5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Ворохобов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А.В.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3" w:history="1">
        <w:r w:rsidR="003C2DAC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ПРЕДПОНИМАНИЕ, ТЕКСТ И ТРАДИЦИЯ В ЭКЗИСТЕНЦИАЛЬНОЙ ГЕРМЕНЕВТИКЕ РУДОЛЬФА БУЛЬТМАНА</w:t>
        </w:r>
      </w:hyperlink>
    </w:p>
    <w:p w:rsidR="003C2DAC" w:rsidRPr="00C53633" w:rsidRDefault="00CD5277" w:rsidP="001B56C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и анализ  феноменов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предпонимание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«текст» и « традиция» в герменевтическом проекте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Бультмана</w:t>
      </w:r>
      <w:proofErr w:type="spellEnd"/>
      <w:r w:rsidR="003C2DAC" w:rsidRPr="00C53633">
        <w:rPr>
          <w:rFonts w:ascii="Times New Roman" w:hAnsi="Times New Roman" w:cs="Times New Roman"/>
          <w:b/>
          <w:sz w:val="24"/>
          <w:szCs w:val="24"/>
        </w:rPr>
        <w:br/>
      </w:r>
    </w:p>
    <w:p w:rsidR="003C2DAC" w:rsidRPr="00C53633" w:rsidRDefault="00F342AE" w:rsidP="003C2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33">
        <w:rPr>
          <w:rFonts w:ascii="Times New Roman" w:hAnsi="Times New Roman" w:cs="Times New Roman"/>
          <w:b/>
          <w:bCs/>
          <w:sz w:val="24"/>
          <w:szCs w:val="24"/>
        </w:rPr>
        <w:t>ЦЕРКОВНОЕ ПРАВО</w:t>
      </w:r>
    </w:p>
    <w:p w:rsidR="00F342AE" w:rsidRPr="00C53633" w:rsidRDefault="00F342AE" w:rsidP="003C2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F14" w:rsidRDefault="00F04F14" w:rsidP="00F34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Гайденко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П.И.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4" w:history="1">
        <w:r w:rsidR="00D534ED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 ПРАВЕ СУДА НАД ДУХОВЕНСТВОМ И МОНАШЕСТВОМ НА РУСИ (XI-XIII ВВ.). ПОСТАНОВКА ПРОБЛЕМЫ</w:t>
        </w:r>
      </w:hyperlink>
    </w:p>
    <w:p w:rsidR="00D534ED" w:rsidRPr="00C53633" w:rsidRDefault="00F04F14" w:rsidP="00F342A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церковных судов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домонгольской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Руси.</w:t>
      </w:r>
      <w:r w:rsidR="00D534ED" w:rsidRPr="00C53633">
        <w:rPr>
          <w:rFonts w:ascii="Times New Roman" w:hAnsi="Times New Roman" w:cs="Times New Roman"/>
          <w:b/>
          <w:sz w:val="24"/>
          <w:szCs w:val="24"/>
        </w:rPr>
        <w:br/>
      </w:r>
    </w:p>
    <w:p w:rsidR="00D534ED" w:rsidRPr="00C53633" w:rsidRDefault="007A70EC" w:rsidP="00D53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ФИЛОСОФСКИЕ НАУКИ</w:t>
      </w:r>
    </w:p>
    <w:p w:rsidR="007A70EC" w:rsidRPr="00C53633" w:rsidRDefault="007A70EC" w:rsidP="00D53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70EC" w:rsidRPr="00AF0213" w:rsidRDefault="00AF0213" w:rsidP="007A70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Павлюченков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Н.Н.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5" w:history="1">
        <w:r w:rsidR="000B5D44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"СВЯЩЕННАЯ ТАЙНА" ИМЯСЛАВИЯ В ФИЛОСОФСКО-БОГОСЛОВСКОЙ КОНЦЕПЦИИ СИМВОЛА СВЯЩЕННИКА П. А. ФЛОРЕНСКОГО</w:t>
        </w:r>
      </w:hyperlink>
      <w:r w:rsidR="000B5D44" w:rsidRPr="00C536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О некоторых важных аспектах учения об имени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свящ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Павла Флоренского.</w:t>
      </w:r>
    </w:p>
    <w:p w:rsidR="000B5D44" w:rsidRPr="00B103C2" w:rsidRDefault="00B103C2" w:rsidP="007A70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3633">
        <w:rPr>
          <w:rFonts w:ascii="Times New Roman" w:hAnsi="Times New Roman" w:cs="Times New Roman"/>
          <w:b/>
          <w:iCs/>
          <w:sz w:val="24"/>
          <w:szCs w:val="24"/>
        </w:rPr>
        <w:t>Лагунов А.А.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6" w:history="1">
        <w:r w:rsidR="000B5D44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СИМФОНИЯ ВЛАСТЕЙ: НЕДОСТИЖИМАЯ РЕАЛЬНОСТЬ ИДЕАЛА</w:t>
        </w:r>
      </w:hyperlink>
      <w:r w:rsidR="000B5D44" w:rsidRPr="00C536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Анализ причины утверждения в качестве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принципа законодательства Византийской империи концепта симфонии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властей, вступающего в противоречие с монархической идеей.</w:t>
      </w:r>
    </w:p>
    <w:p w:rsidR="00375053" w:rsidRDefault="00375053" w:rsidP="007A7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Полунов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А.Ю.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7" w:history="1">
        <w:r w:rsidR="000B5D44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НАРОДНАЯ МОНАРХИЧЕСКАЯ ИНИЦИАТИВА В ПРЕДСТАВЛЕНИЯХ КОНСЕРВАТОРОВ 1880-Х ГГ. (К ИСТОРИИ АБИССИНСКОЙ ЭКСПЕДИЦИИ Н. И. АШИНОВА)</w:t>
        </w:r>
      </w:hyperlink>
    </w:p>
    <w:p w:rsidR="001C780B" w:rsidRDefault="00375053" w:rsidP="007A7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воззрений российских консерваторов.</w:t>
      </w:r>
      <w:r w:rsidR="000B5D44" w:rsidRPr="00C53633">
        <w:rPr>
          <w:rFonts w:ascii="Times New Roman" w:hAnsi="Times New Roman" w:cs="Times New Roman"/>
          <w:b/>
          <w:sz w:val="24"/>
          <w:szCs w:val="24"/>
        </w:rPr>
        <w:br/>
      </w:r>
      <w:r w:rsidR="001C780B" w:rsidRPr="00C53633">
        <w:rPr>
          <w:rFonts w:ascii="Times New Roman" w:hAnsi="Times New Roman" w:cs="Times New Roman"/>
          <w:b/>
          <w:iCs/>
          <w:sz w:val="24"/>
          <w:szCs w:val="24"/>
        </w:rPr>
        <w:t>Гаврилов И.Б.</w:t>
      </w:r>
      <w:r w:rsidR="001C780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8" w:history="1">
        <w:r w:rsidR="000B5D44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ВОПРОСЫ ПРОСВЕЩЕНИЯ И ОБРАЗОВАНИЯ В РУССКОЙ РЕЛИГИОЗНОЙ МЫСЛИ ВТОРОЙ ЧЕТВЕРТИ XIX </w:t>
        </w:r>
        <w:proofErr w:type="gramStart"/>
        <w:r w:rsidR="000B5D44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В</w:t>
        </w:r>
        <w:proofErr w:type="gramEnd"/>
      </w:hyperlink>
      <w:r w:rsidR="001C780B">
        <w:rPr>
          <w:rFonts w:ascii="Times New Roman" w:hAnsi="Times New Roman" w:cs="Times New Roman"/>
          <w:b/>
          <w:sz w:val="24"/>
          <w:szCs w:val="24"/>
        </w:rPr>
        <w:t>.</w:t>
      </w:r>
    </w:p>
    <w:p w:rsidR="000B5D44" w:rsidRPr="00C53633" w:rsidRDefault="001C780B" w:rsidP="007A70E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борьбе за «истинное просвещение» ведущих представителей отечественной мысли и культуры в контексте религиозно-философских поисков в России.</w:t>
      </w:r>
      <w:r w:rsidR="000B5D44" w:rsidRPr="00C53633">
        <w:rPr>
          <w:rFonts w:ascii="Times New Roman" w:hAnsi="Times New Roman" w:cs="Times New Roman"/>
          <w:b/>
          <w:sz w:val="24"/>
          <w:szCs w:val="24"/>
        </w:rPr>
        <w:br/>
      </w:r>
    </w:p>
    <w:p w:rsidR="000B5D44" w:rsidRPr="00C53633" w:rsidRDefault="00A17BA4" w:rsidP="000B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33">
        <w:rPr>
          <w:rFonts w:ascii="Times New Roman" w:hAnsi="Times New Roman" w:cs="Times New Roman"/>
          <w:b/>
          <w:bCs/>
          <w:sz w:val="24"/>
          <w:szCs w:val="24"/>
        </w:rPr>
        <w:t>ИСТОРИЧЕСКИЕ НАУКИ</w:t>
      </w:r>
    </w:p>
    <w:p w:rsidR="00A17BA4" w:rsidRPr="00C53633" w:rsidRDefault="00A17BA4" w:rsidP="000B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A5" w:rsidRDefault="00151BA5" w:rsidP="00A17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Мазырин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А.В.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свящ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hyperlink r:id="rId19" w:history="1">
        <w:r w:rsidR="00810CF6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СРАВНИТЕЛЬНАЯ ХАРАКТЕРИСТИКА ОБНОВЛЕНЧЕСКОГО И ГРИГОРИАНСКОГО РАСКОЛОВ 1920-1940-Х ГГ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1BA5" w:rsidRDefault="00151BA5" w:rsidP="00A17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двух значительных расколов в Русской Православной Церкви.</w:t>
      </w:r>
      <w:r w:rsidR="00810CF6" w:rsidRPr="00C53633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Шкаровский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М.В.</w:t>
      </w:r>
      <w:r w:rsidRPr="00C5363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0" w:history="1">
        <w:r w:rsidR="00810CF6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НЕЛЕГАЛЬНАЯ ДЕЯТЕЛЬНОСТЬ АЛЕКСАНДРО-НЕВСКОГО БРАТСТВА В 1925-1932 ГГ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0CF6" w:rsidRPr="00151BA5" w:rsidRDefault="00151BA5" w:rsidP="00A17BA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Важнейший период нелегальной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Александро-Невского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братства.</w:t>
      </w:r>
      <w:r w:rsidR="00810CF6" w:rsidRPr="00C53633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53633">
        <w:rPr>
          <w:rFonts w:ascii="Times New Roman" w:hAnsi="Times New Roman" w:cs="Times New Roman"/>
          <w:b/>
          <w:iCs/>
          <w:sz w:val="24"/>
          <w:szCs w:val="24"/>
        </w:rPr>
        <w:t>Слесарев</w:t>
      </w:r>
      <w:proofErr w:type="spellEnd"/>
      <w:r w:rsidRPr="00C53633">
        <w:rPr>
          <w:rFonts w:ascii="Times New Roman" w:hAnsi="Times New Roman" w:cs="Times New Roman"/>
          <w:b/>
          <w:iCs/>
          <w:sz w:val="24"/>
          <w:szCs w:val="24"/>
        </w:rPr>
        <w:t xml:space="preserve"> А.В.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21" w:history="1">
        <w:r w:rsidR="00810CF6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БЕЛОРУССКИЙ СОВЕТ ПРАВОСЛАВНЫХ ЦЕРКВЕЙ В СЕВЕРНОЙ АМЕРИКЕ ПОД РУКОВОДСТВОМ ПРОТОПРЕСВИТЕРА СВЯТОСЛАВА КОВША В 1976-1986 ГГ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  <w:r w:rsidR="00810CF6" w:rsidRPr="00C536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Об организации жизни белорусских приходов на территории Северной Америки в ХХ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10CF6" w:rsidRPr="00DE6DED" w:rsidRDefault="00DE6DED" w:rsidP="00A17BA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3633">
        <w:rPr>
          <w:rFonts w:ascii="Times New Roman" w:hAnsi="Times New Roman" w:cs="Times New Roman"/>
          <w:b/>
          <w:iCs/>
          <w:sz w:val="24"/>
          <w:szCs w:val="24"/>
        </w:rPr>
        <w:t>Горбунов И.Г.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22" w:history="1">
        <w:r w:rsidR="00810CF6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РАННЯЯ АДМИНИСТРАТИВНАЯ ДЕЯТЕЛЬНОСТЬ АРХИМАНДРИТА СЕРГИЯ (ТИХОМИРОВА) В САНКТ-ПЕТЕРБУРГСКОЙ ДУХОВНОЙ СЕМИНАРИИ (1899-1905 ГГ.)</w:t>
        </w:r>
      </w:hyperlink>
      <w:r w:rsidR="00810CF6" w:rsidRPr="00C5363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Период становления будущего церковного иерарха.</w:t>
      </w:r>
    </w:p>
    <w:p w:rsidR="008B04CD" w:rsidRDefault="008B04CD" w:rsidP="00A17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633">
        <w:rPr>
          <w:rFonts w:ascii="Times New Roman" w:hAnsi="Times New Roman" w:cs="Times New Roman"/>
          <w:b/>
          <w:iCs/>
          <w:sz w:val="24"/>
          <w:szCs w:val="24"/>
        </w:rPr>
        <w:t>Копылов А.А.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23" w:history="1">
        <w:r w:rsidR="00810CF6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АДМИНИСТРАТИВНО-ТЕРРИТОРИАЛЬНЫЕ ОСОБЕННОСТИ МОСКОВСКОЙ И ЛЕНИНГРАДСКОЙ ЕПАРХИЙ В СЕРЕДИНЕ ХХ </w:t>
        </w:r>
        <w:proofErr w:type="gramStart"/>
        <w:r w:rsidR="00810CF6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В</w:t>
        </w:r>
        <w:proofErr w:type="gramEnd"/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0CF6" w:rsidRPr="003D5F22" w:rsidRDefault="008B04CD" w:rsidP="00A17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территориального расположения,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внутриепархиального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деления и управления главных епархий Русской Православной Церкви.</w:t>
      </w:r>
      <w:r w:rsidR="00810CF6" w:rsidRPr="00C53633">
        <w:rPr>
          <w:rFonts w:ascii="Times New Roman" w:hAnsi="Times New Roman" w:cs="Times New Roman"/>
          <w:b/>
          <w:sz w:val="24"/>
          <w:szCs w:val="24"/>
        </w:rPr>
        <w:br/>
      </w:r>
      <w:r w:rsidRPr="00C53633">
        <w:rPr>
          <w:rFonts w:ascii="Times New Roman" w:hAnsi="Times New Roman" w:cs="Times New Roman"/>
          <w:b/>
          <w:iCs/>
          <w:sz w:val="24"/>
          <w:szCs w:val="24"/>
        </w:rPr>
        <w:t>Тарасов М.А.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24" w:history="1">
        <w:r w:rsidR="00810CF6" w:rsidRPr="00C5363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САНКТ-ПЕТЕРБУРГСКОЕ ПРАВОСЛАВНОЕ ЦЕРКОВНОЕ БРАТСТВО КАК ПРЕДШЕСТВЕННИК МИССИОНЕРСКОГО ОБЩЕСТВА В ПЕТЕРБУРГЕ (60-Е ГГ. XIX В.)</w:t>
        </w:r>
      </w:hyperlink>
      <w:r w:rsidR="00810CF6" w:rsidRPr="00C53633">
        <w:rPr>
          <w:rFonts w:ascii="Times New Roman" w:hAnsi="Times New Roman" w:cs="Times New Roman"/>
          <w:b/>
          <w:sz w:val="24"/>
          <w:szCs w:val="24"/>
        </w:rPr>
        <w:br/>
      </w:r>
      <w:r w:rsidR="003D5F22">
        <w:rPr>
          <w:rFonts w:ascii="Times New Roman" w:hAnsi="Times New Roman" w:cs="Times New Roman"/>
          <w:sz w:val="24"/>
          <w:szCs w:val="24"/>
        </w:rPr>
        <w:t>Предыстория Миссионерского общества в Петербурге.</w:t>
      </w:r>
    </w:p>
    <w:sectPr w:rsidR="00810CF6" w:rsidRPr="003D5F22" w:rsidSect="007C5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559"/>
    <w:rsid w:val="000B5D44"/>
    <w:rsid w:val="00151BA5"/>
    <w:rsid w:val="001B56CA"/>
    <w:rsid w:val="001C780B"/>
    <w:rsid w:val="002220BB"/>
    <w:rsid w:val="002A3D8F"/>
    <w:rsid w:val="0034732D"/>
    <w:rsid w:val="00375053"/>
    <w:rsid w:val="003C2DAC"/>
    <w:rsid w:val="003D5F22"/>
    <w:rsid w:val="004A700E"/>
    <w:rsid w:val="004E686E"/>
    <w:rsid w:val="005F6E7A"/>
    <w:rsid w:val="00631D0A"/>
    <w:rsid w:val="00640A6D"/>
    <w:rsid w:val="00714E96"/>
    <w:rsid w:val="007A70EC"/>
    <w:rsid w:val="007C5559"/>
    <w:rsid w:val="00810CF6"/>
    <w:rsid w:val="00844949"/>
    <w:rsid w:val="008B04CD"/>
    <w:rsid w:val="00A17BA4"/>
    <w:rsid w:val="00A6678C"/>
    <w:rsid w:val="00AF0213"/>
    <w:rsid w:val="00B103C2"/>
    <w:rsid w:val="00BF6149"/>
    <w:rsid w:val="00C53633"/>
    <w:rsid w:val="00CD5277"/>
    <w:rsid w:val="00D534ED"/>
    <w:rsid w:val="00D95872"/>
    <w:rsid w:val="00DE6DED"/>
    <w:rsid w:val="00EF3E54"/>
    <w:rsid w:val="00F04F14"/>
    <w:rsid w:val="00F32A0F"/>
    <w:rsid w:val="00F342AE"/>
    <w:rsid w:val="00F3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54"/>
  </w:style>
  <w:style w:type="paragraph" w:styleId="2">
    <w:name w:val="heading 2"/>
    <w:basedOn w:val="a"/>
    <w:link w:val="20"/>
    <w:uiPriority w:val="9"/>
    <w:qFormat/>
    <w:rsid w:val="00F32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2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32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A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2A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32A0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32A0F"/>
    <w:rPr>
      <w:b/>
      <w:bCs/>
    </w:rPr>
  </w:style>
  <w:style w:type="paragraph" w:styleId="a4">
    <w:name w:val="Normal (Web)"/>
    <w:basedOn w:val="a"/>
    <w:uiPriority w:val="99"/>
    <w:unhideWhenUsed/>
    <w:rsid w:val="00F3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32A0F"/>
    <w:rPr>
      <w:i/>
      <w:iCs/>
    </w:rPr>
  </w:style>
  <w:style w:type="character" w:styleId="a6">
    <w:name w:val="Hyperlink"/>
    <w:basedOn w:val="a0"/>
    <w:uiPriority w:val="99"/>
    <w:semiHidden/>
    <w:unhideWhenUsed/>
    <w:rsid w:val="00F32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1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673472" TargetMode="External"/><Relationship Id="rId13" Type="http://schemas.openxmlformats.org/officeDocument/2006/relationships/hyperlink" Target="https://www.elibrary.ru/item.asp?id=42673478" TargetMode="External"/><Relationship Id="rId18" Type="http://schemas.openxmlformats.org/officeDocument/2006/relationships/hyperlink" Target="https://www.elibrary.ru/item.asp?id=4267348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2673489" TargetMode="External"/><Relationship Id="rId7" Type="http://schemas.openxmlformats.org/officeDocument/2006/relationships/hyperlink" Target="https://www.elibrary.ru/item.asp?id=42673471" TargetMode="External"/><Relationship Id="rId12" Type="http://schemas.openxmlformats.org/officeDocument/2006/relationships/hyperlink" Target="https://www.elibrary.ru/item.asp?id=42673477" TargetMode="External"/><Relationship Id="rId17" Type="http://schemas.openxmlformats.org/officeDocument/2006/relationships/hyperlink" Target="https://www.elibrary.ru/item.asp?id=4267348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673482" TargetMode="External"/><Relationship Id="rId20" Type="http://schemas.openxmlformats.org/officeDocument/2006/relationships/hyperlink" Target="https://www.elibrary.ru/item.asp?id=4267348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2673469" TargetMode="External"/><Relationship Id="rId11" Type="http://schemas.openxmlformats.org/officeDocument/2006/relationships/hyperlink" Target="https://www.elibrary.ru/item.asp?id=42673475" TargetMode="External"/><Relationship Id="rId24" Type="http://schemas.openxmlformats.org/officeDocument/2006/relationships/hyperlink" Target="https://www.elibrary.ru/item.asp?id=42673493" TargetMode="External"/><Relationship Id="rId5" Type="http://schemas.openxmlformats.org/officeDocument/2006/relationships/hyperlink" Target="https://www.elibrary.ru/item.asp?id=42673467" TargetMode="External"/><Relationship Id="rId15" Type="http://schemas.openxmlformats.org/officeDocument/2006/relationships/hyperlink" Target="https://www.elibrary.ru/item.asp?id=42673481" TargetMode="External"/><Relationship Id="rId23" Type="http://schemas.openxmlformats.org/officeDocument/2006/relationships/hyperlink" Target="https://www.elibrary.ru/item.asp?id=42673491" TargetMode="External"/><Relationship Id="rId10" Type="http://schemas.openxmlformats.org/officeDocument/2006/relationships/hyperlink" Target="https://www.elibrary.ru/item.asp?id=42673474" TargetMode="External"/><Relationship Id="rId19" Type="http://schemas.openxmlformats.org/officeDocument/2006/relationships/hyperlink" Target="https://www.elibrary.ru/item.asp?id=42673487" TargetMode="External"/><Relationship Id="rId4" Type="http://schemas.openxmlformats.org/officeDocument/2006/relationships/hyperlink" Target="https://www.elibrary.ru/item.asp?id=42673466" TargetMode="External"/><Relationship Id="rId9" Type="http://schemas.openxmlformats.org/officeDocument/2006/relationships/hyperlink" Target="https://www.elibrary.ru/item.asp?id=42673473" TargetMode="External"/><Relationship Id="rId14" Type="http://schemas.openxmlformats.org/officeDocument/2006/relationships/hyperlink" Target="https://www.elibrary.ru/item.asp?id=42673479" TargetMode="External"/><Relationship Id="rId22" Type="http://schemas.openxmlformats.org/officeDocument/2006/relationships/hyperlink" Target="https://www.elibrary.ru/item.asp?id=42673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2019-10-04T07:59:00Z</dcterms:created>
  <dcterms:modified xsi:type="dcterms:W3CDTF">2020-08-26T11:12:00Z</dcterms:modified>
</cp:coreProperties>
</file>