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5B" w:rsidRPr="00A920C8" w:rsidRDefault="0090425B" w:rsidP="0090425B">
      <w:pPr>
        <w:pStyle w:val="a3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>
        <w:rPr>
          <w:rFonts w:asciiTheme="minorHAnsi" w:hAnsiTheme="minorHAnsi" w:cstheme="minorHAnsi"/>
        </w:rPr>
        <w:t>3</w:t>
      </w:r>
      <w:r w:rsidRPr="00A920C8">
        <w:rPr>
          <w:rFonts w:asciiTheme="minorHAnsi" w:hAnsiTheme="minorHAnsi" w:cstheme="minorHAnsi"/>
        </w:rPr>
        <w:t>-й (8</w:t>
      </w:r>
      <w:r>
        <w:rPr>
          <w:rFonts w:asciiTheme="minorHAnsi" w:hAnsiTheme="minorHAnsi" w:cstheme="minorHAnsi"/>
        </w:rPr>
        <w:t>9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гуманитарного университета. Богословие. Философия. Религиоведение»</w:t>
      </w:r>
      <w:r w:rsidRPr="00A920C8">
        <w:rPr>
          <w:rFonts w:asciiTheme="minorHAnsi" w:hAnsiTheme="minorHAnsi" w:cstheme="minorHAnsi"/>
        </w:rPr>
        <w:t xml:space="preserve"> за 2020 г.</w:t>
      </w:r>
    </w:p>
    <w:p w:rsidR="0090425B" w:rsidRPr="00807D90" w:rsidRDefault="0090425B" w:rsidP="0090425B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7D90">
        <w:rPr>
          <w:rFonts w:asciiTheme="minorHAnsi" w:hAnsiTheme="minorHAnsi" w:cstheme="minorHAnsi"/>
          <w:b/>
          <w:sz w:val="28"/>
          <w:szCs w:val="28"/>
        </w:rPr>
        <w:t>Содержание номера</w:t>
      </w:r>
    </w:p>
    <w:p w:rsidR="0090425B" w:rsidRPr="00CD257A" w:rsidRDefault="0090425B" w:rsidP="00F31A09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0425B" w:rsidRDefault="0090425B" w:rsidP="00F31A09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54479E">
        <w:rPr>
          <w:b/>
          <w:sz w:val="20"/>
          <w:szCs w:val="20"/>
        </w:rPr>
        <w:t xml:space="preserve">ИССЛЕДОВАНИЯ: </w:t>
      </w:r>
      <w:r w:rsidRPr="0054479E">
        <w:rPr>
          <w:b/>
          <w:bCs/>
          <w:sz w:val="20"/>
          <w:szCs w:val="20"/>
        </w:rPr>
        <w:t>БОГОСЛОВИЕ</w:t>
      </w:r>
    </w:p>
    <w:p w:rsidR="005915FB" w:rsidRDefault="005915FB" w:rsidP="00F31A09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5915FB" w:rsidRDefault="005915FB" w:rsidP="00F31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</w:rPr>
        <w:t>Титова А. О.</w:t>
      </w:r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Преломление идей Ф.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>Шлейермахера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работе «Единство Церкви» И.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>Мёлера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1A09" w:rsidRPr="005915FB" w:rsidRDefault="00F31A09" w:rsidP="00F3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Вопрос влияния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мёлеровскую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экклезиологию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идей 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Шлейермахера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928" w:rsidRDefault="005915FB" w:rsidP="00F31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</w:rPr>
        <w:t>Лаврентьев А. В.</w:t>
      </w:r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Наследие Мартина Нота в рамках текстологических и литературно-критических исследований Пятикнижия</w:t>
      </w:r>
    </w:p>
    <w:p w:rsidR="005915FB" w:rsidRPr="005915FB" w:rsidRDefault="00F27928" w:rsidP="00F31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теоретические концепты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немецкого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библеиста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Нота.</w:t>
      </w:r>
      <w:r w:rsidR="005915FB" w:rsidRPr="005915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15FB" w:rsidRDefault="005915FB" w:rsidP="00F31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</w:rPr>
        <w:t>Ерошев</w:t>
      </w:r>
      <w:proofErr w:type="spellEnd"/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Е. В.</w:t>
      </w:r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 xml:space="preserve"> Библейская типология или языческая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>аллегореза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 xml:space="preserve">? К вопросу об особенностях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>патристической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 xml:space="preserve"> экзегезы книги Бытия по материалам «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>Шестоднева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>прп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 xml:space="preserve">. Анастасия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>Синаита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27928" w:rsidRPr="00F27928" w:rsidRDefault="00F27928" w:rsidP="00F3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духовно-иносказательной экзегезы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Анастасия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Синаита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5FB" w:rsidRPr="00F31A09" w:rsidRDefault="005915FB" w:rsidP="00F31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5FB" w:rsidRPr="00F31A09" w:rsidRDefault="005915FB" w:rsidP="00F31A09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F31A09">
        <w:rPr>
          <w:b/>
          <w:sz w:val="20"/>
          <w:szCs w:val="20"/>
        </w:rPr>
        <w:t>ИССЛЕДОВАНИЯ: ФИЛОСОФИЯ</w:t>
      </w:r>
    </w:p>
    <w:p w:rsidR="005915FB" w:rsidRPr="005915FB" w:rsidRDefault="005915FB" w:rsidP="00F31A09">
      <w:pPr>
        <w:pStyle w:val="a3"/>
        <w:spacing w:before="0" w:beforeAutospacing="0" w:after="0" w:afterAutospacing="0"/>
        <w:jc w:val="center"/>
        <w:rPr>
          <w:b/>
        </w:rPr>
      </w:pPr>
    </w:p>
    <w:p w:rsidR="005915FB" w:rsidRDefault="005915FB" w:rsidP="00F31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</w:rPr>
        <w:t>Судаков А. К.</w:t>
      </w:r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 xml:space="preserve"> «Первообраз угодной Богу человечности». Философия религии Канта и возможность философской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>христологии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E5225" w:rsidRPr="005915FB" w:rsidRDefault="002E5225" w:rsidP="00F3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Смысл и истоки понятия « прообраз совершенной моральности» в критической философии религии И. Канта.</w:t>
      </w:r>
    </w:p>
    <w:p w:rsidR="002E5225" w:rsidRDefault="005915FB" w:rsidP="00F31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Шохин В. </w:t>
      </w:r>
      <w:proofErr w:type="gramStart"/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proofErr w:type="gramEnd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Почему бы Богу не существовать вне времени? К одной большой дискуссии в аналитической метафизике</w:t>
      </w:r>
    </w:p>
    <w:p w:rsidR="005915FB" w:rsidRPr="00F31A09" w:rsidRDefault="002E5225" w:rsidP="00F31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того, какое решение обсуждаемого вопроса когерентно в конкретном религиозном мировоззрении.</w:t>
      </w:r>
      <w:r w:rsidR="005915FB" w:rsidRPr="005915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1A09" w:rsidRPr="00F31A09" w:rsidRDefault="00F31A09" w:rsidP="00F31A09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F31A09">
        <w:rPr>
          <w:b/>
          <w:sz w:val="20"/>
          <w:szCs w:val="20"/>
        </w:rPr>
        <w:t>ИССЛЕДОВАНИЯ: РЕЛИГИОВЕДЕНИЕ</w:t>
      </w:r>
    </w:p>
    <w:p w:rsidR="00F31A09" w:rsidRPr="005915FB" w:rsidRDefault="00F31A09" w:rsidP="00F31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5FB" w:rsidRDefault="005915FB" w:rsidP="00F31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Городилова Т. С.</w:t>
      </w:r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</w:rPr>
        <w:t>Ходырева О. В.</w:t>
      </w:r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 xml:space="preserve"> Крестный ход как опыт религиозной идентификации </w:t>
      </w:r>
    </w:p>
    <w:p w:rsidR="00786B84" w:rsidRPr="005915FB" w:rsidRDefault="00786B84" w:rsidP="00F3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опыта пешего паломничества в составе Великорецкого крестного хода как фактора укрепления религиозной идентичности человека.</w:t>
      </w:r>
    </w:p>
    <w:p w:rsidR="005915FB" w:rsidRDefault="005915FB" w:rsidP="00F31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Раздъяконов</w:t>
      </w:r>
      <w:proofErr w:type="spellEnd"/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 С.</w:t>
      </w:r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Понятие о «религии» в отечественном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>эзотеризме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конца XIX – начала XX века (по материалам Московского спиритического кружка) </w:t>
      </w:r>
      <w:proofErr w:type="gramEnd"/>
    </w:p>
    <w:p w:rsidR="004117E0" w:rsidRPr="005915FB" w:rsidRDefault="004117E0" w:rsidP="00F31A09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Статья основана на исторических источниках, относящихся к деятельности крупного объединения русских спиритуалистов начала ХХ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– Московского спиритического кружка.</w:t>
      </w:r>
    </w:p>
    <w:p w:rsidR="00F31A09" w:rsidRPr="00F31A09" w:rsidRDefault="00F31A09" w:rsidP="00F31A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A09" w:rsidRPr="00F31A09" w:rsidRDefault="00F31A09" w:rsidP="00F31A09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F31A09">
        <w:rPr>
          <w:b/>
          <w:sz w:val="20"/>
          <w:szCs w:val="20"/>
        </w:rPr>
        <w:t>РЕЦЕНЗИИ</w:t>
      </w:r>
    </w:p>
    <w:p w:rsidR="00F31A09" w:rsidRPr="00F31A09" w:rsidRDefault="00F31A09" w:rsidP="00F31A09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5915FB" w:rsidRPr="005915FB" w:rsidRDefault="005915FB" w:rsidP="00F31A09">
      <w:pPr>
        <w:pStyle w:val="a3"/>
        <w:spacing w:before="0" w:beforeAutospacing="0" w:after="0" w:afterAutospacing="0"/>
        <w:rPr>
          <w:b/>
          <w:lang w:val="en-US"/>
        </w:rPr>
      </w:pPr>
      <w:proofErr w:type="spellStart"/>
      <w:r w:rsidRPr="005915FB">
        <w:rPr>
          <w:b/>
          <w:bCs/>
        </w:rPr>
        <w:t>Небольсин</w:t>
      </w:r>
      <w:proofErr w:type="spellEnd"/>
      <w:r w:rsidRPr="005915FB">
        <w:rPr>
          <w:b/>
          <w:bCs/>
        </w:rPr>
        <w:t xml:space="preserve"> А.</w:t>
      </w:r>
      <w:r w:rsidRPr="005915FB">
        <w:rPr>
          <w:b/>
        </w:rPr>
        <w:t xml:space="preserve"> </w:t>
      </w:r>
      <w:r w:rsidRPr="005915FB">
        <w:t>[Рецензия</w:t>
      </w:r>
      <w:r w:rsidR="0064550E" w:rsidRPr="0064550E">
        <w:t xml:space="preserve"> </w:t>
      </w:r>
      <w:r w:rsidR="0064550E" w:rsidRPr="005915FB">
        <w:t>на кн.</w:t>
      </w:r>
      <w:r w:rsidRPr="005915FB">
        <w:t>]</w:t>
      </w:r>
      <w:proofErr w:type="gramStart"/>
      <w:r w:rsidR="0064550E">
        <w:t xml:space="preserve"> </w:t>
      </w:r>
      <w:r w:rsidRPr="005915FB">
        <w:t>:</w:t>
      </w:r>
      <w:proofErr w:type="gramEnd"/>
      <w:r w:rsidRPr="005915FB">
        <w:rPr>
          <w:b/>
        </w:rPr>
        <w:t xml:space="preserve"> </w:t>
      </w:r>
      <w:proofErr w:type="spellStart"/>
      <w:r w:rsidRPr="005915FB">
        <w:rPr>
          <w:b/>
        </w:rPr>
        <w:t>Stolz</w:t>
      </w:r>
      <w:proofErr w:type="spellEnd"/>
      <w:r w:rsidRPr="005915FB">
        <w:rPr>
          <w:b/>
        </w:rPr>
        <w:t xml:space="preserve"> L. </w:t>
      </w:r>
      <w:proofErr w:type="spellStart"/>
      <w:r w:rsidRPr="005915FB">
        <w:rPr>
          <w:b/>
        </w:rPr>
        <w:t>Der</w:t>
      </w:r>
      <w:proofErr w:type="spellEnd"/>
      <w:r w:rsidRPr="005915FB">
        <w:rPr>
          <w:b/>
        </w:rPr>
        <w:t xml:space="preserve"> </w:t>
      </w:r>
      <w:proofErr w:type="spellStart"/>
      <w:r w:rsidRPr="005915FB">
        <w:rPr>
          <w:b/>
        </w:rPr>
        <w:t>Höhepunkt</w:t>
      </w:r>
      <w:proofErr w:type="spellEnd"/>
      <w:r w:rsidRPr="005915FB">
        <w:rPr>
          <w:b/>
        </w:rPr>
        <w:t xml:space="preserve"> </w:t>
      </w:r>
      <w:proofErr w:type="spellStart"/>
      <w:r w:rsidRPr="005915FB">
        <w:rPr>
          <w:b/>
        </w:rPr>
        <w:t>des</w:t>
      </w:r>
      <w:proofErr w:type="spellEnd"/>
      <w:r w:rsidRPr="005915FB">
        <w:rPr>
          <w:b/>
        </w:rPr>
        <w:t xml:space="preserve"> </w:t>
      </w:r>
      <w:proofErr w:type="spellStart"/>
      <w:r w:rsidRPr="005915FB">
        <w:rPr>
          <w:b/>
        </w:rPr>
        <w:t>Hebräerbriefs</w:t>
      </w:r>
      <w:proofErr w:type="spellEnd"/>
      <w:r w:rsidRPr="005915FB">
        <w:rPr>
          <w:b/>
        </w:rPr>
        <w:t xml:space="preserve">. </w:t>
      </w:r>
      <w:proofErr w:type="spellStart"/>
      <w:proofErr w:type="gramStart"/>
      <w:r w:rsidRPr="005915FB">
        <w:rPr>
          <w:b/>
          <w:lang w:val="en-US"/>
        </w:rPr>
        <w:t>Hebräer</w:t>
      </w:r>
      <w:proofErr w:type="spellEnd"/>
      <w:r w:rsidRPr="005915FB">
        <w:rPr>
          <w:b/>
          <w:lang w:val="en-US"/>
        </w:rPr>
        <w:t xml:space="preserve"> 12.</w:t>
      </w:r>
      <w:proofErr w:type="gramEnd"/>
      <w:r w:rsidRPr="005915FB">
        <w:rPr>
          <w:b/>
          <w:lang w:val="en-US"/>
        </w:rPr>
        <w:t xml:space="preserve"> 18–29 und seine </w:t>
      </w:r>
      <w:proofErr w:type="spellStart"/>
      <w:r w:rsidRPr="005915FB">
        <w:rPr>
          <w:b/>
          <w:lang w:val="en-US"/>
        </w:rPr>
        <w:t>Bedeutung</w:t>
      </w:r>
      <w:proofErr w:type="spellEnd"/>
      <w:r w:rsidRPr="005915FB">
        <w:rPr>
          <w:b/>
          <w:lang w:val="en-US"/>
        </w:rPr>
        <w:t xml:space="preserve"> </w:t>
      </w:r>
      <w:proofErr w:type="spellStart"/>
      <w:r w:rsidRPr="005915FB">
        <w:rPr>
          <w:b/>
          <w:lang w:val="en-US"/>
        </w:rPr>
        <w:t>für</w:t>
      </w:r>
      <w:proofErr w:type="spellEnd"/>
      <w:r w:rsidRPr="005915FB">
        <w:rPr>
          <w:b/>
          <w:lang w:val="en-US"/>
        </w:rPr>
        <w:t xml:space="preserve"> die </w:t>
      </w:r>
      <w:proofErr w:type="spellStart"/>
      <w:r w:rsidRPr="005915FB">
        <w:rPr>
          <w:b/>
          <w:lang w:val="en-US"/>
        </w:rPr>
        <w:t>Struktur</w:t>
      </w:r>
      <w:proofErr w:type="spellEnd"/>
      <w:r w:rsidRPr="005915FB">
        <w:rPr>
          <w:b/>
          <w:lang w:val="en-US"/>
        </w:rPr>
        <w:t xml:space="preserve"> und die </w:t>
      </w:r>
      <w:proofErr w:type="spellStart"/>
      <w:r w:rsidRPr="005915FB">
        <w:rPr>
          <w:b/>
          <w:lang w:val="en-US"/>
        </w:rPr>
        <w:t>Theologie</w:t>
      </w:r>
      <w:proofErr w:type="spellEnd"/>
      <w:r w:rsidRPr="005915FB">
        <w:rPr>
          <w:b/>
          <w:lang w:val="en-US"/>
        </w:rPr>
        <w:t xml:space="preserve"> des </w:t>
      </w:r>
      <w:proofErr w:type="spellStart"/>
      <w:r w:rsidRPr="005915FB">
        <w:rPr>
          <w:b/>
          <w:lang w:val="en-US"/>
        </w:rPr>
        <w:t>Hebräerbriefs</w:t>
      </w:r>
      <w:proofErr w:type="spellEnd"/>
      <w:r w:rsidRPr="005915FB">
        <w:rPr>
          <w:b/>
          <w:lang w:val="en-US"/>
        </w:rPr>
        <w:t xml:space="preserve">. </w:t>
      </w:r>
      <w:proofErr w:type="spellStart"/>
      <w:r w:rsidRPr="005915FB">
        <w:rPr>
          <w:b/>
          <w:lang w:val="en-US"/>
        </w:rPr>
        <w:t>Tübingen</w:t>
      </w:r>
      <w:proofErr w:type="spellEnd"/>
      <w:r w:rsidRPr="005915FB">
        <w:rPr>
          <w:b/>
          <w:lang w:val="en-US"/>
        </w:rPr>
        <w:t xml:space="preserve">: Mohr </w:t>
      </w:r>
      <w:proofErr w:type="spellStart"/>
      <w:r w:rsidRPr="005915FB">
        <w:rPr>
          <w:b/>
          <w:lang w:val="en-US"/>
        </w:rPr>
        <w:t>Siebeck</w:t>
      </w:r>
      <w:proofErr w:type="spellEnd"/>
      <w:r w:rsidRPr="005915FB">
        <w:rPr>
          <w:b/>
          <w:lang w:val="en-US"/>
        </w:rPr>
        <w:t xml:space="preserve">, 2018. </w:t>
      </w:r>
      <w:proofErr w:type="gramStart"/>
      <w:r w:rsidRPr="005915FB">
        <w:rPr>
          <w:b/>
          <w:lang w:val="en-US"/>
        </w:rPr>
        <w:t>XXIV+527 S. (</w:t>
      </w:r>
      <w:proofErr w:type="spellStart"/>
      <w:r w:rsidRPr="005915FB">
        <w:rPr>
          <w:b/>
          <w:lang w:val="en-US"/>
        </w:rPr>
        <w:t>Wissenschaftliche</w:t>
      </w:r>
      <w:proofErr w:type="spellEnd"/>
      <w:r w:rsidRPr="005915FB">
        <w:rPr>
          <w:b/>
          <w:lang w:val="en-US"/>
        </w:rPr>
        <w:t xml:space="preserve"> </w:t>
      </w:r>
      <w:proofErr w:type="spellStart"/>
      <w:r w:rsidRPr="005915FB">
        <w:rPr>
          <w:b/>
          <w:lang w:val="en-US"/>
        </w:rPr>
        <w:t>Untersuchungen</w:t>
      </w:r>
      <w:proofErr w:type="spellEnd"/>
      <w:r w:rsidRPr="005915FB">
        <w:rPr>
          <w:b/>
          <w:lang w:val="en-US"/>
        </w:rPr>
        <w:t xml:space="preserve"> </w:t>
      </w:r>
      <w:proofErr w:type="spellStart"/>
      <w:r w:rsidRPr="005915FB">
        <w:rPr>
          <w:b/>
          <w:lang w:val="en-US"/>
        </w:rPr>
        <w:t>zum</w:t>
      </w:r>
      <w:proofErr w:type="spellEnd"/>
      <w:r w:rsidRPr="005915FB">
        <w:rPr>
          <w:b/>
          <w:lang w:val="en-US"/>
        </w:rPr>
        <w:t xml:space="preserve"> </w:t>
      </w:r>
      <w:proofErr w:type="spellStart"/>
      <w:r w:rsidRPr="005915FB">
        <w:rPr>
          <w:b/>
          <w:lang w:val="en-US"/>
        </w:rPr>
        <w:t>Neuen</w:t>
      </w:r>
      <w:proofErr w:type="spellEnd"/>
      <w:r w:rsidRPr="005915FB">
        <w:rPr>
          <w:b/>
          <w:lang w:val="en-US"/>
        </w:rPr>
        <w:t xml:space="preserve"> Testament 2.</w:t>
      </w:r>
      <w:proofErr w:type="gramEnd"/>
      <w:r w:rsidRPr="005915FB">
        <w:rPr>
          <w:b/>
          <w:lang w:val="en-US"/>
        </w:rPr>
        <w:t xml:space="preserve"> </w:t>
      </w:r>
      <w:proofErr w:type="spellStart"/>
      <w:proofErr w:type="gramStart"/>
      <w:r w:rsidRPr="005915FB">
        <w:rPr>
          <w:b/>
          <w:lang w:val="en-US"/>
        </w:rPr>
        <w:t>Reihe</w:t>
      </w:r>
      <w:proofErr w:type="spellEnd"/>
      <w:r w:rsidRPr="005915FB">
        <w:rPr>
          <w:b/>
          <w:lang w:val="en-US"/>
        </w:rPr>
        <w:t>; 463).</w:t>
      </w:r>
      <w:proofErr w:type="gramEnd"/>
      <w:r w:rsidRPr="005915FB">
        <w:rPr>
          <w:b/>
          <w:lang w:val="en-US"/>
        </w:rPr>
        <w:t xml:space="preserve"> </w:t>
      </w:r>
    </w:p>
    <w:p w:rsidR="005915FB" w:rsidRPr="005915FB" w:rsidRDefault="005915FB" w:rsidP="00F31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</w:rPr>
        <w:t>Вевюрко</w:t>
      </w:r>
      <w:proofErr w:type="spellEnd"/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4550E" w:rsidRPr="005915FB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proofErr w:type="spellStart"/>
      <w:r w:rsidR="0064550E" w:rsidRPr="005915FB">
        <w:rPr>
          <w:rFonts w:ascii="Times New Roman" w:eastAsia="Times New Roman" w:hAnsi="Times New Roman" w:cs="Times New Roman"/>
          <w:sz w:val="24"/>
          <w:szCs w:val="24"/>
        </w:rPr>
        <w:t>Рецензия</w:t>
      </w:r>
      <w:proofErr w:type="spellEnd"/>
      <w:r w:rsidR="0064550E" w:rsidRPr="0064550E">
        <w:rPr>
          <w:lang w:val="en-US"/>
        </w:rPr>
        <w:t xml:space="preserve"> </w:t>
      </w:r>
      <w:r w:rsidR="0064550E" w:rsidRPr="005915F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4550E" w:rsidRPr="005915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550E" w:rsidRPr="005915FB">
        <w:rPr>
          <w:rFonts w:ascii="Times New Roman" w:eastAsia="Times New Roman" w:hAnsi="Times New Roman" w:cs="Times New Roman"/>
          <w:sz w:val="24"/>
          <w:szCs w:val="24"/>
        </w:rPr>
        <w:t>кн</w:t>
      </w:r>
      <w:r w:rsidR="0064550E" w:rsidRPr="005915FB">
        <w:rPr>
          <w:rFonts w:ascii="Times New Roman" w:eastAsia="Times New Roman" w:hAnsi="Times New Roman" w:cs="Times New Roman"/>
          <w:sz w:val="24"/>
          <w:szCs w:val="24"/>
          <w:lang w:val="en-US"/>
        </w:rPr>
        <w:t>.]</w:t>
      </w:r>
      <w:proofErr w:type="gramStart"/>
      <w:r w:rsidR="0064550E" w:rsidRPr="00645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550E" w:rsidRPr="005915F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proofErr w:type="gramEnd"/>
      <w:r w:rsidR="0064550E"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Werbick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J.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Gottes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Schwäche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für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den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Menschen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Wie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Papst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Franziskus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von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Gott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spricht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Ostfi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ldern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Matthias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Grünewald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Verlag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2018. </w:t>
      </w:r>
      <w:proofErr w:type="gramStart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143 s.</w:t>
      </w:r>
      <w:proofErr w:type="gramEnd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915FB" w:rsidRPr="005915FB" w:rsidRDefault="005915FB" w:rsidP="00F31A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</w:rPr>
        <w:t>Носачев</w:t>
      </w:r>
      <w:proofErr w:type="spellEnd"/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 Г.</w:t>
      </w:r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>Нарративный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подход к изучению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>околосмертного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 xml:space="preserve"> опыта</w:t>
      </w:r>
      <w:r w:rsidR="0064550E" w:rsidRPr="006455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455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4550E" w:rsidRPr="005915FB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="0064550E" w:rsidRPr="005915FB">
        <w:rPr>
          <w:rFonts w:ascii="Times New Roman" w:eastAsia="Times New Roman" w:hAnsi="Times New Roman" w:cs="Times New Roman"/>
          <w:sz w:val="24"/>
          <w:szCs w:val="24"/>
        </w:rPr>
        <w:t>Рецензия</w:t>
      </w:r>
      <w:r w:rsidR="0064550E" w:rsidRPr="0064550E">
        <w:rPr>
          <w:lang w:val="en-US"/>
        </w:rPr>
        <w:t xml:space="preserve"> </w:t>
      </w:r>
      <w:r w:rsidR="0064550E" w:rsidRPr="005915F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4550E" w:rsidRPr="005915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50E" w:rsidRPr="005915FB">
        <w:rPr>
          <w:rFonts w:ascii="Times New Roman" w:eastAsia="Times New Roman" w:hAnsi="Times New Roman" w:cs="Times New Roman"/>
          <w:sz w:val="24"/>
          <w:szCs w:val="24"/>
        </w:rPr>
        <w:t>кн</w:t>
      </w:r>
      <w:proofErr w:type="spellEnd"/>
      <w:r w:rsidR="0064550E" w:rsidRPr="005915FB">
        <w:rPr>
          <w:rFonts w:ascii="Times New Roman" w:eastAsia="Times New Roman" w:hAnsi="Times New Roman" w:cs="Times New Roman"/>
          <w:sz w:val="24"/>
          <w:szCs w:val="24"/>
          <w:lang w:val="en-US"/>
        </w:rPr>
        <w:t>.]</w:t>
      </w:r>
      <w:proofErr w:type="gramEnd"/>
      <w:r w:rsidR="0064550E" w:rsidRPr="00645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550E" w:rsidRPr="005915F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64550E"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Schlieter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J. What Is It Like To Be Dead</w:t>
      </w:r>
      <w:proofErr w:type="gramStart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?:</w:t>
      </w:r>
      <w:proofErr w:type="gramEnd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Near-Death Experiences, Christianity, and the Occult. New York: Oxford University Press, 2018. </w:t>
      </w:r>
      <w:proofErr w:type="gramStart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344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915FB" w:rsidRPr="005915FB" w:rsidRDefault="005915FB" w:rsidP="00F31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</w:rPr>
        <w:t>Колкунова</w:t>
      </w:r>
      <w:proofErr w:type="spellEnd"/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5915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4550E" w:rsidRPr="005915FB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="0064550E" w:rsidRPr="005915FB">
        <w:rPr>
          <w:rFonts w:ascii="Times New Roman" w:eastAsia="Times New Roman" w:hAnsi="Times New Roman" w:cs="Times New Roman"/>
          <w:sz w:val="24"/>
          <w:szCs w:val="24"/>
        </w:rPr>
        <w:t>Рецензия</w:t>
      </w:r>
      <w:r w:rsidR="0064550E" w:rsidRPr="0064550E">
        <w:rPr>
          <w:lang w:val="en-US"/>
        </w:rPr>
        <w:t xml:space="preserve"> </w:t>
      </w:r>
      <w:r w:rsidR="0064550E" w:rsidRPr="005915F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4550E" w:rsidRPr="005915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50E" w:rsidRPr="005915FB">
        <w:rPr>
          <w:rFonts w:ascii="Times New Roman" w:eastAsia="Times New Roman" w:hAnsi="Times New Roman" w:cs="Times New Roman"/>
          <w:sz w:val="24"/>
          <w:szCs w:val="24"/>
        </w:rPr>
        <w:t>кн</w:t>
      </w:r>
      <w:proofErr w:type="spellEnd"/>
      <w:r w:rsidR="0064550E" w:rsidRPr="005915FB">
        <w:rPr>
          <w:rFonts w:ascii="Times New Roman" w:eastAsia="Times New Roman" w:hAnsi="Times New Roman" w:cs="Times New Roman"/>
          <w:sz w:val="24"/>
          <w:szCs w:val="24"/>
          <w:lang w:val="en-US"/>
        </w:rPr>
        <w:t>.]</w:t>
      </w:r>
      <w:proofErr w:type="gramStart"/>
      <w:r w:rsidR="006455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550E" w:rsidRPr="005915FB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proofErr w:type="gramEnd"/>
      <w:r w:rsidR="0064550E"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Peter L. Berger and the sociology of religion: 50 years after the Sacred Canopy/ edited by Titus </w:t>
      </w:r>
      <w:proofErr w:type="spellStart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Hjelm</w:t>
      </w:r>
      <w:proofErr w:type="spellEnd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New York: Bloomsbury Academic, 2018. </w:t>
      </w:r>
      <w:proofErr w:type="gramStart"/>
      <w:r w:rsidRPr="005915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207+XII p.</w:t>
      </w:r>
      <w:proofErr w:type="gramEnd"/>
      <w:r w:rsidRPr="005915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sectPr w:rsidR="005915FB" w:rsidRPr="005915FB" w:rsidSect="00200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46D"/>
    <w:rsid w:val="0020046D"/>
    <w:rsid w:val="002E5225"/>
    <w:rsid w:val="004117E0"/>
    <w:rsid w:val="004656F9"/>
    <w:rsid w:val="005915FB"/>
    <w:rsid w:val="0064550E"/>
    <w:rsid w:val="00786B84"/>
    <w:rsid w:val="0090425B"/>
    <w:rsid w:val="00B23F38"/>
    <w:rsid w:val="00F27928"/>
    <w:rsid w:val="00F3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915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5915FB"/>
    <w:rPr>
      <w:color w:val="0000FF"/>
      <w:u w:val="single"/>
    </w:rPr>
  </w:style>
  <w:style w:type="character" w:styleId="a5">
    <w:name w:val="Strong"/>
    <w:basedOn w:val="a0"/>
    <w:uiPriority w:val="22"/>
    <w:qFormat/>
    <w:rsid w:val="005915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4373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8903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6591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5046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037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420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7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9366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1014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017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3628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0029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7269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3123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489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7518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0909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6860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3089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664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9406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9023">
              <w:marLeft w:val="0"/>
              <w:marRight w:val="0"/>
              <w:marTop w:val="0"/>
              <w:marBottom w:val="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6405">
                  <w:marLeft w:val="0"/>
                  <w:marRight w:val="0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2020-08-27T06:17:00Z</dcterms:created>
  <dcterms:modified xsi:type="dcterms:W3CDTF">2020-08-27T07:11:00Z</dcterms:modified>
</cp:coreProperties>
</file>