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A" w:rsidRPr="00B35968" w:rsidRDefault="00702C3A" w:rsidP="0070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702C3A" w:rsidRDefault="00702C3A" w:rsidP="0070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Регентским отделением</w:t>
      </w:r>
    </w:p>
    <w:p w:rsidR="00702C3A" w:rsidRPr="00B35968" w:rsidRDefault="00702C3A" w:rsidP="0070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702C3A" w:rsidRPr="00B35968" w:rsidRDefault="00702C3A" w:rsidP="0070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апреля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702C3A" w:rsidRDefault="00702C3A" w:rsidP="0070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C3A" w:rsidRDefault="00702C3A" w:rsidP="0070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C3A" w:rsidRDefault="00702C3A" w:rsidP="0070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C3A" w:rsidRPr="00B35968" w:rsidRDefault="00702C3A" w:rsidP="00702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702C3A" w:rsidRPr="00B35968" w:rsidRDefault="00702C3A" w:rsidP="00702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702C3A" w:rsidRPr="00B35968" w:rsidRDefault="00702C3A" w:rsidP="00702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702C3A" w:rsidRPr="00B35968" w:rsidRDefault="00702C3A" w:rsidP="00702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C3A" w:rsidRDefault="00702C3A" w:rsidP="0070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02C3A">
        <w:rPr>
          <w:rFonts w:ascii="Times New Roman" w:hAnsi="Times New Roman" w:cs="Times New Roman"/>
          <w:b/>
          <w:sz w:val="24"/>
          <w:szCs w:val="24"/>
        </w:rPr>
        <w:t>Методика работы с хором</w:t>
      </w:r>
    </w:p>
    <w:p w:rsidR="00702C3A" w:rsidRPr="00ED55F7" w:rsidRDefault="00702C3A" w:rsidP="0070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(наименование дисциплины учебного плана)</w:t>
      </w:r>
    </w:p>
    <w:p w:rsidR="00702C3A" w:rsidRPr="00ED55F7" w:rsidRDefault="00702C3A" w:rsidP="0070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02C3A" w:rsidRDefault="00702C3A" w:rsidP="0070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Ольга </w:t>
      </w:r>
      <w:r w:rsidRPr="00ED55F7">
        <w:rPr>
          <w:rFonts w:ascii="Times New Roman" w:hAnsi="Times New Roman" w:cs="Times New Roman"/>
          <w:sz w:val="24"/>
          <w:szCs w:val="24"/>
        </w:rPr>
        <w:t xml:space="preserve"> Васильевна</w:t>
      </w:r>
      <w:proofErr w:type="gramEnd"/>
    </w:p>
    <w:p w:rsidR="00702C3A" w:rsidRDefault="00702C3A" w:rsidP="00702C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702C3A" w:rsidRDefault="00702C3A" w:rsidP="00702C3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70" w:type="dxa"/>
        <w:jc w:val="center"/>
        <w:tblLook w:val="04A0" w:firstRow="1" w:lastRow="0" w:firstColumn="1" w:lastColumn="0" w:noHBand="0" w:noVBand="1"/>
      </w:tblPr>
      <w:tblGrid>
        <w:gridCol w:w="445"/>
        <w:gridCol w:w="7010"/>
        <w:gridCol w:w="1815"/>
      </w:tblGrid>
      <w:tr w:rsidR="00702C3A" w:rsidTr="00702C3A">
        <w:trPr>
          <w:jc w:val="center"/>
        </w:trPr>
        <w:tc>
          <w:tcPr>
            <w:tcW w:w="421" w:type="dxa"/>
          </w:tcPr>
          <w:p w:rsidR="00702C3A" w:rsidRDefault="00702C3A" w:rsidP="004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3" w:type="dxa"/>
          </w:tcPr>
          <w:p w:rsidR="00702C3A" w:rsidRDefault="00702C3A" w:rsidP="004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6" w:type="dxa"/>
          </w:tcPr>
          <w:p w:rsidR="00702C3A" w:rsidRDefault="00702C3A" w:rsidP="004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702C3A" w:rsidTr="00702C3A">
        <w:trPr>
          <w:jc w:val="center"/>
        </w:trPr>
        <w:tc>
          <w:tcPr>
            <w:tcW w:w="421" w:type="dxa"/>
          </w:tcPr>
          <w:p w:rsidR="00702C3A" w:rsidRDefault="00702C3A" w:rsidP="004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702C3A" w:rsidRDefault="00702C3A" w:rsidP="004E5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анализом хоровых партитур</w:t>
            </w:r>
          </w:p>
        </w:tc>
        <w:tc>
          <w:tcPr>
            <w:tcW w:w="1816" w:type="dxa"/>
          </w:tcPr>
          <w:p w:rsidR="00702C3A" w:rsidRDefault="00702C3A" w:rsidP="004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702C3A" w:rsidTr="00702C3A">
        <w:trPr>
          <w:jc w:val="center"/>
        </w:trPr>
        <w:tc>
          <w:tcPr>
            <w:tcW w:w="421" w:type="dxa"/>
          </w:tcPr>
          <w:p w:rsidR="00702C3A" w:rsidRDefault="00702C3A" w:rsidP="004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702C3A" w:rsidRDefault="00702C3A" w:rsidP="004E5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теоретических вопросов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</w:tcPr>
          <w:p w:rsidR="00702C3A" w:rsidRDefault="00702C3A" w:rsidP="004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</w:tr>
      <w:tr w:rsidR="00702C3A" w:rsidTr="00702C3A">
        <w:trPr>
          <w:jc w:val="center"/>
        </w:trPr>
        <w:tc>
          <w:tcPr>
            <w:tcW w:w="421" w:type="dxa"/>
          </w:tcPr>
          <w:p w:rsidR="00702C3A" w:rsidRDefault="00702C3A" w:rsidP="004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3" w:type="dxa"/>
          </w:tcPr>
          <w:p w:rsidR="00702C3A" w:rsidRDefault="00702C3A" w:rsidP="004E5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теоретических вопросов (авторские методики работы с хором)</w:t>
            </w:r>
          </w:p>
        </w:tc>
        <w:tc>
          <w:tcPr>
            <w:tcW w:w="1816" w:type="dxa"/>
          </w:tcPr>
          <w:p w:rsidR="00702C3A" w:rsidRDefault="00702C3A" w:rsidP="004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702C3A" w:rsidTr="00702C3A">
        <w:trPr>
          <w:jc w:val="center"/>
        </w:trPr>
        <w:tc>
          <w:tcPr>
            <w:tcW w:w="421" w:type="dxa"/>
          </w:tcPr>
          <w:p w:rsidR="00702C3A" w:rsidRDefault="00702C3A" w:rsidP="004E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3" w:type="dxa"/>
          </w:tcPr>
          <w:p w:rsidR="00702C3A" w:rsidRPr="00AF7FFD" w:rsidRDefault="00702C3A" w:rsidP="004E5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1BCC">
              <w:rPr>
                <w:rFonts w:ascii="Times New Roman" w:hAnsi="Times New Roman" w:cs="Times New Roman"/>
                <w:sz w:val="24"/>
                <w:szCs w:val="24"/>
              </w:rPr>
              <w:t xml:space="preserve">ЗАЧЕТНЫЙ УРОК </w:t>
            </w:r>
          </w:p>
        </w:tc>
        <w:tc>
          <w:tcPr>
            <w:tcW w:w="1816" w:type="dxa"/>
          </w:tcPr>
          <w:p w:rsidR="00702C3A" w:rsidRDefault="00702C3A" w:rsidP="004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</w:tr>
    </w:tbl>
    <w:p w:rsidR="00702C3A" w:rsidRDefault="00702C3A" w:rsidP="00702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C3A" w:rsidRDefault="00702C3A" w:rsidP="00702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C3A" w:rsidRDefault="00702C3A" w:rsidP="0070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2C3A" w:rsidRDefault="00702C3A" w:rsidP="0070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2C3A" w:rsidRDefault="00702C3A" w:rsidP="0070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2C3A" w:rsidRDefault="00702C3A" w:rsidP="0070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2C3A" w:rsidRDefault="00702C3A" w:rsidP="0070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42F7" w:rsidRDefault="00FE42F7"/>
    <w:sectPr w:rsidR="00FE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A"/>
    <w:rsid w:val="00702C3A"/>
    <w:rsid w:val="00F01BCC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4956-B823-4924-8EDF-96892F19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2020-05-15T13:12:00Z</dcterms:created>
  <dcterms:modified xsi:type="dcterms:W3CDTF">2020-05-21T08:51:00Z</dcterms:modified>
</cp:coreProperties>
</file>