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086AD67" w14:textId="77777777" w:rsidR="002B32F3" w:rsidRPr="00B35968" w:rsidRDefault="002B32F3" w:rsidP="002B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2532551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252BBE">
        <w:rPr>
          <w:rFonts w:ascii="Times New Roman" w:hAnsi="Times New Roman" w:cs="Times New Roman"/>
          <w:sz w:val="24"/>
          <w:szCs w:val="24"/>
        </w:rPr>
        <w:t xml:space="preserve"> 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E218604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252BB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EBFE5D" w14:textId="4AA65FE7" w:rsidR="00252BBE" w:rsidRDefault="00252BBE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14:paraId="6A89FC71" w14:textId="5BA455D1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Вера</w:t>
      </w:r>
    </w:p>
    <w:p w14:paraId="6BBA0D7D" w14:textId="4A7D11DC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5DC6490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252BBE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52BBE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252BBE" w:rsidRDefault="00252BBE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88D6A2A" w14:textId="65C34A72" w:rsidR="00252BBE" w:rsidRDefault="00252BBE" w:rsidP="00252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Три вида мажора и минора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77583A9A" w14:textId="16A41F54" w:rsidR="00252BBE" w:rsidRPr="00252BBE" w:rsidRDefault="00252BBE" w:rsidP="00252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прислав видеозапись с исполнением упражнений.</w:t>
            </w:r>
          </w:p>
        </w:tc>
        <w:tc>
          <w:tcPr>
            <w:tcW w:w="1817" w:type="dxa"/>
          </w:tcPr>
          <w:p w14:paraId="0ECD2DA5" w14:textId="7D1A1B76" w:rsidR="00252BBE" w:rsidRDefault="00252BBE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252BBE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252BBE" w:rsidRDefault="00252BBE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76468A9" w14:textId="5E14A28C" w:rsidR="00252BBE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="00252BBE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Интервалы на ступенях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и гармонического ладов» по отправленным </w:t>
            </w:r>
            <w:r w:rsidR="00252BBE"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783FFBFA" w14:textId="771B835A" w:rsidR="00252BBE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прислав видеозапись с исполнением упражнений.</w:t>
            </w:r>
          </w:p>
        </w:tc>
        <w:tc>
          <w:tcPr>
            <w:tcW w:w="1817" w:type="dxa"/>
          </w:tcPr>
          <w:p w14:paraId="49B294B7" w14:textId="6D9C74ED" w:rsidR="00252BBE" w:rsidRDefault="00252BBE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252BBE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252BBE" w:rsidRDefault="00252BBE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F8787DA" w14:textId="2379612B" w:rsidR="00070BB0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="00252BBE" w:rsidRPr="00070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 xml:space="preserve">D7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обращения. Прерванный оборот» по отправленным </w:t>
            </w:r>
            <w:r w:rsidR="00252BBE" w:rsidRPr="00070BB0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9B12C" w14:textId="500E1C97" w:rsidR="00252BBE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с исполнением упражнений.</w:t>
            </w:r>
          </w:p>
        </w:tc>
        <w:tc>
          <w:tcPr>
            <w:tcW w:w="1817" w:type="dxa"/>
          </w:tcPr>
          <w:p w14:paraId="7E8EBB26" w14:textId="263E9A11" w:rsidR="00252BBE" w:rsidRDefault="00252BBE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252BBE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252BBE" w:rsidRDefault="00252BBE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13AA1D3B" w14:textId="1F836A84" w:rsidR="00070BB0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="00252BBE" w:rsidRPr="00070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Секвенция.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 w:rsidR="00252BBE" w:rsidRPr="00070BB0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91422" w14:textId="003017CF" w:rsidR="00252BBE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с исполнением упражнений.</w:t>
            </w:r>
          </w:p>
        </w:tc>
        <w:tc>
          <w:tcPr>
            <w:tcW w:w="1817" w:type="dxa"/>
          </w:tcPr>
          <w:p w14:paraId="42162AA7" w14:textId="4AA93C4A" w:rsidR="00252BBE" w:rsidRDefault="00252BBE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252BBE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77777777" w:rsidR="00252BBE" w:rsidRDefault="00252BBE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9A489CF" w14:textId="154BF63C" w:rsidR="00070BB0" w:rsidRPr="00070BB0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(аудиоматериал) по теме «</w:t>
            </w:r>
            <w:r w:rsidR="00F563F0">
              <w:rPr>
                <w:rFonts w:ascii="Times New Roman" w:hAnsi="Times New Roman" w:cs="Times New Roman"/>
                <w:sz w:val="24"/>
                <w:szCs w:val="24"/>
              </w:rPr>
              <w:t>Отклонения в тональности первой степени родства</w:t>
            </w: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22B4DF" w14:textId="02A975B8" w:rsidR="00252BBE" w:rsidRPr="00AF7FFD" w:rsidRDefault="00070BB0" w:rsidP="00070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BB0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с исполнением упражнений.</w:t>
            </w:r>
          </w:p>
        </w:tc>
        <w:tc>
          <w:tcPr>
            <w:tcW w:w="1817" w:type="dxa"/>
          </w:tcPr>
          <w:p w14:paraId="1481DCDB" w14:textId="597AD2F9" w:rsidR="00252BBE" w:rsidRDefault="00252BBE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E5DBF" w14:textId="77777777" w:rsidR="00070BB0" w:rsidRDefault="00070BB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6555B42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08A17471" w14:textId="77777777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5A76FE7D" w14:textId="34FCCE65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68A71452" w14:textId="7DFA5C13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070BB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070BB0" w14:paraId="04281273" w14:textId="77777777" w:rsidTr="00070BB0">
        <w:tc>
          <w:tcPr>
            <w:tcW w:w="445" w:type="dxa"/>
          </w:tcPr>
          <w:p w14:paraId="6CC38BD1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0CEBEBED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C1B095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96" w:type="dxa"/>
          </w:tcPr>
          <w:p w14:paraId="3DCCCA2B" w14:textId="779D3E5B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464F3346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296" w:type="dxa"/>
          </w:tcPr>
          <w:p w14:paraId="3C462CFF" w14:textId="3778FF0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070BB0" w14:paraId="797758E6" w14:textId="77777777" w:rsidTr="00070BB0">
        <w:tc>
          <w:tcPr>
            <w:tcW w:w="445" w:type="dxa"/>
          </w:tcPr>
          <w:p w14:paraId="10586ADF" w14:textId="37DDBDDD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259B78E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96" w:type="dxa"/>
          </w:tcPr>
          <w:p w14:paraId="048052E8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B0" w14:paraId="6E5B1473" w14:textId="77777777" w:rsidTr="00070BB0">
        <w:tc>
          <w:tcPr>
            <w:tcW w:w="445" w:type="dxa"/>
          </w:tcPr>
          <w:p w14:paraId="729A668A" w14:textId="50C991D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285CA70F" w14:textId="5879F588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96" w:type="dxa"/>
          </w:tcPr>
          <w:p w14:paraId="0581A5B9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5152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9F899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E0E51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8168F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70BB0"/>
    <w:rsid w:val="00117370"/>
    <w:rsid w:val="00187A57"/>
    <w:rsid w:val="00252BBE"/>
    <w:rsid w:val="002B32F3"/>
    <w:rsid w:val="003A300B"/>
    <w:rsid w:val="003D0A86"/>
    <w:rsid w:val="003F09FF"/>
    <w:rsid w:val="00480524"/>
    <w:rsid w:val="004808DF"/>
    <w:rsid w:val="0061332D"/>
    <w:rsid w:val="00764B91"/>
    <w:rsid w:val="00AE1A73"/>
    <w:rsid w:val="00AF4576"/>
    <w:rsid w:val="00AF7FFD"/>
    <w:rsid w:val="00B35968"/>
    <w:rsid w:val="00BC5412"/>
    <w:rsid w:val="00CF4287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9</cp:revision>
  <cp:lastPrinted>2020-03-23T05:25:00Z</cp:lastPrinted>
  <dcterms:created xsi:type="dcterms:W3CDTF">2020-03-22T16:52:00Z</dcterms:created>
  <dcterms:modified xsi:type="dcterms:W3CDTF">2020-03-25T17:52:00Z</dcterms:modified>
</cp:coreProperties>
</file>