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C4" w:rsidRPr="00FD40C4" w:rsidRDefault="00FD40C4" w:rsidP="00FD4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0C4">
        <w:rPr>
          <w:rFonts w:ascii="Times New Roman" w:hAnsi="Times New Roman" w:cs="Times New Roman"/>
          <w:sz w:val="24"/>
          <w:szCs w:val="24"/>
        </w:rPr>
        <w:t xml:space="preserve">В </w:t>
      </w:r>
      <w:r w:rsidRPr="00FD40C4">
        <w:rPr>
          <w:rFonts w:ascii="Times New Roman" w:hAnsi="Times New Roman" w:cs="Times New Roman"/>
          <w:b/>
          <w:sz w:val="24"/>
          <w:szCs w:val="24"/>
        </w:rPr>
        <w:t xml:space="preserve">библиотеку </w:t>
      </w:r>
      <w:r w:rsidRPr="00FD40C4">
        <w:rPr>
          <w:rFonts w:ascii="Times New Roman" w:hAnsi="Times New Roman" w:cs="Times New Roman"/>
          <w:sz w:val="24"/>
          <w:szCs w:val="24"/>
        </w:rPr>
        <w:t>Сем</w:t>
      </w:r>
      <w:r w:rsidRPr="00FD40C4">
        <w:rPr>
          <w:rFonts w:ascii="Times New Roman" w:hAnsi="Times New Roman" w:cs="Times New Roman"/>
          <w:b/>
          <w:sz w:val="24"/>
          <w:szCs w:val="24"/>
        </w:rPr>
        <w:t>инарии поступил 1-й номер «Журнала Московской Патриархии» за 2020 г.</w:t>
      </w:r>
    </w:p>
    <w:p w:rsidR="00FD40C4" w:rsidRPr="00FD40C4" w:rsidRDefault="00FD40C4" w:rsidP="00FD40C4">
      <w:pPr>
        <w:pStyle w:val="a3"/>
        <w:spacing w:before="0" w:beforeAutospacing="0" w:after="0" w:afterAutospacing="0"/>
        <w:jc w:val="both"/>
      </w:pPr>
      <w:r w:rsidRPr="00FD40C4">
        <w:rPr>
          <w:rStyle w:val="a4"/>
        </w:rPr>
        <w:t xml:space="preserve">К читателям обратился председатель Редакционного совета «Журнала Московской Патриархии» митрополит Волоколамский </w:t>
      </w:r>
      <w:proofErr w:type="spellStart"/>
      <w:r w:rsidRPr="00FD40C4">
        <w:rPr>
          <w:rStyle w:val="a4"/>
        </w:rPr>
        <w:t>Иларион</w:t>
      </w:r>
      <w:proofErr w:type="spellEnd"/>
      <w:r w:rsidRPr="00FD40C4">
        <w:rPr>
          <w:rStyle w:val="a4"/>
        </w:rPr>
        <w:t>:</w:t>
      </w:r>
      <w:r w:rsidRPr="00FD40C4">
        <w:t> </w:t>
      </w:r>
    </w:p>
    <w:p w:rsidR="00FB05B5" w:rsidRPr="00FD40C4" w:rsidRDefault="00FB05B5" w:rsidP="00FD40C4">
      <w:pPr>
        <w:pStyle w:val="a3"/>
        <w:spacing w:before="0" w:beforeAutospacing="0" w:after="0" w:afterAutospacing="0"/>
      </w:pPr>
      <w:r w:rsidRPr="00FD40C4">
        <w:t xml:space="preserve">Январский номер открывается хроникой служения Святейшего Патриарха Кирилла. Также мы публикуем репортаж о визите </w:t>
      </w:r>
      <w:proofErr w:type="spellStart"/>
      <w:r w:rsidRPr="00FD40C4">
        <w:t>Блаженнейшего</w:t>
      </w:r>
      <w:proofErr w:type="spellEnd"/>
      <w:r w:rsidRPr="00FD40C4">
        <w:t xml:space="preserve"> Митрополита всей Америки и Канады Тихона, который прибыл в российскую столицу для участия в торжествах по случаю 25-летия Московского подворья Православной Церкви в Америке. </w:t>
      </w:r>
    </w:p>
    <w:p w:rsidR="00FB05B5" w:rsidRPr="00FD40C4" w:rsidRDefault="00FB05B5" w:rsidP="00FD40C4">
      <w:pPr>
        <w:pStyle w:val="a3"/>
        <w:spacing w:before="0" w:beforeAutospacing="0" w:after="0" w:afterAutospacing="0"/>
      </w:pPr>
      <w:r w:rsidRPr="00FD40C4">
        <w:t xml:space="preserve">Наши журнал регулярно рассказывает о Православной Церкви в Белоруссии. В этом номере мы публикуем интервью с митрополитом Минским и </w:t>
      </w:r>
      <w:proofErr w:type="spellStart"/>
      <w:r w:rsidRPr="00FD40C4">
        <w:t>Заславским</w:t>
      </w:r>
      <w:proofErr w:type="spellEnd"/>
      <w:r w:rsidRPr="00FD40C4">
        <w:t xml:space="preserve"> Павлом, Патриаршим экзархом всея Беларуси</w:t>
      </w:r>
      <w:r w:rsidR="00FD40C4">
        <w:t>.</w:t>
      </w:r>
      <w:r w:rsidRPr="00FD40C4">
        <w:t xml:space="preserve"> Митрополит Павел подробно рассказывает о наиболее значимых событиях в жизни Белорусского Экзархата, учрежденного три десятилетия назад.  </w:t>
      </w:r>
    </w:p>
    <w:p w:rsidR="00FB05B5" w:rsidRPr="00FD40C4" w:rsidRDefault="00FB05B5" w:rsidP="00FD40C4">
      <w:pPr>
        <w:pStyle w:val="a3"/>
        <w:spacing w:before="0" w:beforeAutospacing="0" w:after="0" w:afterAutospacing="0"/>
      </w:pPr>
      <w:r w:rsidRPr="00FD40C4">
        <w:t xml:space="preserve">Одна из тем, вызывающих беспокойство православных верующих — это перспектива исключения из школьного курса Основ религиозных культур и светской этики ее религиозной составляющей, в частности, Основ православной культуры. О том, к каким негативным последствиям может привести эта инициатива, размышляет митрополит Ростовский и </w:t>
      </w:r>
      <w:proofErr w:type="spellStart"/>
      <w:r w:rsidRPr="00FD40C4">
        <w:t>Новочеркасский</w:t>
      </w:r>
      <w:proofErr w:type="spellEnd"/>
      <w:r w:rsidRPr="00FD40C4">
        <w:t xml:space="preserve"> Меркурий.  </w:t>
      </w:r>
    </w:p>
    <w:p w:rsidR="00FB05B5" w:rsidRPr="00FD40C4" w:rsidRDefault="00FB05B5" w:rsidP="00FD40C4">
      <w:pPr>
        <w:pStyle w:val="a3"/>
        <w:spacing w:before="0" w:beforeAutospacing="0" w:after="0" w:afterAutospacing="0"/>
      </w:pPr>
      <w:r w:rsidRPr="00FD40C4">
        <w:t xml:space="preserve">Мы живем в эпоху активного строительства храмов, в том числе и кафедральных соборов в самых разных епархиях и митрополиях нашей страны. Так, за пять последних лет были освящены 13 соборов. В настоящее время возводятся еще двадцать кафедральных соборов, и наш рассказ о строительстве некоторых из них.  </w:t>
      </w:r>
    </w:p>
    <w:p w:rsidR="00FB05B5" w:rsidRPr="00FD40C4" w:rsidRDefault="00FB05B5" w:rsidP="00FD40C4">
      <w:pPr>
        <w:pStyle w:val="a3"/>
        <w:spacing w:before="0" w:beforeAutospacing="0" w:after="0" w:afterAutospacing="0"/>
      </w:pPr>
      <w:r w:rsidRPr="00FD40C4">
        <w:t xml:space="preserve">В минувшем году хор духовенства Московской епархии отметил 10-летний юбилей. За небольшой отрезок времени хор хорошо зарекомендовал себя в мире хоровой музыки. Регент, священник Сергий </w:t>
      </w:r>
      <w:proofErr w:type="spellStart"/>
      <w:r w:rsidRPr="00FD40C4">
        <w:t>Голев</w:t>
      </w:r>
      <w:proofErr w:type="spellEnd"/>
      <w:r w:rsidRPr="00FD40C4">
        <w:t xml:space="preserve">, делился опытом, как этого удалось добиться его творческому коллективу. </w:t>
      </w:r>
    </w:p>
    <w:p w:rsidR="00FB05B5" w:rsidRPr="00FD40C4" w:rsidRDefault="00FB05B5" w:rsidP="00FD40C4">
      <w:pPr>
        <w:pStyle w:val="a3"/>
        <w:spacing w:before="0" w:beforeAutospacing="0" w:after="0" w:afterAutospacing="0"/>
      </w:pPr>
      <w:r w:rsidRPr="00FD40C4">
        <w:t xml:space="preserve">О значимости православной веры в жизни человека, в том числе и в решении семейных конфликтов, говорит такой факт: в кризисной ситуации молодые супруги обращаются не только к психологам, но и к священнику. Практика показывает, что современный пастырь, знакомый с основами семейной психологии, способен помочь молодым супругам решить ту или иную проблему, а подчас и спасти от развода. </w:t>
      </w:r>
    </w:p>
    <w:p w:rsidR="00FB05B5" w:rsidRPr="00FD40C4" w:rsidRDefault="00FB05B5" w:rsidP="00FD40C4">
      <w:pPr>
        <w:pStyle w:val="a3"/>
        <w:spacing w:before="0" w:beforeAutospacing="0" w:after="0" w:afterAutospacing="0"/>
      </w:pPr>
      <w:r w:rsidRPr="00FD40C4">
        <w:t xml:space="preserve">Искренне поздравляю наших читателей — архипастырей, пастырей, монашествующих и мирян — с Рождеством Христовым. Любовь и милость родившегося в Вифлееме Спасителя мира да наполнит радостью наши сердца и души! </w:t>
      </w:r>
    </w:p>
    <w:p w:rsidR="00FD40C4" w:rsidRPr="00FD40C4" w:rsidRDefault="00FD40C4" w:rsidP="00FD4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40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</w:t>
      </w:r>
    </w:p>
    <w:p w:rsidR="00FD40C4" w:rsidRPr="00FD40C4" w:rsidRDefault="00FD40C4" w:rsidP="00FD4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B05B5" w:rsidRPr="00FB05B5" w:rsidRDefault="00FB05B5" w:rsidP="00FD4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Официальная хроника</w:t>
      </w:r>
    </w:p>
    <w:p w:rsidR="00FD40C4" w:rsidRDefault="00FB05B5" w:rsidP="00FD4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5B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br/>
      </w:r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Определения Священного Синода </w:t>
      </w:r>
    </w:p>
    <w:p w:rsidR="00FD40C4" w:rsidRDefault="00FB05B5" w:rsidP="00FD4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5B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br/>
      </w:r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Служения и встречи Святейшего Патриарха Кирилла</w:t>
      </w:r>
      <w:r w:rsidR="00FD40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Первосвятительский</w:t>
      </w:r>
      <w:proofErr w:type="spellEnd"/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визит в Калининградскую митрополию </w:t>
      </w:r>
    </w:p>
    <w:p w:rsidR="00FB05B5" w:rsidRPr="00FB05B5" w:rsidRDefault="00FB05B5" w:rsidP="00FD4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5B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br/>
      </w:r>
      <w:proofErr w:type="spellStart"/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Блаженнейший</w:t>
      </w:r>
      <w:proofErr w:type="spellEnd"/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Митрополит всей Америки и Канады Тихон посетил Москву </w:t>
      </w:r>
    </w:p>
    <w:p w:rsidR="00FD40C4" w:rsidRPr="00FD40C4" w:rsidRDefault="00FD40C4" w:rsidP="00FD4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B05B5" w:rsidRPr="00FB05B5" w:rsidRDefault="00FB05B5" w:rsidP="00FD4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Церковная жизнь</w:t>
      </w:r>
    </w:p>
    <w:p w:rsidR="000924C9" w:rsidRDefault="00FB05B5" w:rsidP="00FD4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5B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br/>
      </w:r>
      <w:r w:rsidRPr="00FB05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Митрополит Минский и </w:t>
      </w:r>
      <w:proofErr w:type="spellStart"/>
      <w:r w:rsidRPr="00FB05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Заславский</w:t>
      </w:r>
      <w:proofErr w:type="spellEnd"/>
      <w:r w:rsidRPr="00FB05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Павел</w:t>
      </w:r>
      <w:r w:rsidR="00FD40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Белорусский Экзархат — 30 лет истории </w:t>
      </w:r>
    </w:p>
    <w:p w:rsidR="000924C9" w:rsidRDefault="00FB05B5" w:rsidP="00FD4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5B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br/>
      </w:r>
      <w:r w:rsidRPr="00FB05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Архиепископ </w:t>
      </w:r>
      <w:proofErr w:type="spellStart"/>
      <w:r w:rsidRPr="00FB05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Элистинский</w:t>
      </w:r>
      <w:proofErr w:type="spellEnd"/>
      <w:r w:rsidRPr="00FB05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и Калмыцкий Юстиниан</w:t>
      </w:r>
      <w:r w:rsidR="00FD40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Святые равноапостольные Кирилл и </w:t>
      </w:r>
      <w:proofErr w:type="spellStart"/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Мефодий</w:t>
      </w:r>
      <w:proofErr w:type="spellEnd"/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—д</w:t>
      </w:r>
      <w:proofErr w:type="gramEnd"/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уховно родные для нас люди</w:t>
      </w:r>
      <w:r w:rsidR="00FD40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Управляющий </w:t>
      </w:r>
      <w:proofErr w:type="spellStart"/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Элистинской</w:t>
      </w:r>
      <w:proofErr w:type="spellEnd"/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епархией — о богослужении на калмыцком языке и о строительстве кафедрального собора </w:t>
      </w:r>
    </w:p>
    <w:p w:rsidR="00FB05B5" w:rsidRPr="00FB05B5" w:rsidRDefault="00FB05B5" w:rsidP="00FD4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5B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br/>
      </w:r>
      <w:r w:rsidRPr="00FB05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Священник Павел Островский</w:t>
      </w:r>
      <w:r w:rsidR="00FD40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Сегодня для миссионерства самое</w:t>
      </w:r>
      <w:r w:rsidR="00FD40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благоприятное время </w:t>
      </w:r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Священник Сергий </w:t>
      </w:r>
      <w:proofErr w:type="spellStart"/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Голев</w:t>
      </w:r>
      <w:proofErr w:type="spellEnd"/>
      <w:r w:rsidR="00FD40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Мы никогда не запоем под фонограмму. Священнослужители на хоровых станках: когда Церковь звучит в полный голос </w:t>
      </w:r>
    </w:p>
    <w:p w:rsidR="00FD40C4" w:rsidRPr="000924C9" w:rsidRDefault="00FD40C4" w:rsidP="00FD4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B05B5" w:rsidRPr="00FB05B5" w:rsidRDefault="00FB05B5" w:rsidP="00FD4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Храмоздатель</w:t>
      </w:r>
    </w:p>
    <w:p w:rsidR="00FB05B5" w:rsidRPr="00FB05B5" w:rsidRDefault="00FB05B5" w:rsidP="00FD4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5B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br/>
      </w:r>
      <w:r w:rsidRPr="00FB05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Николай Георгиев, Марина </w:t>
      </w:r>
      <w:proofErr w:type="spellStart"/>
      <w:r w:rsidRPr="00FB05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Андрейчикова</w:t>
      </w:r>
      <w:proofErr w:type="spellEnd"/>
      <w:r w:rsidR="00FD40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Соборное дело: от Мурома до Мурманска. Как воздвигают главные храмы епархий </w:t>
      </w:r>
    </w:p>
    <w:p w:rsidR="00FD40C4" w:rsidRPr="000924C9" w:rsidRDefault="00FD40C4" w:rsidP="00FD4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B05B5" w:rsidRPr="00FB05B5" w:rsidRDefault="00FB05B5" w:rsidP="00FD4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Церковь и общество</w:t>
      </w:r>
    </w:p>
    <w:p w:rsidR="00FB05B5" w:rsidRPr="00FB05B5" w:rsidRDefault="00FB05B5" w:rsidP="00FD4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5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lastRenderedPageBreak/>
        <w:t>Митрополит Ростовский и </w:t>
      </w:r>
      <w:proofErr w:type="spellStart"/>
      <w:r w:rsidRPr="00FB05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Новочеркасский</w:t>
      </w:r>
      <w:proofErr w:type="spellEnd"/>
      <w:r w:rsidRPr="00FB05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 Меркурий</w:t>
      </w:r>
      <w:r w:rsidR="00FD40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Мы расширяем преподавание религиозных культур на 5–9-е классы средней школы. В каком качестве Основы православной культуры останутся в школьном курсе ОРКСЭ </w:t>
      </w:r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B05B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br/>
      </w:r>
      <w:r w:rsidRPr="00FB05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Игнат </w:t>
      </w:r>
      <w:proofErr w:type="spellStart"/>
      <w:r w:rsidRPr="00FB05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Харыбин</w:t>
      </w:r>
      <w:proofErr w:type="spellEnd"/>
      <w:r w:rsidR="00FD40C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Современные иконы и </w:t>
      </w:r>
      <w:proofErr w:type="spellStart"/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ретрофото</w:t>
      </w:r>
      <w:proofErr w:type="spellEnd"/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Валаама, образы земной кончины и обряд венчания глазами историков. Четыре выставки в московских музеях, которые нельзя пропустить </w:t>
      </w:r>
    </w:p>
    <w:p w:rsidR="00FD40C4" w:rsidRPr="000924C9" w:rsidRDefault="00FD40C4" w:rsidP="00FD4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FB05B5" w:rsidRPr="00FB05B5" w:rsidRDefault="00FB05B5" w:rsidP="00FD4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Экспертиза</w:t>
      </w:r>
    </w:p>
    <w:p w:rsidR="00FB05B5" w:rsidRPr="00FB05B5" w:rsidRDefault="00FB05B5" w:rsidP="00FD40C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B05B5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br/>
      </w:r>
      <w:r w:rsidRPr="00FB05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Дмитрий Анохин</w:t>
      </w:r>
      <w:r w:rsidR="00FD40C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 xml:space="preserve">. </w:t>
      </w:r>
      <w:r w:rsidRPr="00FB05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Ювелирная точность. Заменит ли 3D-принтер руку мастера? </w:t>
      </w:r>
    </w:p>
    <w:p w:rsidR="00D50719" w:rsidRPr="00FD40C4" w:rsidRDefault="00D50719" w:rsidP="00FD40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50719" w:rsidRPr="00FD40C4" w:rsidSect="007707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0735"/>
    <w:rsid w:val="000924C9"/>
    <w:rsid w:val="00770735"/>
    <w:rsid w:val="00D50719"/>
    <w:rsid w:val="00EF585C"/>
    <w:rsid w:val="00FB05B5"/>
    <w:rsid w:val="00FD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05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0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FB05B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Strong"/>
    <w:basedOn w:val="a0"/>
    <w:uiPriority w:val="22"/>
    <w:qFormat/>
    <w:rsid w:val="00FD40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4764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012">
          <w:marLeft w:val="0"/>
          <w:marRight w:val="286"/>
          <w:marTop w:val="2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1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2020-01-29T10:07:00Z</dcterms:created>
  <dcterms:modified xsi:type="dcterms:W3CDTF">2020-01-29T10:31:00Z</dcterms:modified>
</cp:coreProperties>
</file>