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CB" w:rsidRDefault="008F34CB" w:rsidP="002509F7">
      <w:pPr>
        <w:spacing w:after="0" w:line="240" w:lineRule="auto"/>
        <w:jc w:val="center"/>
      </w:pPr>
      <w:r>
        <w:t>В библиотеку Семинарии поступил 7-й номер журнала «Вопросы философии» за 2019 г.</w:t>
      </w:r>
    </w:p>
    <w:p w:rsidR="00274B77" w:rsidRDefault="008F34CB" w:rsidP="002509F7">
      <w:pPr>
        <w:spacing w:after="0" w:line="240" w:lineRule="auto"/>
        <w:jc w:val="center"/>
        <w:rPr>
          <w:b/>
        </w:rPr>
      </w:pPr>
      <w:r w:rsidRPr="008508E3">
        <w:rPr>
          <w:b/>
        </w:rPr>
        <w:t>СОДЕРЖАНИЕ</w:t>
      </w:r>
    </w:p>
    <w:p w:rsidR="002509F7" w:rsidRDefault="00FB5932" w:rsidP="00FB5932">
      <w:pPr>
        <w:spacing w:after="0" w:line="240" w:lineRule="auto"/>
        <w:rPr>
          <w:b/>
        </w:rPr>
      </w:pPr>
      <w:r>
        <w:rPr>
          <w:b/>
        </w:rPr>
        <w:t>Гусейнов, А. А. Кант на все времена: (об этике Канта в 295-ю годовщину со дня его рождения)</w:t>
      </w:r>
    </w:p>
    <w:p w:rsidR="00FB5932" w:rsidRDefault="00FB5932" w:rsidP="00FB5932">
      <w:pPr>
        <w:spacing w:after="0" w:line="240" w:lineRule="auto"/>
        <w:jc w:val="center"/>
        <w:rPr>
          <w:b/>
        </w:rPr>
      </w:pPr>
      <w:r>
        <w:rPr>
          <w:b/>
        </w:rPr>
        <w:t>«Наука как призвание и профессия». К 100-летию доклада М. Вебера: (материалы симпозиума)</w:t>
      </w:r>
    </w:p>
    <w:p w:rsidR="00FB5932" w:rsidRDefault="00FB5932" w:rsidP="00FB5932">
      <w:pPr>
        <w:spacing w:after="0" w:line="240" w:lineRule="auto"/>
      </w:pPr>
      <w:proofErr w:type="spellStart"/>
      <w:r>
        <w:rPr>
          <w:b/>
        </w:rPr>
        <w:t>Касавин</w:t>
      </w:r>
      <w:proofErr w:type="spellEnd"/>
      <w:r>
        <w:rPr>
          <w:b/>
        </w:rPr>
        <w:t xml:space="preserve">, И. Т. Дилемма ученого: после Макса Вебера. </w:t>
      </w:r>
      <w:r>
        <w:t>Об актуальных проблемах этики.</w:t>
      </w:r>
    </w:p>
    <w:p w:rsidR="00FB5932" w:rsidRDefault="0015329E" w:rsidP="00FB5932">
      <w:pPr>
        <w:spacing w:after="0" w:line="240" w:lineRule="auto"/>
        <w:rPr>
          <w:b/>
        </w:rPr>
      </w:pPr>
      <w:r w:rsidRPr="0015329E">
        <w:rPr>
          <w:b/>
        </w:rPr>
        <w:t xml:space="preserve">Никифоров, А. Л. </w:t>
      </w:r>
      <w:r>
        <w:rPr>
          <w:b/>
        </w:rPr>
        <w:t>Наука глазами ученых: Макс Вебер, Анри Пуанкаре, Эрнст Мах</w:t>
      </w:r>
    </w:p>
    <w:p w:rsidR="0015329E" w:rsidRDefault="0015329E" w:rsidP="00FB5932">
      <w:pPr>
        <w:spacing w:after="0" w:line="240" w:lineRule="auto"/>
      </w:pPr>
      <w:r>
        <w:t>О природе науки, деятельности ученых и роли науки в обществе.</w:t>
      </w:r>
    </w:p>
    <w:p w:rsidR="0015329E" w:rsidRDefault="004D1904" w:rsidP="00FB5932">
      <w:pPr>
        <w:spacing w:after="0" w:line="240" w:lineRule="auto"/>
        <w:rPr>
          <w:b/>
        </w:rPr>
      </w:pPr>
      <w:proofErr w:type="spellStart"/>
      <w:r>
        <w:rPr>
          <w:b/>
        </w:rPr>
        <w:t>Касавина</w:t>
      </w:r>
      <w:proofErr w:type="spellEnd"/>
      <w:r>
        <w:rPr>
          <w:b/>
        </w:rPr>
        <w:t>, Н. А. Миссия ученого в «расколдованном мире»</w:t>
      </w:r>
      <w:r w:rsidR="00B149F2">
        <w:rPr>
          <w:b/>
        </w:rPr>
        <w:t xml:space="preserve">. </w:t>
      </w:r>
      <w:r w:rsidR="00B149F2" w:rsidRPr="00B149F2">
        <w:t>О призвании ученого</w:t>
      </w:r>
      <w:r w:rsidR="008D27FD">
        <w:t>.</w:t>
      </w:r>
    </w:p>
    <w:p w:rsidR="00B149F2" w:rsidRDefault="00B149F2" w:rsidP="00FB5932">
      <w:pPr>
        <w:spacing w:after="0" w:line="240" w:lineRule="auto"/>
        <w:rPr>
          <w:b/>
        </w:rPr>
      </w:pPr>
      <w:proofErr w:type="spellStart"/>
      <w:r>
        <w:rPr>
          <w:b/>
        </w:rPr>
        <w:t>Кржевов</w:t>
      </w:r>
      <w:proofErr w:type="spellEnd"/>
      <w:r>
        <w:rPr>
          <w:b/>
        </w:rPr>
        <w:t>, В. С. Профессиональные знания и моральный долг ученого: возражая Максу Веберу</w:t>
      </w:r>
    </w:p>
    <w:p w:rsidR="00B149F2" w:rsidRDefault="00B149F2" w:rsidP="00FB5932">
      <w:pPr>
        <w:spacing w:after="0" w:line="240" w:lineRule="auto"/>
      </w:pPr>
      <w:r w:rsidRPr="00B149F2">
        <w:t>Об «этике ответственности» и «этике убеждений»</w:t>
      </w:r>
      <w:r>
        <w:t>.</w:t>
      </w:r>
    </w:p>
    <w:p w:rsidR="00B149F2" w:rsidRDefault="006B0EFA" w:rsidP="00FB5932">
      <w:pPr>
        <w:spacing w:after="0" w:line="240" w:lineRule="auto"/>
        <w:rPr>
          <w:b/>
        </w:rPr>
      </w:pPr>
      <w:proofErr w:type="spellStart"/>
      <w:r>
        <w:rPr>
          <w:b/>
        </w:rPr>
        <w:t>Тухватулина</w:t>
      </w:r>
      <w:proofErr w:type="spellEnd"/>
      <w:r>
        <w:rPr>
          <w:b/>
        </w:rPr>
        <w:t>, Л. А. Макс Вебер о рациональных основаниях диалога науки и политики</w:t>
      </w:r>
    </w:p>
    <w:p w:rsidR="006B0EFA" w:rsidRDefault="006B0EFA" w:rsidP="00FB5932">
      <w:pPr>
        <w:spacing w:after="0" w:line="240" w:lineRule="auto"/>
      </w:pPr>
      <w:r w:rsidRPr="006B0EFA">
        <w:t>О позиции М. Вебера по проблеме взаимодействия политики и науки</w:t>
      </w:r>
      <w:r w:rsidR="008D27FD">
        <w:t>.</w:t>
      </w:r>
    </w:p>
    <w:p w:rsidR="006B0EFA" w:rsidRDefault="005F3549" w:rsidP="00FB5932">
      <w:pPr>
        <w:spacing w:after="0" w:line="240" w:lineRule="auto"/>
      </w:pPr>
      <w:proofErr w:type="spellStart"/>
      <w:r>
        <w:rPr>
          <w:b/>
        </w:rPr>
        <w:t>Руткевич</w:t>
      </w:r>
      <w:proofErr w:type="spellEnd"/>
      <w:r>
        <w:rPr>
          <w:b/>
        </w:rPr>
        <w:t xml:space="preserve">, А. М. Макс Вебер об университете. </w:t>
      </w:r>
      <w:r>
        <w:t>Наука как мировоззрение.</w:t>
      </w:r>
    </w:p>
    <w:p w:rsidR="005F3549" w:rsidRDefault="005F3549" w:rsidP="005F3549">
      <w:pPr>
        <w:spacing w:after="0" w:line="240" w:lineRule="auto"/>
        <w:jc w:val="center"/>
        <w:rPr>
          <w:b/>
        </w:rPr>
      </w:pPr>
      <w:r>
        <w:rPr>
          <w:b/>
        </w:rPr>
        <w:t>О перспективах «философии синтеза»: (материалы дискуссии)</w:t>
      </w:r>
    </w:p>
    <w:p w:rsidR="005F3549" w:rsidRDefault="005F3549" w:rsidP="005F3549">
      <w:pPr>
        <w:spacing w:after="0" w:line="240" w:lineRule="auto"/>
      </w:pPr>
      <w:r>
        <w:rPr>
          <w:b/>
        </w:rPr>
        <w:t>Эпштейн, М. Н. От анализа к синтезу. О призвании философии в ХХ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 xml:space="preserve"> веке</w:t>
      </w:r>
      <w:r w:rsidR="00122A0A">
        <w:rPr>
          <w:b/>
        </w:rPr>
        <w:t xml:space="preserve">. </w:t>
      </w:r>
      <w:r w:rsidR="00122A0A" w:rsidRPr="00122A0A">
        <w:t>Обоснование философии синтеза</w:t>
      </w:r>
    </w:p>
    <w:p w:rsidR="00122A0A" w:rsidRDefault="00122A0A" w:rsidP="005F3549">
      <w:pPr>
        <w:spacing w:after="0" w:line="240" w:lineRule="auto"/>
        <w:rPr>
          <w:b/>
        </w:rPr>
      </w:pPr>
      <w:proofErr w:type="spellStart"/>
      <w:r>
        <w:rPr>
          <w:b/>
        </w:rPr>
        <w:t>Тульчинский</w:t>
      </w:r>
      <w:proofErr w:type="spellEnd"/>
      <w:r>
        <w:rPr>
          <w:b/>
        </w:rPr>
        <w:t>, Г. Л. Философия как проектирование новых смыслов</w:t>
      </w:r>
    </w:p>
    <w:p w:rsidR="00122A0A" w:rsidRDefault="00122A0A" w:rsidP="005F3549">
      <w:pPr>
        <w:spacing w:after="0" w:line="240" w:lineRule="auto"/>
      </w:pPr>
      <w:r>
        <w:t xml:space="preserve">О концепциях и практиках </w:t>
      </w:r>
      <w:proofErr w:type="gramStart"/>
      <w:r>
        <w:t>философского</w:t>
      </w:r>
      <w:proofErr w:type="gramEnd"/>
      <w:r>
        <w:t xml:space="preserve"> </w:t>
      </w:r>
      <w:proofErr w:type="spellStart"/>
      <w:r>
        <w:t>смыслообразования</w:t>
      </w:r>
      <w:proofErr w:type="spellEnd"/>
      <w:r>
        <w:t>.</w:t>
      </w:r>
    </w:p>
    <w:p w:rsidR="00122A0A" w:rsidRDefault="004E64F3" w:rsidP="005F3549">
      <w:pPr>
        <w:spacing w:after="0" w:line="240" w:lineRule="auto"/>
      </w:pPr>
      <w:r>
        <w:rPr>
          <w:b/>
        </w:rPr>
        <w:t xml:space="preserve">Филатов, В. П. В защиту аналитического подхода. </w:t>
      </w:r>
      <w:r>
        <w:t>Критика синтетической философии М. Эпштейна.</w:t>
      </w:r>
    </w:p>
    <w:p w:rsidR="004E64F3" w:rsidRDefault="004E64F3" w:rsidP="005F3549">
      <w:pPr>
        <w:spacing w:after="0" w:line="240" w:lineRule="auto"/>
      </w:pPr>
      <w:r>
        <w:rPr>
          <w:b/>
        </w:rPr>
        <w:t xml:space="preserve">Савчук, В. В. Доверие настоящему. </w:t>
      </w:r>
      <w:r>
        <w:t>О задачах актуальной философии.</w:t>
      </w:r>
    </w:p>
    <w:p w:rsidR="004E64F3" w:rsidRDefault="00881FC0" w:rsidP="005F3549">
      <w:pPr>
        <w:spacing w:after="0" w:line="240" w:lineRule="auto"/>
      </w:pPr>
      <w:proofErr w:type="spellStart"/>
      <w:r>
        <w:rPr>
          <w:b/>
        </w:rPr>
        <w:t>Порус</w:t>
      </w:r>
      <w:proofErr w:type="spellEnd"/>
      <w:r>
        <w:rPr>
          <w:b/>
        </w:rPr>
        <w:t xml:space="preserve">, В. Н. Философия как мечта о будущем. </w:t>
      </w:r>
      <w:r w:rsidRPr="00881FC0">
        <w:t>О</w:t>
      </w:r>
      <w:r>
        <w:rPr>
          <w:b/>
        </w:rPr>
        <w:t xml:space="preserve"> </w:t>
      </w:r>
      <w:r w:rsidRPr="00122A0A">
        <w:t>философии синтеза</w:t>
      </w:r>
      <w:r>
        <w:t xml:space="preserve"> М. Эпштейна.</w:t>
      </w:r>
    </w:p>
    <w:p w:rsidR="00881FC0" w:rsidRPr="00881FC0" w:rsidRDefault="00881FC0" w:rsidP="00881FC0">
      <w:pPr>
        <w:spacing w:after="0" w:line="240" w:lineRule="auto"/>
        <w:jc w:val="center"/>
        <w:rPr>
          <w:b/>
        </w:rPr>
      </w:pPr>
      <w:r>
        <w:rPr>
          <w:b/>
        </w:rPr>
        <w:t>Философия и общество</w:t>
      </w:r>
    </w:p>
    <w:p w:rsidR="00881FC0" w:rsidRDefault="009A7401" w:rsidP="005F3549">
      <w:pPr>
        <w:spacing w:after="0" w:line="240" w:lineRule="auto"/>
        <w:rPr>
          <w:b/>
        </w:rPr>
      </w:pPr>
      <w:proofErr w:type="spellStart"/>
      <w:r>
        <w:rPr>
          <w:b/>
        </w:rPr>
        <w:t>Емелин</w:t>
      </w:r>
      <w:proofErr w:type="spellEnd"/>
      <w:r>
        <w:rPr>
          <w:b/>
        </w:rPr>
        <w:t xml:space="preserve">, В. А., </w:t>
      </w:r>
      <w:proofErr w:type="spellStart"/>
      <w:r>
        <w:rPr>
          <w:b/>
        </w:rPr>
        <w:t>Тхостов</w:t>
      </w:r>
      <w:proofErr w:type="spellEnd"/>
      <w:r>
        <w:rPr>
          <w:b/>
        </w:rPr>
        <w:t>, А. Ш. Современный радикализм: феноменология, происхождение, механизмы</w:t>
      </w:r>
    </w:p>
    <w:p w:rsidR="009A7401" w:rsidRDefault="009A7401" w:rsidP="005F3549">
      <w:pPr>
        <w:spacing w:after="0" w:line="240" w:lineRule="auto"/>
      </w:pPr>
      <w:r>
        <w:t>О радикализме как одном из самых опасных явлений социокультурной действительности.</w:t>
      </w:r>
    </w:p>
    <w:p w:rsidR="009A7401" w:rsidRDefault="00172436" w:rsidP="005F3549">
      <w:pPr>
        <w:spacing w:after="0" w:line="240" w:lineRule="auto"/>
        <w:rPr>
          <w:b/>
        </w:rPr>
      </w:pPr>
      <w:proofErr w:type="spellStart"/>
      <w:r>
        <w:rPr>
          <w:b/>
        </w:rPr>
        <w:t>Бараш</w:t>
      </w:r>
      <w:proofErr w:type="spellEnd"/>
      <w:r>
        <w:rPr>
          <w:b/>
        </w:rPr>
        <w:t>, Р. Э., Антоновский, А. Ю. Новые социальные движения и их эволюция в сетевую эпоху</w:t>
      </w:r>
    </w:p>
    <w:p w:rsidR="00172436" w:rsidRDefault="00172436" w:rsidP="005F3549">
      <w:pPr>
        <w:spacing w:after="0" w:line="240" w:lineRule="auto"/>
      </w:pPr>
      <w:r w:rsidRPr="00172436">
        <w:t>О проблеме наблюдательной недоступности</w:t>
      </w:r>
      <w:r>
        <w:t xml:space="preserve"> коммуникаций новых социальных движений в их сетевой форме.</w:t>
      </w:r>
    </w:p>
    <w:p w:rsidR="00172436" w:rsidRDefault="0045486B" w:rsidP="005F3549">
      <w:pPr>
        <w:spacing w:after="0" w:line="240" w:lineRule="auto"/>
        <w:rPr>
          <w:b/>
        </w:rPr>
      </w:pPr>
      <w:r>
        <w:rPr>
          <w:b/>
        </w:rPr>
        <w:t>Ивлев, В.Ю., Ивлева, М. И., Ивлева, М. Л. Экологическое регулирование экономики как понятие социальной философии</w:t>
      </w:r>
    </w:p>
    <w:p w:rsidR="0045486B" w:rsidRDefault="0045486B" w:rsidP="005F3549">
      <w:pPr>
        <w:spacing w:after="0" w:line="240" w:lineRule="auto"/>
      </w:pPr>
      <w:r>
        <w:t>Концептуализация положений социально-философской теории взаимодействия экологии и экономики.</w:t>
      </w:r>
    </w:p>
    <w:p w:rsidR="0045486B" w:rsidRDefault="0045486B" w:rsidP="005F3549">
      <w:pPr>
        <w:spacing w:after="0" w:line="240" w:lineRule="auto"/>
      </w:pPr>
      <w:proofErr w:type="spellStart"/>
      <w:r w:rsidRPr="0045486B">
        <w:rPr>
          <w:b/>
        </w:rPr>
        <w:t>Курабцев</w:t>
      </w:r>
      <w:proofErr w:type="spellEnd"/>
      <w:r w:rsidRPr="0045486B">
        <w:rPr>
          <w:b/>
        </w:rPr>
        <w:t>, В. Л. Евро-конструктивность русской души</w:t>
      </w:r>
      <w:r>
        <w:rPr>
          <w:b/>
        </w:rPr>
        <w:t xml:space="preserve">. </w:t>
      </w:r>
      <w:r>
        <w:t>Об онтологических аспектах русской души.</w:t>
      </w:r>
    </w:p>
    <w:p w:rsidR="0045486B" w:rsidRDefault="00262975" w:rsidP="00262975">
      <w:pPr>
        <w:spacing w:after="0" w:line="240" w:lineRule="auto"/>
        <w:jc w:val="center"/>
        <w:rPr>
          <w:b/>
        </w:rPr>
      </w:pPr>
      <w:r w:rsidRPr="00262975">
        <w:rPr>
          <w:b/>
        </w:rPr>
        <w:t>Философия и наука</w:t>
      </w:r>
    </w:p>
    <w:p w:rsidR="00571AB9" w:rsidRDefault="00571AB9" w:rsidP="00571AB9">
      <w:pPr>
        <w:spacing w:after="0" w:line="240" w:lineRule="auto"/>
        <w:rPr>
          <w:b/>
        </w:rPr>
      </w:pPr>
      <w:proofErr w:type="spellStart"/>
      <w:r>
        <w:rPr>
          <w:b/>
        </w:rPr>
        <w:t>Старжинский</w:t>
      </w:r>
      <w:proofErr w:type="spellEnd"/>
      <w:r>
        <w:rPr>
          <w:b/>
        </w:rPr>
        <w:t xml:space="preserve">, В. П., </w:t>
      </w:r>
      <w:proofErr w:type="spellStart"/>
      <w:r>
        <w:rPr>
          <w:b/>
        </w:rPr>
        <w:t>Старжинская</w:t>
      </w:r>
      <w:proofErr w:type="spellEnd"/>
      <w:r>
        <w:rPr>
          <w:b/>
        </w:rPr>
        <w:t>, Н. С. Дополнительность онтологических парадигм и принцип объективности</w:t>
      </w:r>
    </w:p>
    <w:p w:rsidR="00571AB9" w:rsidRDefault="00571AB9" w:rsidP="00571AB9">
      <w:pPr>
        <w:spacing w:after="0" w:line="240" w:lineRule="auto"/>
      </w:pPr>
      <w:r>
        <w:t>Анализ эволюции субстанциональной и релятивистской парадигм в процессе освоения мира.</w:t>
      </w:r>
    </w:p>
    <w:p w:rsidR="00571AB9" w:rsidRDefault="00286329" w:rsidP="00571AB9">
      <w:pPr>
        <w:spacing w:after="0" w:line="240" w:lineRule="auto"/>
        <w:rPr>
          <w:b/>
        </w:rPr>
      </w:pPr>
      <w:r w:rsidRPr="00286329">
        <w:rPr>
          <w:b/>
        </w:rPr>
        <w:t xml:space="preserve">Бубнов, Е. С. </w:t>
      </w:r>
      <w:proofErr w:type="gramStart"/>
      <w:r>
        <w:rPr>
          <w:b/>
        </w:rPr>
        <w:t>Когнитивная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эмпатия</w:t>
      </w:r>
      <w:proofErr w:type="spellEnd"/>
      <w:r>
        <w:rPr>
          <w:b/>
        </w:rPr>
        <w:t xml:space="preserve"> и рациональные реконструкции истории науки</w:t>
      </w:r>
    </w:p>
    <w:p w:rsidR="00286329" w:rsidRDefault="00286329" w:rsidP="00571AB9">
      <w:pPr>
        <w:spacing w:after="0" w:line="240" w:lineRule="auto"/>
      </w:pPr>
      <w:r>
        <w:t>О полемике между М. О. Шаховым и Г. Д. Левиным по поводу тезиса о недопустимости идеалистических положений в современных научных парадигмах.</w:t>
      </w:r>
    </w:p>
    <w:p w:rsidR="00286329" w:rsidRDefault="00286329" w:rsidP="00571AB9">
      <w:pPr>
        <w:spacing w:after="0" w:line="240" w:lineRule="auto"/>
        <w:rPr>
          <w:b/>
        </w:rPr>
      </w:pPr>
      <w:proofErr w:type="gramStart"/>
      <w:r>
        <w:rPr>
          <w:b/>
        </w:rPr>
        <w:t>Моркина</w:t>
      </w:r>
      <w:proofErr w:type="gramEnd"/>
      <w:r>
        <w:rPr>
          <w:b/>
        </w:rPr>
        <w:t>, Ю. С. Научное и художественное творчество: идеальные объекты</w:t>
      </w:r>
    </w:p>
    <w:p w:rsidR="00286329" w:rsidRDefault="00286329" w:rsidP="00571AB9">
      <w:pPr>
        <w:spacing w:after="0" w:line="240" w:lineRule="auto"/>
      </w:pPr>
      <w:r>
        <w:t>Демонстрация сходства научного идеального объекта и художественного образа.</w:t>
      </w:r>
    </w:p>
    <w:p w:rsidR="00286329" w:rsidRDefault="00286329" w:rsidP="00286329">
      <w:pPr>
        <w:spacing w:after="0" w:line="240" w:lineRule="auto"/>
        <w:jc w:val="center"/>
        <w:rPr>
          <w:b/>
        </w:rPr>
      </w:pPr>
      <w:r>
        <w:rPr>
          <w:b/>
        </w:rPr>
        <w:t>Из истории отечественной философской мысли</w:t>
      </w:r>
    </w:p>
    <w:p w:rsidR="00286329" w:rsidRDefault="00543265" w:rsidP="00543265">
      <w:pPr>
        <w:spacing w:after="0" w:line="240" w:lineRule="auto"/>
        <w:rPr>
          <w:b/>
        </w:rPr>
      </w:pPr>
      <w:r>
        <w:rPr>
          <w:b/>
        </w:rPr>
        <w:t>Жукова, О. А. Тургенев в философской перспективе: российский дискурс</w:t>
      </w:r>
    </w:p>
    <w:p w:rsidR="00543265" w:rsidRDefault="00543265" w:rsidP="00543265">
      <w:pPr>
        <w:spacing w:after="0" w:line="240" w:lineRule="auto"/>
      </w:pPr>
      <w:r w:rsidRPr="00543265">
        <w:t>Философско-историческая оптика романов Тургенева.</w:t>
      </w:r>
    </w:p>
    <w:p w:rsidR="00543265" w:rsidRDefault="003F0B3F" w:rsidP="00543265">
      <w:pPr>
        <w:spacing w:after="0" w:line="240" w:lineRule="auto"/>
        <w:rPr>
          <w:b/>
        </w:rPr>
      </w:pPr>
      <w:proofErr w:type="spellStart"/>
      <w:r>
        <w:rPr>
          <w:b/>
        </w:rPr>
        <w:t>Парсамов</w:t>
      </w:r>
      <w:proofErr w:type="spellEnd"/>
      <w:r>
        <w:rPr>
          <w:b/>
        </w:rPr>
        <w:t xml:space="preserve">, В. С. Владимир Соловьев и Жозеф де </w:t>
      </w:r>
      <w:proofErr w:type="spellStart"/>
      <w:r>
        <w:rPr>
          <w:b/>
        </w:rPr>
        <w:t>Меестр</w:t>
      </w:r>
      <w:proofErr w:type="spellEnd"/>
    </w:p>
    <w:p w:rsidR="003F0B3F" w:rsidRDefault="00021196" w:rsidP="00543265">
      <w:pPr>
        <w:spacing w:after="0" w:line="240" w:lineRule="auto"/>
      </w:pPr>
      <w:r>
        <w:t xml:space="preserve">О парадоксальном отношении В. Соловьева к яркому католическому пропагандисту Жозефу де </w:t>
      </w:r>
      <w:proofErr w:type="spellStart"/>
      <w:r>
        <w:t>Меестру</w:t>
      </w:r>
      <w:proofErr w:type="spellEnd"/>
      <w:r>
        <w:t>.</w:t>
      </w:r>
    </w:p>
    <w:p w:rsidR="00021196" w:rsidRDefault="00021196" w:rsidP="00021196">
      <w:pPr>
        <w:spacing w:after="0" w:line="240" w:lineRule="auto"/>
        <w:jc w:val="center"/>
        <w:rPr>
          <w:b/>
        </w:rPr>
      </w:pPr>
      <w:r>
        <w:rPr>
          <w:b/>
        </w:rPr>
        <w:t>Индийская философия в контексте истории мировой философии: проблема трансляции смыслов</w:t>
      </w:r>
    </w:p>
    <w:p w:rsidR="00021196" w:rsidRPr="001B1DDF" w:rsidRDefault="001B1DDF" w:rsidP="001B1DDF">
      <w:pPr>
        <w:spacing w:after="0" w:line="240" w:lineRule="auto"/>
        <w:rPr>
          <w:b/>
        </w:rPr>
      </w:pPr>
      <w:proofErr w:type="spellStart"/>
      <w:r>
        <w:rPr>
          <w:b/>
        </w:rPr>
        <w:t>Канаева</w:t>
      </w:r>
      <w:proofErr w:type="spellEnd"/>
      <w:r>
        <w:rPr>
          <w:b/>
        </w:rPr>
        <w:t xml:space="preserve">, Н. А. Предисловие к публикации фрагмента текста индийского </w:t>
      </w:r>
      <w:proofErr w:type="spellStart"/>
      <w:r>
        <w:rPr>
          <w:b/>
        </w:rPr>
        <w:t>локаятика</w:t>
      </w:r>
      <w:proofErr w:type="spellEnd"/>
      <w:r>
        <w:rPr>
          <w:b/>
        </w:rPr>
        <w:t xml:space="preserve">-скептика </w:t>
      </w:r>
      <w:proofErr w:type="spellStart"/>
      <w:r>
        <w:rPr>
          <w:b/>
        </w:rPr>
        <w:t>Джаяраши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Бхатты</w:t>
      </w:r>
      <w:proofErr w:type="spellEnd"/>
      <w:r>
        <w:rPr>
          <w:b/>
        </w:rPr>
        <w:t xml:space="preserve"> «Лев, </w:t>
      </w:r>
      <w:r w:rsidRPr="001B1DDF">
        <w:rPr>
          <w:b/>
        </w:rPr>
        <w:t>[</w:t>
      </w:r>
      <w:r>
        <w:rPr>
          <w:b/>
        </w:rPr>
        <w:t>опрокидывающий</w:t>
      </w:r>
      <w:r w:rsidRPr="001B1DDF">
        <w:rPr>
          <w:b/>
        </w:rPr>
        <w:t>]</w:t>
      </w:r>
      <w:r>
        <w:rPr>
          <w:b/>
        </w:rPr>
        <w:t xml:space="preserve"> препятствия к </w:t>
      </w:r>
      <w:r w:rsidRPr="001B1DDF">
        <w:rPr>
          <w:b/>
        </w:rPr>
        <w:t>[</w:t>
      </w:r>
      <w:r>
        <w:rPr>
          <w:b/>
        </w:rPr>
        <w:t>правильному пониманию</w:t>
      </w:r>
      <w:r w:rsidRPr="001B1DDF">
        <w:rPr>
          <w:b/>
        </w:rPr>
        <w:t>]</w:t>
      </w:r>
      <w:r>
        <w:rPr>
          <w:b/>
        </w:rPr>
        <w:t xml:space="preserve"> категорий»</w:t>
      </w:r>
    </w:p>
    <w:p w:rsidR="001B1DDF" w:rsidRDefault="001B1DDF" w:rsidP="001B1DDF">
      <w:pPr>
        <w:spacing w:after="0" w:line="240" w:lineRule="auto"/>
        <w:rPr>
          <w:b/>
        </w:rPr>
      </w:pPr>
      <w:proofErr w:type="spellStart"/>
      <w:r>
        <w:rPr>
          <w:b/>
        </w:rPr>
        <w:t>Джаяраша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Бхатта</w:t>
      </w:r>
      <w:proofErr w:type="spellEnd"/>
      <w:r>
        <w:rPr>
          <w:b/>
        </w:rPr>
        <w:t xml:space="preserve"> «Лев, </w:t>
      </w:r>
      <w:r w:rsidRPr="001B1DDF">
        <w:rPr>
          <w:b/>
        </w:rPr>
        <w:t>[</w:t>
      </w:r>
      <w:r>
        <w:rPr>
          <w:b/>
        </w:rPr>
        <w:t>опрокидывающий</w:t>
      </w:r>
      <w:r w:rsidRPr="001B1DDF">
        <w:rPr>
          <w:b/>
        </w:rPr>
        <w:t>]</w:t>
      </w:r>
      <w:r>
        <w:rPr>
          <w:b/>
        </w:rPr>
        <w:t xml:space="preserve"> препятствия к </w:t>
      </w:r>
      <w:r w:rsidRPr="001B1DDF">
        <w:rPr>
          <w:b/>
        </w:rPr>
        <w:t>[</w:t>
      </w:r>
      <w:r>
        <w:rPr>
          <w:b/>
        </w:rPr>
        <w:t>правильному пониманию</w:t>
      </w:r>
      <w:r w:rsidRPr="001B1DDF">
        <w:rPr>
          <w:b/>
        </w:rPr>
        <w:t>]</w:t>
      </w:r>
      <w:r>
        <w:rPr>
          <w:b/>
        </w:rPr>
        <w:t xml:space="preserve"> категорий»</w:t>
      </w:r>
    </w:p>
    <w:p w:rsidR="001B1DDF" w:rsidRDefault="001B1DDF" w:rsidP="001B1DDF">
      <w:pPr>
        <w:spacing w:after="0" w:line="240" w:lineRule="auto"/>
        <w:rPr>
          <w:b/>
        </w:rPr>
      </w:pPr>
      <w:proofErr w:type="spellStart"/>
      <w:r>
        <w:rPr>
          <w:b/>
        </w:rPr>
        <w:t>Псху</w:t>
      </w:r>
      <w:proofErr w:type="spellEnd"/>
      <w:r>
        <w:rPr>
          <w:b/>
        </w:rPr>
        <w:t xml:space="preserve">, Р. В., </w:t>
      </w:r>
      <w:proofErr w:type="spellStart"/>
      <w:r>
        <w:rPr>
          <w:b/>
        </w:rPr>
        <w:t>Шиян</w:t>
      </w:r>
      <w:proofErr w:type="spellEnd"/>
      <w:r>
        <w:rPr>
          <w:b/>
        </w:rPr>
        <w:t xml:space="preserve">, А. А., </w:t>
      </w:r>
      <w:proofErr w:type="spellStart"/>
      <w:r>
        <w:rPr>
          <w:b/>
        </w:rPr>
        <w:t>Крыштоп</w:t>
      </w:r>
      <w:proofErr w:type="spellEnd"/>
      <w:r>
        <w:rPr>
          <w:b/>
        </w:rPr>
        <w:t xml:space="preserve">, Л. Э., </w:t>
      </w:r>
      <w:proofErr w:type="spellStart"/>
      <w:r>
        <w:rPr>
          <w:b/>
        </w:rPr>
        <w:t>Парибок</w:t>
      </w:r>
      <w:proofErr w:type="spellEnd"/>
      <w:r>
        <w:rPr>
          <w:b/>
        </w:rPr>
        <w:t>, А. В. Феноменологический анализ понятия «</w:t>
      </w:r>
      <w:proofErr w:type="spellStart"/>
      <w:r>
        <w:rPr>
          <w:b/>
        </w:rPr>
        <w:t>антарьямин</w:t>
      </w:r>
      <w:proofErr w:type="spellEnd"/>
      <w:r>
        <w:rPr>
          <w:b/>
        </w:rPr>
        <w:t xml:space="preserve">» в философии </w:t>
      </w:r>
      <w:proofErr w:type="spellStart"/>
      <w:r>
        <w:rPr>
          <w:b/>
        </w:rPr>
        <w:t>Бхаскары</w:t>
      </w:r>
      <w:proofErr w:type="spellEnd"/>
      <w:r>
        <w:rPr>
          <w:b/>
        </w:rPr>
        <w:t xml:space="preserve"> (</w:t>
      </w:r>
      <w:r>
        <w:rPr>
          <w:b/>
          <w:lang w:val="en-US"/>
        </w:rPr>
        <w:t>VIII</w:t>
      </w:r>
      <w:r w:rsidRPr="001B1DDF">
        <w:rPr>
          <w:b/>
        </w:rPr>
        <w:t xml:space="preserve"> </w:t>
      </w:r>
      <w:r>
        <w:rPr>
          <w:b/>
        </w:rPr>
        <w:t>в.)</w:t>
      </w:r>
    </w:p>
    <w:p w:rsidR="001B1DDF" w:rsidRDefault="001B1DDF" w:rsidP="001B1DDF">
      <w:pPr>
        <w:spacing w:after="0" w:line="240" w:lineRule="auto"/>
      </w:pPr>
      <w:r w:rsidRPr="001B1DDF">
        <w:t xml:space="preserve">Компаративный анализ философских традиций индийской веданты и феноменологии </w:t>
      </w:r>
      <w:proofErr w:type="spellStart"/>
      <w:r w:rsidRPr="001B1DDF">
        <w:t>Гуссерля</w:t>
      </w:r>
      <w:proofErr w:type="spellEnd"/>
      <w:r w:rsidRPr="001B1DDF">
        <w:t>.</w:t>
      </w:r>
    </w:p>
    <w:p w:rsidR="001B1DDF" w:rsidRDefault="001B1DDF" w:rsidP="001B1DDF">
      <w:pPr>
        <w:spacing w:after="0" w:line="240" w:lineRule="auto"/>
        <w:rPr>
          <w:b/>
        </w:rPr>
      </w:pPr>
      <w:proofErr w:type="spellStart"/>
      <w:r>
        <w:rPr>
          <w:b/>
        </w:rPr>
        <w:t>Оберхаммер</w:t>
      </w:r>
      <w:proofErr w:type="spellEnd"/>
      <w:r>
        <w:rPr>
          <w:b/>
        </w:rPr>
        <w:t>, Г. Понятие «</w:t>
      </w:r>
      <w:proofErr w:type="spellStart"/>
      <w:r>
        <w:rPr>
          <w:b/>
        </w:rPr>
        <w:t>антарьямин</w:t>
      </w:r>
      <w:proofErr w:type="spellEnd"/>
      <w:r>
        <w:rPr>
          <w:b/>
        </w:rPr>
        <w:t xml:space="preserve">» в системе </w:t>
      </w:r>
      <w:proofErr w:type="spellStart"/>
      <w:r>
        <w:rPr>
          <w:b/>
        </w:rPr>
        <w:t>бхеда-абхеда-вады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Бхаскары</w:t>
      </w:r>
      <w:proofErr w:type="spellEnd"/>
    </w:p>
    <w:p w:rsidR="001B1DDF" w:rsidRDefault="00ED4429" w:rsidP="001B1DDF">
      <w:pPr>
        <w:spacing w:after="0" w:line="240" w:lineRule="auto"/>
        <w:rPr>
          <w:b/>
        </w:rPr>
      </w:pPr>
      <w:r>
        <w:rPr>
          <w:b/>
        </w:rPr>
        <w:t xml:space="preserve">Пахомов, С. В. История и методология исследований </w:t>
      </w:r>
      <w:proofErr w:type="gramStart"/>
      <w:r>
        <w:rPr>
          <w:b/>
        </w:rPr>
        <w:t>кашмирского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шиваизма</w:t>
      </w:r>
      <w:proofErr w:type="spellEnd"/>
    </w:p>
    <w:p w:rsidR="00ED4429" w:rsidRDefault="002B7243" w:rsidP="001B1DDF">
      <w:pPr>
        <w:spacing w:after="0" w:line="240" w:lineRule="auto"/>
      </w:pPr>
      <w:r w:rsidRPr="002B7243">
        <w:t>Историография исследований</w:t>
      </w:r>
      <w:r>
        <w:t xml:space="preserve"> </w:t>
      </w:r>
      <w:r w:rsidRPr="002B7243">
        <w:t xml:space="preserve">кашмирского </w:t>
      </w:r>
      <w:proofErr w:type="spellStart"/>
      <w:r w:rsidRPr="002B7243">
        <w:t>шиваизма</w:t>
      </w:r>
      <w:proofErr w:type="spellEnd"/>
      <w:r>
        <w:t xml:space="preserve"> и процесса его становления.</w:t>
      </w:r>
    </w:p>
    <w:p w:rsidR="002B7243" w:rsidRDefault="00557934" w:rsidP="001B1DDF">
      <w:pPr>
        <w:spacing w:after="0" w:line="240" w:lineRule="auto"/>
        <w:rPr>
          <w:b/>
        </w:rPr>
      </w:pPr>
      <w:proofErr w:type="spellStart"/>
      <w:r>
        <w:rPr>
          <w:b/>
        </w:rPr>
        <w:t>Битинайте</w:t>
      </w:r>
      <w:proofErr w:type="spellEnd"/>
      <w:r>
        <w:rPr>
          <w:b/>
        </w:rPr>
        <w:t xml:space="preserve">, Е. А. Родство по крови и родство по духу: М. К. Ганди о мотивах отказа </w:t>
      </w:r>
      <w:proofErr w:type="spellStart"/>
      <w:r>
        <w:rPr>
          <w:b/>
        </w:rPr>
        <w:t>Арджуны</w:t>
      </w:r>
      <w:proofErr w:type="spellEnd"/>
      <w:r>
        <w:rPr>
          <w:b/>
        </w:rPr>
        <w:t xml:space="preserve"> от сражения</w:t>
      </w:r>
    </w:p>
    <w:p w:rsidR="00557934" w:rsidRPr="00557934" w:rsidRDefault="00557934" w:rsidP="001B1DDF">
      <w:pPr>
        <w:spacing w:after="0" w:line="240" w:lineRule="auto"/>
      </w:pPr>
      <w:r>
        <w:t>Проблема различения «своих» и «чужих» в философии М. К. Ганди.</w:t>
      </w:r>
    </w:p>
    <w:p w:rsidR="00286329" w:rsidRDefault="00E11E91" w:rsidP="00E11E91">
      <w:pPr>
        <w:spacing w:after="0" w:line="240" w:lineRule="auto"/>
        <w:jc w:val="center"/>
        <w:rPr>
          <w:b/>
        </w:rPr>
      </w:pPr>
      <w:r>
        <w:rPr>
          <w:b/>
        </w:rPr>
        <w:t>Научная жизнь</w:t>
      </w:r>
    </w:p>
    <w:p w:rsidR="004D1904" w:rsidRPr="004D1904" w:rsidRDefault="002557DC" w:rsidP="00FB5932">
      <w:pPr>
        <w:spacing w:after="0" w:line="240" w:lineRule="auto"/>
        <w:rPr>
          <w:b/>
        </w:rPr>
      </w:pPr>
      <w:r>
        <w:rPr>
          <w:b/>
        </w:rPr>
        <w:t>Гибель империй.1918</w:t>
      </w:r>
      <w:r w:rsidRPr="002557DC">
        <w:t>: (обзор Международной научной конференции)</w:t>
      </w:r>
      <w:bookmarkStart w:id="0" w:name="_GoBack"/>
      <w:bookmarkEnd w:id="0"/>
    </w:p>
    <w:sectPr w:rsidR="004D1904" w:rsidRPr="004D1904" w:rsidSect="00114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4822"/>
    <w:rsid w:val="00021196"/>
    <w:rsid w:val="00051E60"/>
    <w:rsid w:val="00114822"/>
    <w:rsid w:val="00122A0A"/>
    <w:rsid w:val="0015329E"/>
    <w:rsid w:val="00172436"/>
    <w:rsid w:val="001B1DDF"/>
    <w:rsid w:val="002509F7"/>
    <w:rsid w:val="002557DC"/>
    <w:rsid w:val="00262975"/>
    <w:rsid w:val="00274B77"/>
    <w:rsid w:val="00286329"/>
    <w:rsid w:val="002B7243"/>
    <w:rsid w:val="003F0B3F"/>
    <w:rsid w:val="0045486B"/>
    <w:rsid w:val="00490CD2"/>
    <w:rsid w:val="004D1904"/>
    <w:rsid w:val="004E64F3"/>
    <w:rsid w:val="00543265"/>
    <w:rsid w:val="00557934"/>
    <w:rsid w:val="00571AB9"/>
    <w:rsid w:val="005F3549"/>
    <w:rsid w:val="006B0EFA"/>
    <w:rsid w:val="00881FC0"/>
    <w:rsid w:val="008D27FD"/>
    <w:rsid w:val="008F34CB"/>
    <w:rsid w:val="009A7401"/>
    <w:rsid w:val="009A7935"/>
    <w:rsid w:val="00B149F2"/>
    <w:rsid w:val="00E11E91"/>
    <w:rsid w:val="00ED4429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2019-08-15T06:35:00Z</dcterms:created>
  <dcterms:modified xsi:type="dcterms:W3CDTF">2019-08-19T07:46:00Z</dcterms:modified>
</cp:coreProperties>
</file>