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041" w:rsidRPr="00452041" w:rsidRDefault="00452041" w:rsidP="004520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041">
        <w:rPr>
          <w:rFonts w:ascii="Times New Roman" w:hAnsi="Times New Roman" w:cs="Times New Roman"/>
          <w:b/>
          <w:sz w:val="24"/>
          <w:szCs w:val="24"/>
        </w:rPr>
        <w:t>50 бесед о русском церковном пени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452041">
        <w:rPr>
          <w:rFonts w:ascii="Times New Roman" w:hAnsi="Times New Roman" w:cs="Times New Roman"/>
          <w:b/>
          <w:sz w:val="24"/>
          <w:szCs w:val="24"/>
        </w:rPr>
        <w:t xml:space="preserve"> и духовной музыке</w:t>
      </w:r>
    </w:p>
    <w:p w:rsidR="00D7748D" w:rsidRPr="00344F67" w:rsidRDefault="00E24EA5" w:rsidP="001860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F67">
        <w:rPr>
          <w:rFonts w:ascii="Times New Roman" w:hAnsi="Times New Roman" w:cs="Times New Roman"/>
          <w:sz w:val="24"/>
          <w:szCs w:val="24"/>
        </w:rPr>
        <w:t>В книге «50 бесед о русском церковном пени</w:t>
      </w:r>
      <w:r w:rsidR="00452041">
        <w:rPr>
          <w:rFonts w:ascii="Times New Roman" w:hAnsi="Times New Roman" w:cs="Times New Roman"/>
          <w:sz w:val="24"/>
          <w:szCs w:val="24"/>
        </w:rPr>
        <w:t>и</w:t>
      </w:r>
      <w:r w:rsidRPr="00344F67">
        <w:rPr>
          <w:rFonts w:ascii="Times New Roman" w:hAnsi="Times New Roman" w:cs="Times New Roman"/>
          <w:sz w:val="24"/>
          <w:szCs w:val="24"/>
        </w:rPr>
        <w:t xml:space="preserve"> и духовной музыке» регента и преподавателя  Пермской Духовной семинарии, кандидата искусствоведения О.В. Ануфриевой ведется разговор о путях развития певческого искусства от знаменного распева до духовно</w:t>
      </w:r>
      <w:r w:rsidR="00344F67">
        <w:rPr>
          <w:rFonts w:ascii="Times New Roman" w:hAnsi="Times New Roman" w:cs="Times New Roman"/>
          <w:sz w:val="24"/>
          <w:szCs w:val="24"/>
        </w:rPr>
        <w:t>-музыкального</w:t>
      </w:r>
      <w:r w:rsidRPr="00344F67">
        <w:rPr>
          <w:rFonts w:ascii="Times New Roman" w:hAnsi="Times New Roman" w:cs="Times New Roman"/>
          <w:sz w:val="24"/>
          <w:szCs w:val="24"/>
        </w:rPr>
        <w:t xml:space="preserve"> творчества композиторов конца XX столетия. Издание подробно иллюстрировано, оно может послужить учебным пособием для духовных учебных заведений, музыкальных училищ и вузов, а также будет интересно любителям отечественной музыкальной культуры.</w:t>
      </w:r>
    </w:p>
    <w:p w:rsidR="00E24EA5" w:rsidRPr="00E24EA5" w:rsidRDefault="00E24EA5" w:rsidP="00E24E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bookmark0"/>
      <w:r w:rsidRPr="00E24EA5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Содержание</w:t>
      </w:r>
      <w:bookmarkEnd w:id="0"/>
    </w:p>
    <w:p w:rsidR="00E24EA5" w:rsidRPr="00E24EA5" w:rsidRDefault="00E24EA5" w:rsidP="00E24EA5">
      <w:pPr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церковно-певческом каноне</w:t>
      </w:r>
      <w:r w:rsidRPr="00E24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E24EA5" w:rsidRPr="00E24EA5" w:rsidRDefault="00E24EA5" w:rsidP="00E24EA5">
      <w:pPr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Начало б</w:t>
      </w:r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огослужебного пения на Руси  </w:t>
      </w:r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E24EA5" w:rsidRPr="00E24EA5" w:rsidRDefault="00E24EA5" w:rsidP="00E24EA5">
      <w:pPr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Знаменный распев</w:t>
      </w:r>
    </w:p>
    <w:p w:rsidR="00E24EA5" w:rsidRPr="00E24EA5" w:rsidRDefault="00E24EA5" w:rsidP="00E24EA5">
      <w:pPr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Древне</w:t>
      </w:r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певческая семиография</w:t>
      </w:r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E24EA5" w:rsidRPr="00E24EA5" w:rsidRDefault="00E24EA5" w:rsidP="00E24EA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86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4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текстов богослужебных певческих книг</w:t>
      </w:r>
      <w:r w:rsidRPr="00E24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E24EA5" w:rsidRPr="00E24EA5" w:rsidRDefault="00E24EA5" w:rsidP="00E24EA5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Древнерусская мысль о цер</w:t>
      </w:r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ковном пении XVI-XVII вв. </w:t>
      </w:r>
    </w:p>
    <w:p w:rsidR="00E24EA5" w:rsidRPr="00E24EA5" w:rsidRDefault="00E24EA5" w:rsidP="00E24EA5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Распространение киноварных помет.</w:t>
      </w:r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Двознаменники</w:t>
      </w:r>
      <w:proofErr w:type="spellEnd"/>
    </w:p>
    <w:p w:rsidR="00E24EA5" w:rsidRPr="00E24EA5" w:rsidRDefault="00E24EA5" w:rsidP="00E24EA5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Певческие коллект</w:t>
      </w:r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ивы и </w:t>
      </w:r>
      <w:proofErr w:type="spellStart"/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роспевщики</w:t>
      </w:r>
      <w:proofErr w:type="spellEnd"/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Древней Руси </w:t>
      </w:r>
    </w:p>
    <w:p w:rsidR="00E24EA5" w:rsidRPr="00E24EA5" w:rsidRDefault="00E24EA5" w:rsidP="00E24EA5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Большие </w:t>
      </w:r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распевы</w:t>
      </w:r>
      <w:r w:rsidRPr="00E24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E24EA5" w:rsidRPr="00E24EA5" w:rsidRDefault="00E24EA5" w:rsidP="00E24EA5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Строчное пение</w:t>
      </w:r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E24EA5" w:rsidRPr="00E24EA5" w:rsidRDefault="00E24EA5" w:rsidP="00E24EA5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Усольское</w:t>
      </w:r>
      <w:proofErr w:type="spellEnd"/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мастеропение</w:t>
      </w:r>
      <w:proofErr w:type="spellEnd"/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</w:t>
      </w:r>
    </w:p>
    <w:p w:rsidR="00E24EA5" w:rsidRPr="00E24EA5" w:rsidRDefault="00E24EA5" w:rsidP="00E24EA5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Позднейшие </w:t>
      </w:r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распевы</w:t>
      </w:r>
      <w:r w:rsidRPr="00E24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усского богослужебного пения </w:t>
      </w:r>
    </w:p>
    <w:p w:rsidR="00E24EA5" w:rsidRPr="00E24EA5" w:rsidRDefault="00E24EA5" w:rsidP="00E24EA5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Особые чин</w:t>
      </w:r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опоследования. Царские выходы и </w:t>
      </w:r>
      <w:r w:rsidRPr="00E24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ейства </w:t>
      </w:r>
    </w:p>
    <w:p w:rsidR="00E24EA5" w:rsidRPr="00E24EA5" w:rsidRDefault="00E24EA5" w:rsidP="00E24EA5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Историческая</w:t>
      </w:r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культурная ситуация в России XVII века </w:t>
      </w:r>
    </w:p>
    <w:p w:rsidR="00E24EA5" w:rsidRPr="00E24EA5" w:rsidRDefault="00E24EA5" w:rsidP="00E24EA5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</w:t>
      </w:r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</w:t>
      </w:r>
      <w:proofErr w:type="spellStart"/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партесного</w:t>
      </w:r>
      <w:proofErr w:type="spellEnd"/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пения в России</w:t>
      </w:r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E24EA5" w:rsidRPr="00E24EA5" w:rsidRDefault="00E24EA5" w:rsidP="00E24EA5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Партесный</w:t>
      </w:r>
      <w:proofErr w:type="spellEnd"/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концерт</w:t>
      </w:r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E24EA5" w:rsidRPr="00E24EA5" w:rsidRDefault="00E24EA5" w:rsidP="00E24EA5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релый концертирующий стиль</w:t>
      </w:r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</w:t>
      </w:r>
    </w:p>
    <w:p w:rsidR="00E24EA5" w:rsidRPr="00E24EA5" w:rsidRDefault="00E24EA5" w:rsidP="00E24EA5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В.П. Титов</w:t>
      </w:r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E24EA5" w:rsidRPr="00E24EA5" w:rsidRDefault="00E24EA5" w:rsidP="00E24EA5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ачало итальянского влияния</w:t>
      </w:r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</w:t>
      </w:r>
    </w:p>
    <w:p w:rsidR="00E24EA5" w:rsidRPr="00E24EA5" w:rsidRDefault="00E24EA5" w:rsidP="00E24EA5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Хоров</w:t>
      </w:r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духовный концерт</w:t>
      </w:r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E24EA5" w:rsidRPr="00E24EA5" w:rsidRDefault="00E24EA5" w:rsidP="00E24EA5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М.С. Березовский</w:t>
      </w:r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E24EA5" w:rsidRPr="00E24EA5" w:rsidRDefault="00E24EA5" w:rsidP="00E24EA5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С.А. Дегтярев</w:t>
      </w:r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E24EA5" w:rsidRPr="00E24EA5" w:rsidRDefault="00E24EA5" w:rsidP="00E24EA5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А.Л. </w:t>
      </w:r>
      <w:proofErr w:type="spellStart"/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Ведель</w:t>
      </w:r>
      <w:proofErr w:type="spellEnd"/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E24EA5" w:rsidRPr="00E24EA5" w:rsidRDefault="00E24EA5" w:rsidP="00E24EA5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Придворная Певческая капелла</w:t>
      </w:r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E24EA5" w:rsidRPr="00E24EA5" w:rsidRDefault="00E24EA5" w:rsidP="00E24EA5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Д.С. </w:t>
      </w:r>
      <w:proofErr w:type="spellStart"/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Бортнянский</w:t>
      </w:r>
      <w:proofErr w:type="spellEnd"/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E24EA5" w:rsidRPr="00344F67" w:rsidRDefault="00E24EA5" w:rsidP="00E24EA5">
      <w:pPr>
        <w:pStyle w:val="a3"/>
        <w:numPr>
          <w:ilvl w:val="0"/>
          <w:numId w:val="2"/>
        </w:numPr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Концерты </w:t>
      </w:r>
      <w:proofErr w:type="spellStart"/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Бортнянского</w:t>
      </w:r>
      <w:proofErr w:type="spellEnd"/>
    </w:p>
    <w:p w:rsidR="00E24EA5" w:rsidRPr="00344F67" w:rsidRDefault="00E24EA5" w:rsidP="00E24EA5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Богослужебные сочинения </w:t>
      </w:r>
      <w:proofErr w:type="spellStart"/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Бортнянского</w:t>
      </w:r>
      <w:proofErr w:type="spellEnd"/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E24EA5" w:rsidRPr="00E24EA5" w:rsidRDefault="00E24EA5" w:rsidP="00E24EA5">
      <w:pPr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П.И. Турчани</w:t>
      </w:r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</w:t>
      </w:r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E24EA5" w:rsidRPr="00E24EA5" w:rsidRDefault="00E24EA5" w:rsidP="00E24EA5">
      <w:pPr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А.Ф. Львов</w:t>
      </w:r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E24EA5" w:rsidRPr="00E24EA5" w:rsidRDefault="00E24EA5" w:rsidP="00E24EA5">
      <w:pPr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Возрождение древнерус</w:t>
      </w:r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ской теории церковного пения </w:t>
      </w:r>
    </w:p>
    <w:p w:rsidR="00E24EA5" w:rsidRPr="00E24EA5" w:rsidRDefault="00E24EA5" w:rsidP="00E24EA5">
      <w:pPr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М.И. Глинка</w:t>
      </w:r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E24EA5" w:rsidRPr="00E24EA5" w:rsidRDefault="00E24EA5" w:rsidP="00E24EA5">
      <w:pPr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церковного пения и духовной </w:t>
      </w:r>
      <w:proofErr w:type="spellStart"/>
      <w:r w:rsidRPr="00E24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музыки</w:t>
      </w:r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spellEnd"/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2-й пол XIX </w:t>
      </w:r>
      <w:proofErr w:type="gramStart"/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E24EA5" w:rsidRPr="00E24EA5" w:rsidRDefault="00E24EA5" w:rsidP="00E24EA5">
      <w:pPr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П.И. Чайковский</w:t>
      </w:r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E24EA5" w:rsidRPr="00E24EA5" w:rsidRDefault="00E24EA5" w:rsidP="00E24EA5">
      <w:pPr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«Литургия св. И</w:t>
      </w:r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оанна Златоуста» Чайковского</w:t>
      </w:r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E24EA5" w:rsidRPr="00E24EA5" w:rsidRDefault="00E24EA5" w:rsidP="00E24EA5">
      <w:pPr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«Всенощное бдение» и «Девять духовно-музыкальных</w:t>
      </w:r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4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сочинений» Чайковского</w:t>
      </w:r>
      <w:r w:rsidRPr="00E24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E24EA5" w:rsidRPr="00E24EA5" w:rsidRDefault="00E24EA5" w:rsidP="00E24EA5">
      <w:pPr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Русские композитор</w:t>
      </w:r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ы-классики и церковное пение</w:t>
      </w:r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E24EA5" w:rsidRPr="00E24EA5" w:rsidRDefault="00E24EA5" w:rsidP="00E24EA5">
      <w:pPr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 Архангельский</w:t>
      </w:r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E24EA5" w:rsidRPr="00E24EA5" w:rsidRDefault="00E24EA5" w:rsidP="00E24EA5">
      <w:pPr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Московски</w:t>
      </w:r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Синодальный хор и Синодальное училище </w:t>
      </w:r>
    </w:p>
    <w:p w:rsidR="00E24EA5" w:rsidRPr="00E24EA5" w:rsidRDefault="00E24EA5" w:rsidP="00E24EA5">
      <w:pPr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Новое направление</w:t>
      </w:r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E24EA5" w:rsidRPr="00E24EA5" w:rsidRDefault="00E24EA5" w:rsidP="00E24EA5">
      <w:pPr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А.Д. Кастальский</w:t>
      </w:r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E24EA5" w:rsidRPr="00E24EA5" w:rsidRDefault="00E24EA5" w:rsidP="00E24EA5">
      <w:pPr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А.Т. Гречанинов</w:t>
      </w:r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</w:t>
      </w:r>
    </w:p>
    <w:p w:rsidR="00E24EA5" w:rsidRPr="00E24EA5" w:rsidRDefault="00E24EA5" w:rsidP="00E24EA5">
      <w:pPr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4E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B.C. </w:t>
      </w:r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Калинников</w:t>
      </w:r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E24EA5" w:rsidRPr="00E24EA5" w:rsidRDefault="00E24EA5" w:rsidP="00E24EA5">
      <w:pPr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М.М. Ипполитов-Иванов</w:t>
      </w:r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E24EA5" w:rsidRPr="00E24EA5" w:rsidRDefault="00E24EA5" w:rsidP="00E24EA5">
      <w:pPr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 Никольский</w:t>
      </w:r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E24EA5" w:rsidRPr="00E24EA5" w:rsidRDefault="00E24EA5" w:rsidP="00E24EA5">
      <w:pPr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П.Г. Чесноков</w:t>
      </w:r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E24EA5" w:rsidRPr="00E24EA5" w:rsidRDefault="00E24EA5" w:rsidP="00E24EA5">
      <w:pPr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С.В. Рахманинов</w:t>
      </w:r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E24EA5" w:rsidRPr="00E24EA5" w:rsidRDefault="00E24EA5" w:rsidP="00E24EA5">
      <w:pPr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</w:t>
      </w:r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сенощное бдение» Рахманинова</w:t>
      </w:r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E24EA5" w:rsidRPr="00E24EA5" w:rsidRDefault="00E24EA5" w:rsidP="00E24EA5">
      <w:pPr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Голованов</w:t>
      </w:r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E24EA5" w:rsidRPr="00E24EA5" w:rsidRDefault="00E24EA5" w:rsidP="00E24EA5">
      <w:pPr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С.З. </w:t>
      </w:r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Трубачев</w:t>
      </w:r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E24EA5" w:rsidRPr="00E24EA5" w:rsidRDefault="00E24EA5" w:rsidP="00E24EA5">
      <w:pPr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Г.В. Свиридов</w:t>
      </w:r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E24EA5" w:rsidRPr="00E24EA5" w:rsidRDefault="00E24EA5" w:rsidP="00E24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Словарь церковно-певческой терминологии</w:t>
      </w:r>
      <w:r w:rsidRPr="00E24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E24EA5" w:rsidRPr="00E24EA5" w:rsidRDefault="00E24EA5" w:rsidP="00E24EA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</w:t>
      </w:r>
      <w:r w:rsidRPr="0034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24EA5">
        <w:rPr>
          <w:rFonts w:ascii="Sylfaen" w:eastAsia="Times New Roman" w:hAnsi="Sylfaen" w:cs="Sylfaen"/>
          <w:color w:val="000000"/>
          <w:sz w:val="21"/>
          <w:szCs w:val="21"/>
          <w:lang w:eastAsia="ru-RU"/>
        </w:rPr>
        <w:tab/>
      </w:r>
    </w:p>
    <w:sectPr w:rsidR="00E24EA5" w:rsidRPr="00E24EA5" w:rsidSect="0018609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6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6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6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20B87A7A"/>
    <w:multiLevelType w:val="multilevel"/>
    <w:tmpl w:val="6CD0F882"/>
    <w:lvl w:ilvl="0">
      <w:start w:val="28"/>
      <w:numFmt w:val="decimal"/>
      <w:lvlText w:val="%1."/>
      <w:lvlJc w:val="left"/>
      <w:pPr>
        <w:ind w:left="0" w:firstLine="0"/>
      </w:pPr>
      <w:rPr>
        <w:rFonts w:ascii="Sylfaen" w:hAnsi="Sylfaen" w:cs="Sylfae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478E44A4"/>
    <w:multiLevelType w:val="hybridMultilevel"/>
    <w:tmpl w:val="19788710"/>
    <w:lvl w:ilvl="0" w:tplc="EB9EB706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0E094F"/>
    <w:multiLevelType w:val="multilevel"/>
    <w:tmpl w:val="00000000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EA5"/>
    <w:rsid w:val="0018609E"/>
    <w:rsid w:val="00344F67"/>
    <w:rsid w:val="00452041"/>
    <w:rsid w:val="00502B24"/>
    <w:rsid w:val="00D7748D"/>
    <w:rsid w:val="00E24EA5"/>
    <w:rsid w:val="00EE6D23"/>
    <w:rsid w:val="00F4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E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Регент</dc:creator>
  <cp:lastModifiedBy>Admin</cp:lastModifiedBy>
  <cp:revision>2</cp:revision>
  <dcterms:created xsi:type="dcterms:W3CDTF">2020-02-21T07:13:00Z</dcterms:created>
  <dcterms:modified xsi:type="dcterms:W3CDTF">2020-02-21T07:13:00Z</dcterms:modified>
</cp:coreProperties>
</file>