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65" w:rsidRPr="00920500" w:rsidRDefault="00585665" w:rsidP="0058566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20500">
        <w:rPr>
          <w:rFonts w:asciiTheme="minorHAnsi" w:hAnsiTheme="minorHAnsi" w:cstheme="minorHAnsi"/>
        </w:rPr>
        <w:t>В библиотеку Семинарии поступил 4-й номер журнала «</w:t>
      </w:r>
      <w:r w:rsidRPr="00920500">
        <w:rPr>
          <w:rFonts w:asciiTheme="minorHAnsi" w:hAnsiTheme="minorHAnsi" w:cstheme="minorHAnsi"/>
          <w:b/>
        </w:rPr>
        <w:t>Христианское чтение»</w:t>
      </w:r>
      <w:r w:rsidRPr="00920500">
        <w:rPr>
          <w:rFonts w:asciiTheme="minorHAnsi" w:hAnsiTheme="minorHAnsi" w:cstheme="minorHAnsi"/>
        </w:rPr>
        <w:t xml:space="preserve"> за 2019 г.</w:t>
      </w:r>
    </w:p>
    <w:p w:rsidR="00585665" w:rsidRPr="00920500" w:rsidRDefault="00585665" w:rsidP="0058566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85665" w:rsidRPr="00920500" w:rsidRDefault="00585665" w:rsidP="00585665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920500">
        <w:rPr>
          <w:rFonts w:asciiTheme="minorHAnsi" w:hAnsiTheme="minorHAnsi" w:cstheme="minorHAnsi"/>
          <w:b/>
        </w:rPr>
        <w:t>СОДЕРЖАНИЕ</w:t>
      </w:r>
    </w:p>
    <w:p w:rsidR="00585665" w:rsidRPr="00F70C9A" w:rsidRDefault="00585665" w:rsidP="00C94C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C9A">
        <w:rPr>
          <w:rFonts w:ascii="Times New Roman" w:eastAsia="Times New Roman" w:hAnsi="Times New Roman" w:cs="Times New Roman"/>
          <w:b/>
          <w:bCs/>
          <w:sz w:val="24"/>
          <w:szCs w:val="24"/>
        </w:rPr>
        <w:t>ТЕОЛОГИЯ</w:t>
      </w:r>
    </w:p>
    <w:p w:rsidR="00720B06" w:rsidRDefault="00720B06" w:rsidP="00920500">
      <w:pPr>
        <w:spacing w:after="0" w:line="240" w:lineRule="auto"/>
        <w:rPr>
          <w:b/>
        </w:rPr>
      </w:pPr>
      <w:proofErr w:type="spellStart"/>
      <w:r w:rsidRPr="00720B06">
        <w:rPr>
          <w:b/>
          <w:iCs/>
        </w:rPr>
        <w:t>Гуряк</w:t>
      </w:r>
      <w:proofErr w:type="spellEnd"/>
      <w:r w:rsidRPr="00720B06">
        <w:rPr>
          <w:b/>
          <w:iCs/>
        </w:rPr>
        <w:t xml:space="preserve"> Ф.А</w:t>
      </w:r>
      <w:r>
        <w:rPr>
          <w:b/>
          <w:iCs/>
        </w:rPr>
        <w:t>.</w:t>
      </w:r>
      <w:r w:rsidR="00320A3D">
        <w:rPr>
          <w:b/>
          <w:iCs/>
        </w:rPr>
        <w:t xml:space="preserve">, </w:t>
      </w:r>
      <w:proofErr w:type="spellStart"/>
      <w:r w:rsidR="00320A3D">
        <w:rPr>
          <w:b/>
          <w:iCs/>
        </w:rPr>
        <w:t>прот</w:t>
      </w:r>
      <w:proofErr w:type="spellEnd"/>
      <w:r w:rsidR="00320A3D">
        <w:rPr>
          <w:b/>
          <w:iCs/>
        </w:rPr>
        <w:t>.</w:t>
      </w:r>
      <w:r>
        <w:rPr>
          <w:b/>
          <w:iCs/>
        </w:rPr>
        <w:t xml:space="preserve"> </w:t>
      </w:r>
      <w:hyperlink r:id="rId5" w:history="1">
        <w:r w:rsidRPr="00720B06">
          <w:rPr>
            <w:rStyle w:val="a4"/>
            <w:b/>
            <w:bCs/>
            <w:color w:val="auto"/>
            <w:u w:val="none"/>
          </w:rPr>
          <w:t>К ВОПРОСУ ИСТОРИИ СУТОЧНОГО КРУГА БОГОСЛУЖЕНИЯ. БОГОСЛУЖЕНИЕ ВРЕМЕНИ</w:t>
        </w:r>
      </w:hyperlink>
    </w:p>
    <w:p w:rsidR="00C15310" w:rsidRPr="00C15310" w:rsidRDefault="00C15310" w:rsidP="00920500">
      <w:pPr>
        <w:spacing w:after="0" w:line="240" w:lineRule="auto"/>
      </w:pPr>
      <w:r>
        <w:t>Гипотеза об истории формирования богослужения и наличии богослужебного круга в практике ранней Церкви.</w:t>
      </w:r>
    </w:p>
    <w:p w:rsidR="0091022E" w:rsidRDefault="0091022E" w:rsidP="00920500">
      <w:pPr>
        <w:spacing w:after="0" w:line="240" w:lineRule="auto"/>
        <w:rPr>
          <w:b/>
        </w:rPr>
      </w:pPr>
      <w:proofErr w:type="spellStart"/>
      <w:r w:rsidRPr="0091022E">
        <w:rPr>
          <w:b/>
          <w:iCs/>
        </w:rPr>
        <w:t>Копцев</w:t>
      </w:r>
      <w:proofErr w:type="spellEnd"/>
      <w:r w:rsidRPr="0091022E">
        <w:rPr>
          <w:b/>
          <w:iCs/>
        </w:rPr>
        <w:t xml:space="preserve"> А.А.</w:t>
      </w:r>
      <w:r w:rsidR="00E95A44">
        <w:rPr>
          <w:b/>
          <w:iCs/>
        </w:rPr>
        <w:t xml:space="preserve">, </w:t>
      </w:r>
      <w:proofErr w:type="spellStart"/>
      <w:r w:rsidR="00E95A44">
        <w:rPr>
          <w:b/>
          <w:iCs/>
        </w:rPr>
        <w:t>свящ</w:t>
      </w:r>
      <w:proofErr w:type="spellEnd"/>
      <w:r w:rsidR="00E95A44">
        <w:rPr>
          <w:b/>
          <w:iCs/>
        </w:rPr>
        <w:t>.</w:t>
      </w:r>
      <w:r>
        <w:rPr>
          <w:b/>
          <w:iCs/>
        </w:rPr>
        <w:t xml:space="preserve"> </w:t>
      </w:r>
      <w:hyperlink r:id="rId6" w:history="1">
        <w:r w:rsidRPr="0091022E">
          <w:rPr>
            <w:rStyle w:val="a4"/>
            <w:b/>
            <w:bCs/>
            <w:color w:val="auto"/>
            <w:u w:val="none"/>
          </w:rPr>
          <w:t xml:space="preserve">НОВОЕ НАПРАВЛЕНИЕ В ИССЛЕДОВАНИИ БОГОСЛОВИЯ ВИЗАНТИЙСКИХ ИКОНОБОРЦЕВ В ΧΧ-ΧΧΙ </w:t>
        </w:r>
        <w:r>
          <w:rPr>
            <w:rStyle w:val="a4"/>
            <w:b/>
            <w:bCs/>
            <w:color w:val="auto"/>
            <w:u w:val="none"/>
          </w:rPr>
          <w:t>вв</w:t>
        </w:r>
        <w:r w:rsidRPr="0091022E">
          <w:rPr>
            <w:rStyle w:val="a4"/>
            <w:b/>
            <w:bCs/>
            <w:color w:val="auto"/>
            <w:u w:val="none"/>
          </w:rPr>
          <w:t>. К 40-ЛЕТИЮ СО ДНЯ КОНЧИНЫ ПРОТОИЕРЕЯ ГЕОРГИЯ ФЛОРОВСКОГО</w:t>
        </w:r>
      </w:hyperlink>
    </w:p>
    <w:p w:rsidR="00E95A44" w:rsidRPr="00E95A44" w:rsidRDefault="00E95A44" w:rsidP="00920500">
      <w:pPr>
        <w:spacing w:after="0" w:line="240" w:lineRule="auto"/>
      </w:pPr>
      <w:r>
        <w:t>О влиянии мысли о. Г. Флоровского в области исследования феномена византийского иконоборчества.</w:t>
      </w:r>
    </w:p>
    <w:p w:rsidR="006C65C6" w:rsidRDefault="006C65C6" w:rsidP="00920500">
      <w:pPr>
        <w:spacing w:after="0" w:line="240" w:lineRule="auto"/>
        <w:rPr>
          <w:b/>
        </w:rPr>
      </w:pPr>
      <w:proofErr w:type="spellStart"/>
      <w:r w:rsidRPr="006C65C6">
        <w:rPr>
          <w:b/>
          <w:iCs/>
        </w:rPr>
        <w:t>Легеев</w:t>
      </w:r>
      <w:proofErr w:type="spellEnd"/>
      <w:r w:rsidRPr="006C65C6">
        <w:rPr>
          <w:b/>
          <w:iCs/>
        </w:rPr>
        <w:t xml:space="preserve"> М.В.</w:t>
      </w:r>
      <w:r w:rsidR="00320A3D">
        <w:rPr>
          <w:b/>
          <w:iCs/>
        </w:rPr>
        <w:t xml:space="preserve">, </w:t>
      </w:r>
      <w:proofErr w:type="spellStart"/>
      <w:r w:rsidR="00320A3D">
        <w:rPr>
          <w:b/>
          <w:iCs/>
        </w:rPr>
        <w:t>свящ</w:t>
      </w:r>
      <w:proofErr w:type="spellEnd"/>
      <w:r w:rsidR="00320A3D">
        <w:rPr>
          <w:b/>
          <w:iCs/>
        </w:rPr>
        <w:t>.</w:t>
      </w:r>
      <w:r>
        <w:rPr>
          <w:b/>
          <w:iCs/>
        </w:rPr>
        <w:t xml:space="preserve"> </w:t>
      </w:r>
      <w:hyperlink r:id="rId7" w:history="1">
        <w:r w:rsidRPr="006C65C6">
          <w:rPr>
            <w:rStyle w:val="a4"/>
            <w:b/>
            <w:bCs/>
            <w:color w:val="auto"/>
            <w:u w:val="none"/>
          </w:rPr>
          <w:t>ОБРАЗ ДЕЙСТВИЯ КАК БОГОСЛОВСКОЕ ПОНЯТИЕ И ЕГО ЗНАЧЕНИЕ ДЛЯ БОГОСЛОВИЯ ИСТОРИИ</w:t>
        </w:r>
      </w:hyperlink>
    </w:p>
    <w:p w:rsidR="00320A3D" w:rsidRPr="00320A3D" w:rsidRDefault="00320A3D" w:rsidP="00920500">
      <w:pPr>
        <w:spacing w:after="0" w:line="240" w:lineRule="auto"/>
      </w:pPr>
      <w:r>
        <w:t>О синонимах понятия «образ действия»</w:t>
      </w:r>
      <w:proofErr w:type="gramStart"/>
      <w:r>
        <w:t>:«</w:t>
      </w:r>
      <w:proofErr w:type="gramEnd"/>
      <w:r>
        <w:t>образ Откровения»,«дело»,«произволение»,«сознательный выбор»</w:t>
      </w:r>
    </w:p>
    <w:p w:rsidR="00676F19" w:rsidRDefault="005156F1" w:rsidP="00920500">
      <w:pPr>
        <w:spacing w:after="0" w:line="240" w:lineRule="auto"/>
        <w:rPr>
          <w:b/>
        </w:rPr>
      </w:pPr>
      <w:r w:rsidRPr="005156F1">
        <w:rPr>
          <w:b/>
          <w:iCs/>
        </w:rPr>
        <w:t xml:space="preserve">Иванов </w:t>
      </w:r>
      <w:proofErr w:type="spellStart"/>
      <w:r w:rsidRPr="005156F1">
        <w:rPr>
          <w:b/>
          <w:iCs/>
        </w:rPr>
        <w:t>И.А.</w:t>
      </w:r>
      <w:r w:rsidR="00C04482">
        <w:rPr>
          <w:b/>
          <w:iCs/>
        </w:rPr>
        <w:t>¸свящ</w:t>
      </w:r>
      <w:proofErr w:type="spellEnd"/>
      <w:r w:rsidR="00C04482">
        <w:rPr>
          <w:b/>
          <w:iCs/>
        </w:rPr>
        <w:t>.</w:t>
      </w:r>
      <w:r>
        <w:rPr>
          <w:b/>
          <w:iCs/>
        </w:rPr>
        <w:t xml:space="preserve"> </w:t>
      </w:r>
      <w:hyperlink r:id="rId8" w:history="1">
        <w:r w:rsidRPr="005156F1">
          <w:rPr>
            <w:rStyle w:val="a4"/>
            <w:b/>
            <w:bCs/>
            <w:color w:val="auto"/>
            <w:u w:val="none"/>
          </w:rPr>
          <w:t>О СОВРЕМЕННОМ ИЗУЧЕНИИ БОГОСЛОВСКОГО НАСЛЕДИЯ ПРОФЕССОРА ПРОТОИЕРЕЯ ДУМИТРУ СТАНИЛОЕ</w:t>
        </w:r>
      </w:hyperlink>
    </w:p>
    <w:p w:rsidR="00C04482" w:rsidRPr="003E1DE6" w:rsidRDefault="003E1DE6" w:rsidP="00920500">
      <w:pPr>
        <w:spacing w:after="0" w:line="240" w:lineRule="auto"/>
      </w:pPr>
      <w:r>
        <w:t xml:space="preserve">О научных работах, посвященных различным аспектам богословия </w:t>
      </w:r>
      <w:proofErr w:type="spellStart"/>
      <w:r>
        <w:t>прот</w:t>
      </w:r>
      <w:proofErr w:type="spellEnd"/>
      <w:r>
        <w:t xml:space="preserve">. </w:t>
      </w:r>
    </w:p>
    <w:p w:rsidR="00676F19" w:rsidRDefault="00676F19" w:rsidP="00920500">
      <w:pPr>
        <w:spacing w:after="0" w:line="240" w:lineRule="auto"/>
        <w:rPr>
          <w:b/>
        </w:rPr>
      </w:pPr>
      <w:r w:rsidRPr="00676F19">
        <w:rPr>
          <w:b/>
          <w:iCs/>
        </w:rPr>
        <w:t>Мельник В.В.</w:t>
      </w:r>
      <w:r>
        <w:rPr>
          <w:b/>
          <w:iCs/>
        </w:rPr>
        <w:t xml:space="preserve"> </w:t>
      </w:r>
      <w:hyperlink r:id="rId9" w:history="1">
        <w:r w:rsidRPr="00676F19">
          <w:rPr>
            <w:rStyle w:val="a4"/>
            <w:b/>
            <w:bCs/>
            <w:color w:val="auto"/>
            <w:u w:val="none"/>
          </w:rPr>
          <w:t xml:space="preserve">ВОСКРЕСЕНИЕ И ВОЗНЕСЕНИЕ ДЕВЫ МАРИИ В РУССКОМ ПРАВОСЛАВНОМ БОГОСЛОВИИ ХХ </w:t>
        </w:r>
      </w:hyperlink>
      <w:proofErr w:type="gramStart"/>
      <w:r>
        <w:rPr>
          <w:b/>
        </w:rPr>
        <w:t>в</w:t>
      </w:r>
      <w:proofErr w:type="gramEnd"/>
      <w:r>
        <w:rPr>
          <w:b/>
        </w:rPr>
        <w:t>.</w:t>
      </w:r>
    </w:p>
    <w:p w:rsidR="003E1DE6" w:rsidRPr="003E1DE6" w:rsidRDefault="003E1DE6" w:rsidP="00920500">
      <w:pPr>
        <w:spacing w:after="0" w:line="240" w:lineRule="auto"/>
      </w:pPr>
      <w:r>
        <w:t>О земной кончине и посмертной судьбе Пресвятой Богородицы.</w:t>
      </w:r>
    </w:p>
    <w:p w:rsidR="00F66A81" w:rsidRPr="00573E8D" w:rsidRDefault="00F66A81" w:rsidP="00920500">
      <w:pPr>
        <w:spacing w:after="0" w:line="240" w:lineRule="auto"/>
        <w:jc w:val="center"/>
        <w:rPr>
          <w:b/>
          <w:bCs/>
          <w:i/>
        </w:rPr>
      </w:pPr>
      <w:r w:rsidRPr="00573E8D">
        <w:rPr>
          <w:b/>
          <w:bCs/>
          <w:i/>
        </w:rPr>
        <w:t>НАУЧНАЯ ПОЛЕМИКА</w:t>
      </w:r>
    </w:p>
    <w:p w:rsidR="003928ED" w:rsidRDefault="003928ED" w:rsidP="00920500">
      <w:pPr>
        <w:spacing w:after="0" w:line="240" w:lineRule="auto"/>
        <w:rPr>
          <w:b/>
        </w:rPr>
      </w:pPr>
      <w:r w:rsidRPr="003928ED">
        <w:rPr>
          <w:b/>
          <w:iCs/>
        </w:rPr>
        <w:t>Хлебников Д.В.</w:t>
      </w:r>
      <w:r>
        <w:rPr>
          <w:b/>
          <w:iCs/>
        </w:rPr>
        <w:t xml:space="preserve"> </w:t>
      </w:r>
      <w:hyperlink r:id="rId10" w:history="1">
        <w:r w:rsidRPr="003928ED">
          <w:rPr>
            <w:rStyle w:val="a4"/>
            <w:b/>
            <w:bCs/>
            <w:color w:val="auto"/>
            <w:u w:val="none"/>
          </w:rPr>
          <w:t>РУССКИЙ ПОЛНОФИГУРНЫЙ ДЕИСУСНЫЙ ЧИН: СПИСКИ И СТЕММЫ. СВЯТИТЕЛЬ ВАСИЛИЙ ВЕЛИКИЙ И ЛЕВЫЙ МУЧЕНИК</w:t>
        </w:r>
      </w:hyperlink>
    </w:p>
    <w:p w:rsidR="002C6F2D" w:rsidRPr="002C6F2D" w:rsidRDefault="002C6F2D" w:rsidP="00920500">
      <w:pPr>
        <w:spacing w:after="0" w:line="240" w:lineRule="auto"/>
      </w:pPr>
      <w:r>
        <w:t>О роли образцов в русской иконописи.</w:t>
      </w:r>
    </w:p>
    <w:p w:rsidR="00EA3784" w:rsidRDefault="00EA3784" w:rsidP="0092050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БИБЛЕИСТИКА</w:t>
      </w:r>
    </w:p>
    <w:p w:rsidR="00574DD5" w:rsidRDefault="00574DD5" w:rsidP="00920500">
      <w:pPr>
        <w:spacing w:after="0" w:line="240" w:lineRule="auto"/>
        <w:rPr>
          <w:b/>
        </w:rPr>
      </w:pPr>
      <w:r w:rsidRPr="00574DD5">
        <w:rPr>
          <w:b/>
          <w:iCs/>
        </w:rPr>
        <w:t>Фокин А.Р.</w:t>
      </w:r>
      <w:r>
        <w:rPr>
          <w:b/>
          <w:iCs/>
        </w:rPr>
        <w:t xml:space="preserve"> </w:t>
      </w:r>
      <w:hyperlink r:id="rId11" w:history="1">
        <w:r w:rsidRPr="00574DD5">
          <w:rPr>
            <w:rStyle w:val="a4"/>
            <w:b/>
            <w:bCs/>
            <w:color w:val="auto"/>
            <w:u w:val="none"/>
          </w:rPr>
          <w:t>ТЕОРИЯ "БОГОДУХНОВЕННОГО ПЕРЕВОДА" И ЕЕ КРИТИКА У БЛЖ. ИЕРОНИМА СТРИДОНСКОГО</w:t>
        </w:r>
      </w:hyperlink>
    </w:p>
    <w:p w:rsidR="00F74CD8" w:rsidRPr="00F74CD8" w:rsidRDefault="00F74CD8" w:rsidP="00920500">
      <w:pPr>
        <w:spacing w:after="0" w:line="240" w:lineRule="auto"/>
      </w:pPr>
      <w:r>
        <w:t xml:space="preserve">О Божественном происхождении </w:t>
      </w:r>
      <w:proofErr w:type="spellStart"/>
      <w:r>
        <w:t>Септуагинты</w:t>
      </w:r>
      <w:proofErr w:type="spellEnd"/>
      <w:r>
        <w:t xml:space="preserve"> и теории «</w:t>
      </w:r>
      <w:proofErr w:type="spellStart"/>
      <w:r>
        <w:t>богодухновенного</w:t>
      </w:r>
      <w:proofErr w:type="spellEnd"/>
      <w:r>
        <w:t xml:space="preserve"> перевода».</w:t>
      </w:r>
    </w:p>
    <w:p w:rsidR="002D36E2" w:rsidRDefault="002D36E2" w:rsidP="00920500">
      <w:pPr>
        <w:spacing w:after="0" w:line="240" w:lineRule="auto"/>
        <w:rPr>
          <w:b/>
        </w:rPr>
      </w:pPr>
      <w:r w:rsidRPr="002D36E2">
        <w:rPr>
          <w:b/>
          <w:iCs/>
        </w:rPr>
        <w:t>Ибрагимов Ф.С.</w:t>
      </w:r>
      <w:r w:rsidR="005C1143">
        <w:rPr>
          <w:b/>
          <w:iCs/>
        </w:rPr>
        <w:t>, свящ.</w:t>
      </w:r>
      <w:r>
        <w:rPr>
          <w:b/>
          <w:iCs/>
        </w:rPr>
        <w:t xml:space="preserve"> </w:t>
      </w:r>
      <w:hyperlink r:id="rId12" w:history="1">
        <w:r w:rsidRPr="002D36E2">
          <w:rPr>
            <w:rStyle w:val="a4"/>
            <w:b/>
            <w:bCs/>
            <w:color w:val="auto"/>
            <w:u w:val="none"/>
          </w:rPr>
          <w:t>ФОРМУЛЯР ПОСЛАНИЙ СВЯТОГО АПОСТОЛА ПАВЛА</w:t>
        </w:r>
      </w:hyperlink>
    </w:p>
    <w:p w:rsidR="00F74CD8" w:rsidRPr="00F74CD8" w:rsidRDefault="003C4B4A" w:rsidP="00920500">
      <w:pPr>
        <w:spacing w:after="0" w:line="240" w:lineRule="auto"/>
      </w:pPr>
      <w:r>
        <w:t xml:space="preserve">Структурный разбор формуляра Посланий св. </w:t>
      </w:r>
      <w:proofErr w:type="spellStart"/>
      <w:r>
        <w:t>ап</w:t>
      </w:r>
      <w:proofErr w:type="spellEnd"/>
      <w:r>
        <w:t>. Павла.</w:t>
      </w:r>
    </w:p>
    <w:p w:rsidR="00573E8D" w:rsidRDefault="00573E8D" w:rsidP="00920500">
      <w:pPr>
        <w:spacing w:after="0" w:line="240" w:lineRule="auto"/>
        <w:jc w:val="center"/>
        <w:rPr>
          <w:b/>
          <w:bCs/>
          <w:i/>
        </w:rPr>
      </w:pPr>
      <w:r w:rsidRPr="00573E8D">
        <w:rPr>
          <w:b/>
          <w:bCs/>
          <w:i/>
        </w:rPr>
        <w:t>НАУЧНАЯ ПОЛЕМИКА</w:t>
      </w:r>
    </w:p>
    <w:p w:rsidR="00573E8D" w:rsidRDefault="00573E8D" w:rsidP="00920500">
      <w:pPr>
        <w:spacing w:after="0" w:line="240" w:lineRule="auto"/>
        <w:rPr>
          <w:b/>
        </w:rPr>
      </w:pPr>
      <w:r w:rsidRPr="00573E8D">
        <w:rPr>
          <w:b/>
          <w:iCs/>
        </w:rPr>
        <w:t>Гаврилов И.Б., Колодный Е.Ю.</w:t>
      </w:r>
      <w:r>
        <w:rPr>
          <w:b/>
          <w:iCs/>
        </w:rPr>
        <w:t xml:space="preserve"> </w:t>
      </w:r>
      <w:hyperlink r:id="rId13" w:history="1">
        <w:r w:rsidRPr="00573E8D">
          <w:rPr>
            <w:rStyle w:val="a4"/>
            <w:b/>
            <w:bCs/>
            <w:color w:val="auto"/>
            <w:u w:val="none"/>
          </w:rPr>
          <w:t xml:space="preserve">ЛИЧНОСТЬ ИИСУСА ХРИСТА В РЕЛИГИОЗНОМ И ИСТОРИКО-КУЛЬТУРНОМ КОНТЕКСТЕ ПАЛЕСТИНСКОГО ИУДАИЗМА. </w:t>
        </w:r>
        <w:r w:rsidRPr="00F53667">
          <w:rPr>
            <w:rStyle w:val="a4"/>
            <w:bCs/>
            <w:color w:val="auto"/>
            <w:u w:val="none"/>
          </w:rPr>
          <w:t>ОТЗЫВ НА МОНОГРАФИЮ</w:t>
        </w:r>
        <w:r w:rsidRPr="00573E8D">
          <w:rPr>
            <w:rStyle w:val="a4"/>
            <w:b/>
            <w:bCs/>
            <w:color w:val="auto"/>
            <w:u w:val="none"/>
          </w:rPr>
          <w:t xml:space="preserve">: ХЕНГЕЛЬ М., ШВЕМЕР А. ИИСУС И ИУДАИЗМ / ПЕР. </w:t>
        </w:r>
        <w:proofErr w:type="gramStart"/>
        <w:r w:rsidRPr="00573E8D">
          <w:rPr>
            <w:rStyle w:val="a4"/>
            <w:b/>
            <w:bCs/>
            <w:color w:val="auto"/>
            <w:u w:val="none"/>
          </w:rPr>
          <w:t>С</w:t>
        </w:r>
        <w:proofErr w:type="gramEnd"/>
        <w:r w:rsidRPr="00573E8D">
          <w:rPr>
            <w:rStyle w:val="a4"/>
            <w:b/>
            <w:bCs/>
            <w:color w:val="auto"/>
            <w:u w:val="none"/>
          </w:rPr>
          <w:t xml:space="preserve"> НЕМ. В. ВИТКОВСКОГО. М.: ИЗДАТЕЛЬСТВО ББИ, 2016. 724 </w:t>
        </w:r>
      </w:hyperlink>
      <w:proofErr w:type="gramStart"/>
      <w:r>
        <w:rPr>
          <w:b/>
        </w:rPr>
        <w:t>с</w:t>
      </w:r>
      <w:proofErr w:type="gramEnd"/>
      <w:r>
        <w:rPr>
          <w:b/>
        </w:rPr>
        <w:t>.</w:t>
      </w:r>
    </w:p>
    <w:p w:rsidR="00FB2DFD" w:rsidRDefault="00FB2DFD" w:rsidP="0092050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ЦЕРКОВНОЕ ПРАВО</w:t>
      </w:r>
    </w:p>
    <w:p w:rsidR="00FB2DFD" w:rsidRDefault="00FB2DFD" w:rsidP="00920500">
      <w:pPr>
        <w:spacing w:after="0" w:line="240" w:lineRule="auto"/>
        <w:rPr>
          <w:b/>
        </w:rPr>
      </w:pPr>
      <w:r w:rsidRPr="00FB2DFD">
        <w:rPr>
          <w:b/>
          <w:iCs/>
        </w:rPr>
        <w:t>Александров И.А.</w:t>
      </w:r>
      <w:r>
        <w:rPr>
          <w:b/>
          <w:iCs/>
        </w:rPr>
        <w:t xml:space="preserve"> </w:t>
      </w:r>
      <w:hyperlink r:id="rId14" w:history="1">
        <w:r w:rsidRPr="00FB2DFD">
          <w:rPr>
            <w:rStyle w:val="a4"/>
            <w:b/>
            <w:bCs/>
            <w:color w:val="auto"/>
            <w:u w:val="none"/>
          </w:rPr>
          <w:t xml:space="preserve">ОБ ОТВЕТСТВЕННОСТИ ПОСЛЕДОВАТЕЛЕЙ РЕЛИГИОЗНЫХ УЧЕНИЙ ДЕСТРУКТИВНОГО ХАРАКТЕРА СОГЛАСНО УГОЛОВНОМУ УЛОЖЕНИЮ 1903 </w:t>
        </w:r>
      </w:hyperlink>
      <w:r>
        <w:rPr>
          <w:b/>
        </w:rPr>
        <w:t>г.</w:t>
      </w:r>
    </w:p>
    <w:p w:rsidR="00F53667" w:rsidRPr="00F53667" w:rsidRDefault="00F53667" w:rsidP="00920500">
      <w:pPr>
        <w:spacing w:after="0" w:line="240" w:lineRule="auto"/>
      </w:pPr>
      <w:r>
        <w:t>О некоторых аспектах ответственности членов деструктивных религиозных объединений.</w:t>
      </w:r>
    </w:p>
    <w:p w:rsidR="00566CF9" w:rsidRDefault="00566CF9" w:rsidP="00920500">
      <w:pPr>
        <w:spacing w:after="0" w:line="240" w:lineRule="auto"/>
        <w:jc w:val="center"/>
        <w:rPr>
          <w:b/>
          <w:bCs/>
          <w:i/>
        </w:rPr>
      </w:pPr>
      <w:r w:rsidRPr="00573E8D">
        <w:rPr>
          <w:b/>
          <w:bCs/>
          <w:i/>
        </w:rPr>
        <w:t>НАУЧНАЯ ПОЛЕМИКА</w:t>
      </w:r>
    </w:p>
    <w:p w:rsidR="00E9032B" w:rsidRDefault="00566CF9" w:rsidP="00920500">
      <w:pPr>
        <w:spacing w:after="0" w:line="240" w:lineRule="auto"/>
        <w:rPr>
          <w:b/>
        </w:rPr>
      </w:pPr>
      <w:proofErr w:type="spellStart"/>
      <w:proofErr w:type="gramStart"/>
      <w:r w:rsidRPr="00566CF9">
        <w:rPr>
          <w:b/>
          <w:iCs/>
        </w:rPr>
        <w:t>Гайденко</w:t>
      </w:r>
      <w:proofErr w:type="spellEnd"/>
      <w:r w:rsidRPr="00566CF9">
        <w:rPr>
          <w:b/>
          <w:iCs/>
        </w:rPr>
        <w:t xml:space="preserve"> П.И.</w:t>
      </w:r>
      <w:r>
        <w:rPr>
          <w:b/>
          <w:iCs/>
        </w:rPr>
        <w:t xml:space="preserve"> </w:t>
      </w:r>
      <w:hyperlink r:id="rId15" w:history="1">
        <w:r w:rsidRPr="00566CF9">
          <w:rPr>
            <w:rStyle w:val="a4"/>
            <w:b/>
            <w:bCs/>
            <w:color w:val="auto"/>
            <w:u w:val="none"/>
          </w:rPr>
          <w:t>В ПОИСКАХ ДРЕВНЕРУССКОГО ЦЕРКОВНОГО ПРАВА (</w:t>
        </w:r>
        <w:r w:rsidRPr="00F53667">
          <w:rPr>
            <w:rStyle w:val="a4"/>
            <w:bCs/>
            <w:color w:val="auto"/>
            <w:u w:val="none"/>
          </w:rPr>
          <w:t>ОТЗЫВ О МОНОГРАФИИ:</w:t>
        </w:r>
        <w:proofErr w:type="gramEnd"/>
        <w:r w:rsidRPr="00566CF9">
          <w:rPr>
            <w:rStyle w:val="a4"/>
            <w:b/>
            <w:bCs/>
            <w:color w:val="auto"/>
            <w:u w:val="none"/>
          </w:rPr>
          <w:t xml:space="preserve"> МАЦЕЛЮХ I. А. ЮРИДИЧНА </w:t>
        </w:r>
        <w:proofErr w:type="spellStart"/>
        <w:r w:rsidRPr="00566CF9">
          <w:rPr>
            <w:rStyle w:val="a4"/>
            <w:b/>
            <w:bCs/>
            <w:color w:val="auto"/>
            <w:u w:val="none"/>
          </w:rPr>
          <w:t>ВіДПОВіДАЛЬНіСТЬ</w:t>
        </w:r>
        <w:proofErr w:type="spellEnd"/>
        <w:r w:rsidRPr="00566CF9">
          <w:rPr>
            <w:rStyle w:val="a4"/>
            <w:b/>
            <w:bCs/>
            <w:color w:val="auto"/>
            <w:u w:val="none"/>
          </w:rPr>
          <w:t xml:space="preserve"> У </w:t>
        </w:r>
        <w:proofErr w:type="gramStart"/>
        <w:r w:rsidRPr="00566CF9">
          <w:rPr>
            <w:rStyle w:val="a4"/>
            <w:b/>
            <w:bCs/>
            <w:color w:val="auto"/>
            <w:u w:val="none"/>
          </w:rPr>
          <w:t>ЦЕРКОВНОМУ</w:t>
        </w:r>
        <w:proofErr w:type="gramEnd"/>
        <w:r w:rsidRPr="00566CF9">
          <w:rPr>
            <w:rStyle w:val="a4"/>
            <w:b/>
            <w:bCs/>
            <w:color w:val="auto"/>
            <w:u w:val="none"/>
          </w:rPr>
          <w:t xml:space="preserve"> </w:t>
        </w:r>
        <w:proofErr w:type="spellStart"/>
        <w:r w:rsidRPr="00566CF9">
          <w:rPr>
            <w:rStyle w:val="a4"/>
            <w:b/>
            <w:bCs/>
            <w:color w:val="auto"/>
            <w:u w:val="none"/>
          </w:rPr>
          <w:t>ПРАВі</w:t>
        </w:r>
        <w:proofErr w:type="spellEnd"/>
        <w:r w:rsidRPr="00566CF9">
          <w:rPr>
            <w:rStyle w:val="a4"/>
            <w:b/>
            <w:bCs/>
            <w:color w:val="auto"/>
            <w:u w:val="none"/>
          </w:rPr>
          <w:t xml:space="preserve"> </w:t>
        </w:r>
        <w:proofErr w:type="spellStart"/>
        <w:r w:rsidRPr="00566CF9">
          <w:rPr>
            <w:rStyle w:val="a4"/>
            <w:b/>
            <w:bCs/>
            <w:color w:val="auto"/>
            <w:u w:val="none"/>
          </w:rPr>
          <w:t>СЕРЕДНЬОВіЧНОї</w:t>
        </w:r>
        <w:proofErr w:type="spellEnd"/>
        <w:r w:rsidRPr="00566CF9">
          <w:rPr>
            <w:rStyle w:val="a4"/>
            <w:b/>
            <w:bCs/>
            <w:color w:val="auto"/>
            <w:u w:val="none"/>
          </w:rPr>
          <w:t xml:space="preserve"> </w:t>
        </w:r>
        <w:proofErr w:type="spellStart"/>
        <w:r w:rsidRPr="00566CF9">
          <w:rPr>
            <w:rStyle w:val="a4"/>
            <w:b/>
            <w:bCs/>
            <w:color w:val="auto"/>
            <w:u w:val="none"/>
          </w:rPr>
          <w:t>УКРАїНИ</w:t>
        </w:r>
        <w:proofErr w:type="spellEnd"/>
        <w:r w:rsidRPr="00566CF9">
          <w:rPr>
            <w:rStyle w:val="a4"/>
            <w:b/>
            <w:bCs/>
            <w:color w:val="auto"/>
            <w:u w:val="none"/>
          </w:rPr>
          <w:t xml:space="preserve">. </w:t>
        </w:r>
        <w:proofErr w:type="spellStart"/>
        <w:proofErr w:type="gramStart"/>
        <w:r w:rsidRPr="00566CF9">
          <w:rPr>
            <w:rStyle w:val="a4"/>
            <w:b/>
            <w:bCs/>
            <w:color w:val="auto"/>
            <w:u w:val="none"/>
          </w:rPr>
          <w:t>КИїВ</w:t>
        </w:r>
        <w:proofErr w:type="spellEnd"/>
        <w:r w:rsidRPr="00566CF9">
          <w:rPr>
            <w:rStyle w:val="a4"/>
            <w:b/>
            <w:bCs/>
            <w:color w:val="auto"/>
            <w:u w:val="none"/>
          </w:rPr>
          <w:t xml:space="preserve">: ТАЛКОМ, 2018. 332 </w:t>
        </w:r>
        <w:r>
          <w:rPr>
            <w:rStyle w:val="a4"/>
            <w:b/>
            <w:bCs/>
            <w:color w:val="auto"/>
            <w:u w:val="none"/>
          </w:rPr>
          <w:t>с</w:t>
        </w:r>
        <w:r w:rsidRPr="00566CF9">
          <w:rPr>
            <w:rStyle w:val="a4"/>
            <w:b/>
            <w:bCs/>
            <w:color w:val="auto"/>
            <w:u w:val="none"/>
          </w:rPr>
          <w:t>.)</w:t>
        </w:r>
      </w:hyperlink>
      <w:proofErr w:type="gramEnd"/>
    </w:p>
    <w:p w:rsidR="00E9032B" w:rsidRDefault="00E9032B" w:rsidP="00920500">
      <w:pPr>
        <w:spacing w:after="0" w:line="240" w:lineRule="auto"/>
        <w:jc w:val="center"/>
        <w:rPr>
          <w:b/>
        </w:rPr>
      </w:pPr>
      <w:r w:rsidRPr="00E9032B">
        <w:rPr>
          <w:rFonts w:ascii="Times New Roman" w:hAnsi="Times New Roman" w:cs="Times New Roman"/>
          <w:b/>
          <w:sz w:val="24"/>
          <w:szCs w:val="24"/>
        </w:rPr>
        <w:t>ФИЛОСОФСКИЕ НАУКИ</w:t>
      </w:r>
    </w:p>
    <w:p w:rsidR="00486954" w:rsidRDefault="00486954" w:rsidP="00920500">
      <w:pPr>
        <w:spacing w:after="0" w:line="240" w:lineRule="auto"/>
        <w:rPr>
          <w:b/>
        </w:rPr>
      </w:pPr>
      <w:r w:rsidRPr="00486954">
        <w:rPr>
          <w:b/>
          <w:iCs/>
        </w:rPr>
        <w:t>Бердникова А.Ю.</w:t>
      </w:r>
      <w:r>
        <w:rPr>
          <w:b/>
          <w:iCs/>
        </w:rPr>
        <w:t xml:space="preserve"> </w:t>
      </w:r>
      <w:hyperlink r:id="rId16" w:history="1">
        <w:r w:rsidRPr="00486954">
          <w:rPr>
            <w:rStyle w:val="a4"/>
            <w:b/>
            <w:bCs/>
            <w:color w:val="auto"/>
            <w:u w:val="none"/>
          </w:rPr>
          <w:t>РЕЛИГИОЗНАЯ ФИЛОСОФИЯ С. А. АЛЕКСЕЕВА (АСКОЛЬДОВА): МЕЖДУ ЗАПАДНОЙ МЫСЛЬЮ И ПРАВОСЛАВНЫМ БЛАГОЧЕСТИЕМ</w:t>
        </w:r>
      </w:hyperlink>
    </w:p>
    <w:p w:rsidR="00F53667" w:rsidRPr="00F53667" w:rsidRDefault="00F53667" w:rsidP="00920500">
      <w:pPr>
        <w:spacing w:after="0" w:line="240" w:lineRule="auto"/>
      </w:pPr>
      <w:r>
        <w:t>Анализ ключевых положений религиозно-философской системы русского философа С. А. Алексеева.</w:t>
      </w:r>
    </w:p>
    <w:p w:rsidR="006617E6" w:rsidRDefault="006617E6" w:rsidP="00920500">
      <w:pPr>
        <w:spacing w:after="0" w:line="240" w:lineRule="auto"/>
        <w:rPr>
          <w:b/>
        </w:rPr>
      </w:pPr>
      <w:r w:rsidRPr="006617E6">
        <w:rPr>
          <w:b/>
          <w:iCs/>
        </w:rPr>
        <w:t>Лагунов А.А.</w:t>
      </w:r>
      <w:r>
        <w:rPr>
          <w:b/>
          <w:iCs/>
        </w:rPr>
        <w:t xml:space="preserve"> </w:t>
      </w:r>
      <w:hyperlink r:id="rId17" w:history="1">
        <w:r w:rsidRPr="006617E6">
          <w:rPr>
            <w:rStyle w:val="a4"/>
            <w:b/>
            <w:bCs/>
            <w:color w:val="auto"/>
            <w:u w:val="none"/>
          </w:rPr>
          <w:t>ПОСТМОДЕРНИЗМ И КВАЗИРЕЛИГИИ: МИРОВОЗЗРЕНЧЕСКИЕ ПАРАЛЛЕЛИ</w:t>
        </w:r>
      </w:hyperlink>
    </w:p>
    <w:p w:rsidR="00B85499" w:rsidRPr="00B85499" w:rsidRDefault="00B85499" w:rsidP="00920500">
      <w:pPr>
        <w:spacing w:after="0" w:line="240" w:lineRule="auto"/>
      </w:pPr>
      <w:r>
        <w:t xml:space="preserve">Попытка обоснования наличия мировоззренческих параллелей между </w:t>
      </w:r>
      <w:proofErr w:type="gramStart"/>
      <w:r>
        <w:t>постмодернистским</w:t>
      </w:r>
      <w:proofErr w:type="gramEnd"/>
      <w:r>
        <w:t xml:space="preserve"> и </w:t>
      </w:r>
      <w:proofErr w:type="spellStart"/>
      <w:r>
        <w:t>квазирелигиозными</w:t>
      </w:r>
      <w:proofErr w:type="spellEnd"/>
      <w:r>
        <w:t xml:space="preserve"> типами мышления о мире и человеке.</w:t>
      </w:r>
    </w:p>
    <w:p w:rsidR="00480592" w:rsidRDefault="00480592" w:rsidP="00920500">
      <w:pPr>
        <w:spacing w:after="0" w:line="240" w:lineRule="auto"/>
        <w:rPr>
          <w:b/>
        </w:rPr>
      </w:pPr>
      <w:r w:rsidRPr="00480592">
        <w:rPr>
          <w:b/>
          <w:iCs/>
        </w:rPr>
        <w:t>Ростова Н.Н.</w:t>
      </w:r>
      <w:r>
        <w:rPr>
          <w:b/>
          <w:iCs/>
        </w:rPr>
        <w:t xml:space="preserve"> </w:t>
      </w:r>
      <w:hyperlink r:id="rId18" w:history="1">
        <w:r w:rsidRPr="00480592">
          <w:rPr>
            <w:rStyle w:val="a4"/>
            <w:b/>
            <w:bCs/>
            <w:color w:val="auto"/>
            <w:u w:val="none"/>
          </w:rPr>
          <w:t>МЕЛАНХОЛИЯ ЗАПАДНОЙ МЫСЛИ: ЧЕЛОВЕК ПОСЛЕ "СМЕРТИ БОГА"</w:t>
        </w:r>
      </w:hyperlink>
    </w:p>
    <w:p w:rsidR="00B85499" w:rsidRPr="004C6708" w:rsidRDefault="004C6708" w:rsidP="00920500">
      <w:pPr>
        <w:spacing w:after="0" w:line="240" w:lineRule="auto"/>
      </w:pPr>
      <w:r w:rsidRPr="004C6708">
        <w:t xml:space="preserve">Анализ </w:t>
      </w:r>
      <w:r>
        <w:t xml:space="preserve">судьбы </w:t>
      </w:r>
      <w:r w:rsidRPr="004C6708">
        <w:t>вопроса</w:t>
      </w:r>
      <w:r>
        <w:t xml:space="preserve"> «что есть человек?» в современной западной философии.</w:t>
      </w:r>
    </w:p>
    <w:p w:rsidR="00965629" w:rsidRDefault="00965629" w:rsidP="00920500">
      <w:pPr>
        <w:spacing w:after="0" w:line="240" w:lineRule="auto"/>
        <w:rPr>
          <w:b/>
        </w:rPr>
      </w:pPr>
      <w:proofErr w:type="spellStart"/>
      <w:r w:rsidRPr="00965629">
        <w:rPr>
          <w:b/>
          <w:iCs/>
        </w:rPr>
        <w:t>Сюндюков</w:t>
      </w:r>
      <w:proofErr w:type="spellEnd"/>
      <w:r w:rsidRPr="00965629">
        <w:rPr>
          <w:b/>
          <w:iCs/>
        </w:rPr>
        <w:t xml:space="preserve"> Н.К.</w:t>
      </w:r>
      <w:r>
        <w:rPr>
          <w:b/>
          <w:iCs/>
        </w:rPr>
        <w:t xml:space="preserve"> </w:t>
      </w:r>
      <w:hyperlink r:id="rId19" w:history="1">
        <w:r w:rsidRPr="00965629">
          <w:rPr>
            <w:rStyle w:val="a4"/>
            <w:b/>
            <w:bCs/>
            <w:iCs/>
            <w:color w:val="auto"/>
            <w:u w:val="none"/>
          </w:rPr>
          <w:t>О ТРЕХ ПРИНЦИПАХ РУССКОГО ФИЛОСОФСТВОВАНИЯ</w:t>
        </w:r>
      </w:hyperlink>
    </w:p>
    <w:p w:rsidR="004C6708" w:rsidRPr="004C6708" w:rsidRDefault="004C6708" w:rsidP="00920500">
      <w:pPr>
        <w:spacing w:after="0" w:line="240" w:lineRule="auto"/>
      </w:pPr>
      <w:r>
        <w:t>О трех основополагающих принципах русской философии: универсализм, стремление к действенности и ожидание мессии.</w:t>
      </w:r>
    </w:p>
    <w:p w:rsidR="00965629" w:rsidRDefault="00965629" w:rsidP="00920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629">
        <w:rPr>
          <w:rFonts w:ascii="Times New Roman" w:hAnsi="Times New Roman" w:cs="Times New Roman"/>
          <w:b/>
          <w:sz w:val="24"/>
          <w:szCs w:val="24"/>
        </w:rPr>
        <w:t>ИСТОРИЧЕСКИЕ НАУКИ</w:t>
      </w:r>
    </w:p>
    <w:p w:rsidR="008E1EAF" w:rsidRDefault="004D7330" w:rsidP="00920500">
      <w:pPr>
        <w:spacing w:after="0" w:line="240" w:lineRule="auto"/>
        <w:rPr>
          <w:b/>
        </w:rPr>
      </w:pPr>
      <w:proofErr w:type="spellStart"/>
      <w:r w:rsidRPr="004D7330">
        <w:rPr>
          <w:b/>
          <w:iCs/>
        </w:rPr>
        <w:t>Слесарев</w:t>
      </w:r>
      <w:proofErr w:type="spellEnd"/>
      <w:r w:rsidRPr="004D7330">
        <w:rPr>
          <w:b/>
          <w:iCs/>
        </w:rPr>
        <w:t xml:space="preserve"> А.В.</w:t>
      </w:r>
      <w:r w:rsidR="00C15310">
        <w:rPr>
          <w:b/>
          <w:iCs/>
        </w:rPr>
        <w:t xml:space="preserve"> </w:t>
      </w:r>
      <w:hyperlink r:id="rId20" w:history="1">
        <w:r w:rsidRPr="004D7330">
          <w:rPr>
            <w:rStyle w:val="a4"/>
            <w:b/>
            <w:bCs/>
            <w:color w:val="auto"/>
            <w:u w:val="none"/>
          </w:rPr>
          <w:t xml:space="preserve">ПРЕДПОСЫЛКИ ВОЗНИКНОВЕНИЯ И ИСТОРИЯ РАЗВИТИЯ БЕЛОРУССКОГО СОВЕТА ПРАВОСЛАВНЫХ ЦЕРКВЕЙ В СЕВЕРНОЙ АМЕРИКЕ В 1950-1976 </w:t>
        </w:r>
      </w:hyperlink>
      <w:r>
        <w:rPr>
          <w:b/>
        </w:rPr>
        <w:t>гг.</w:t>
      </w:r>
    </w:p>
    <w:p w:rsidR="00FA57D3" w:rsidRPr="00FA57D3" w:rsidRDefault="00FA57D3" w:rsidP="00920500">
      <w:pPr>
        <w:spacing w:after="0" w:line="240" w:lineRule="auto"/>
      </w:pPr>
      <w:r>
        <w:t>Начальная история Белорусского Совета православных церквей в Северной Америке.</w:t>
      </w:r>
    </w:p>
    <w:p w:rsidR="00180E55" w:rsidRDefault="00180E55" w:rsidP="00920500">
      <w:pPr>
        <w:spacing w:after="0" w:line="240" w:lineRule="auto"/>
        <w:rPr>
          <w:b/>
        </w:rPr>
      </w:pPr>
      <w:r w:rsidRPr="00180E55">
        <w:rPr>
          <w:b/>
          <w:iCs/>
        </w:rPr>
        <w:lastRenderedPageBreak/>
        <w:t>Иванов А.А.</w:t>
      </w:r>
      <w:r>
        <w:rPr>
          <w:b/>
          <w:iCs/>
        </w:rPr>
        <w:t xml:space="preserve"> </w:t>
      </w:r>
      <w:hyperlink r:id="rId21" w:history="1">
        <w:r w:rsidRPr="00180E55">
          <w:rPr>
            <w:rStyle w:val="a4"/>
            <w:b/>
            <w:bCs/>
            <w:color w:val="auto"/>
            <w:u w:val="none"/>
          </w:rPr>
          <w:t>ПРАВОСЛАВНЫЙ КОНСЕРВАТИЗМ АРХИЕПИСКОПА НИКОНА (РОЖДЕСТВЕНСКОГО) ПРОТИВ "ЯЗЫЧЕСТВУЮЩЕГО" НАЦИОНАЛИЗМА М. О. МЕНЬШИКОВА</w:t>
        </w:r>
      </w:hyperlink>
    </w:p>
    <w:p w:rsidR="00FF6CB7" w:rsidRPr="00FF6CB7" w:rsidRDefault="00FF6CB7" w:rsidP="00920500">
      <w:pPr>
        <w:spacing w:after="0" w:line="240" w:lineRule="auto"/>
      </w:pPr>
      <w:r>
        <w:t xml:space="preserve">Анализ религиозных взглядов публициста начала ХХ в. О. Меньшикова и их критики </w:t>
      </w:r>
      <w:proofErr w:type="spellStart"/>
      <w:r>
        <w:t>архиеп</w:t>
      </w:r>
      <w:proofErr w:type="spellEnd"/>
      <w:r>
        <w:t>. Никоном (Рождественским).</w:t>
      </w:r>
    </w:p>
    <w:p w:rsidR="002E2EA6" w:rsidRDefault="002E2EA6" w:rsidP="00920500">
      <w:pPr>
        <w:spacing w:after="0" w:line="240" w:lineRule="auto"/>
        <w:rPr>
          <w:b/>
        </w:rPr>
      </w:pPr>
      <w:proofErr w:type="spellStart"/>
      <w:r w:rsidRPr="002E2EA6">
        <w:rPr>
          <w:b/>
          <w:iCs/>
        </w:rPr>
        <w:t>Остапенко</w:t>
      </w:r>
      <w:proofErr w:type="spellEnd"/>
      <w:r w:rsidRPr="002E2EA6">
        <w:rPr>
          <w:b/>
          <w:iCs/>
        </w:rPr>
        <w:t xml:space="preserve"> Р.А.</w:t>
      </w:r>
      <w:r>
        <w:rPr>
          <w:b/>
          <w:iCs/>
        </w:rPr>
        <w:t xml:space="preserve"> </w:t>
      </w:r>
      <w:hyperlink r:id="rId22" w:history="1">
        <w:r w:rsidRPr="002E2EA6">
          <w:rPr>
            <w:rStyle w:val="a4"/>
            <w:b/>
            <w:bCs/>
            <w:color w:val="auto"/>
            <w:u w:val="none"/>
          </w:rPr>
          <w:t xml:space="preserve">МОНАСТЫРСКАЯ БЛАГОТВОРИТЕЛЬНОСТЬ В КУБАНСКОЙ ОБЛАСТИ (1878-1914 </w:t>
        </w:r>
        <w:r>
          <w:rPr>
            <w:rStyle w:val="a4"/>
            <w:b/>
            <w:bCs/>
            <w:color w:val="auto"/>
            <w:u w:val="none"/>
          </w:rPr>
          <w:t>гг</w:t>
        </w:r>
        <w:r w:rsidRPr="002E2EA6">
          <w:rPr>
            <w:rStyle w:val="a4"/>
            <w:b/>
            <w:bCs/>
            <w:color w:val="auto"/>
            <w:u w:val="none"/>
          </w:rPr>
          <w:t>.): ДОКУМЕНТЫ ИЗ ФОНДА ДУХОВНОЙ КОНСИСТОРИИ ГОСУДАРСТВЕННОГО АРХИВА СТАВРОПОЛЬСКОГО КРАЯ</w:t>
        </w:r>
      </w:hyperlink>
    </w:p>
    <w:p w:rsidR="00352FB1" w:rsidRPr="00352FB1" w:rsidRDefault="00352FB1" w:rsidP="00920500">
      <w:pPr>
        <w:spacing w:after="0" w:line="240" w:lineRule="auto"/>
      </w:pPr>
      <w:r>
        <w:t xml:space="preserve">Анализ различных форм монастырской благотворительности по документам </w:t>
      </w:r>
      <w:proofErr w:type="spellStart"/>
      <w:r>
        <w:t>госархива</w:t>
      </w:r>
      <w:proofErr w:type="spellEnd"/>
      <w:r>
        <w:t xml:space="preserve"> Ставропольского края.</w:t>
      </w:r>
    </w:p>
    <w:p w:rsidR="00B728C0" w:rsidRDefault="00975C83" w:rsidP="00920500">
      <w:pPr>
        <w:spacing w:after="0" w:line="240" w:lineRule="auto"/>
        <w:rPr>
          <w:b/>
        </w:rPr>
      </w:pPr>
      <w:r w:rsidRPr="00975C83">
        <w:rPr>
          <w:b/>
          <w:iCs/>
        </w:rPr>
        <w:t>Хохлов А.А.</w:t>
      </w:r>
      <w:r>
        <w:rPr>
          <w:b/>
          <w:iCs/>
        </w:rPr>
        <w:t xml:space="preserve"> </w:t>
      </w:r>
      <w:hyperlink r:id="rId23" w:history="1">
        <w:r w:rsidRPr="00975C83">
          <w:rPr>
            <w:rStyle w:val="a4"/>
            <w:b/>
            <w:bCs/>
            <w:color w:val="auto"/>
            <w:u w:val="none"/>
          </w:rPr>
          <w:t xml:space="preserve">ПО ПУТИ МЫТАРСТВ. "СЕДМИОЗЕРНОЕ ДЕЛО" ОСЕНЬЮ 1908 - ЗИМОЙ 1910 </w:t>
        </w:r>
      </w:hyperlink>
      <w:r>
        <w:rPr>
          <w:b/>
        </w:rPr>
        <w:t>годов</w:t>
      </w:r>
    </w:p>
    <w:p w:rsidR="00965629" w:rsidRPr="00975C83" w:rsidRDefault="00FD6263" w:rsidP="00920500">
      <w:pPr>
        <w:spacing w:after="0" w:line="240" w:lineRule="auto"/>
        <w:rPr>
          <w:b/>
        </w:rPr>
      </w:pPr>
      <w:r>
        <w:t xml:space="preserve">О расследовании обстоятельств резонансного дела, связанного с обвинением в хищении монастырских финансов </w:t>
      </w:r>
      <w:proofErr w:type="spellStart"/>
      <w:r>
        <w:t>схиархим</w:t>
      </w:r>
      <w:proofErr w:type="spellEnd"/>
      <w:r>
        <w:t xml:space="preserve">. Гавриила (Зырянова) и </w:t>
      </w:r>
      <w:proofErr w:type="spellStart"/>
      <w:r>
        <w:t>иером</w:t>
      </w:r>
      <w:proofErr w:type="spellEnd"/>
      <w:r>
        <w:t>. Тихона (</w:t>
      </w:r>
      <w:proofErr w:type="spellStart"/>
      <w:r>
        <w:t>Бузова</w:t>
      </w:r>
      <w:proofErr w:type="spellEnd"/>
      <w:r>
        <w:t>).</w:t>
      </w:r>
      <w:r w:rsidR="00975C83" w:rsidRPr="00975C83">
        <w:rPr>
          <w:b/>
        </w:rPr>
        <w:br/>
      </w:r>
    </w:p>
    <w:p w:rsidR="00573E8D" w:rsidRPr="00965629" w:rsidRDefault="00FB2DFD" w:rsidP="00920500">
      <w:pPr>
        <w:spacing w:after="0" w:line="240" w:lineRule="auto"/>
        <w:jc w:val="center"/>
        <w:rPr>
          <w:b/>
        </w:rPr>
      </w:pPr>
      <w:r w:rsidRPr="00965629">
        <w:rPr>
          <w:b/>
        </w:rPr>
        <w:br/>
      </w:r>
      <w:r w:rsidR="00573E8D" w:rsidRPr="00965629">
        <w:rPr>
          <w:b/>
        </w:rPr>
        <w:br/>
      </w:r>
    </w:p>
    <w:p w:rsidR="000D07C4" w:rsidRPr="002D36E2" w:rsidRDefault="00676F19" w:rsidP="00920500">
      <w:pPr>
        <w:spacing w:after="0" w:line="240" w:lineRule="auto"/>
        <w:jc w:val="center"/>
        <w:rPr>
          <w:b/>
        </w:rPr>
      </w:pPr>
      <w:r w:rsidRPr="002D36E2">
        <w:rPr>
          <w:b/>
        </w:rPr>
        <w:br/>
      </w:r>
      <w:r w:rsidR="005156F1" w:rsidRPr="002D36E2">
        <w:rPr>
          <w:b/>
        </w:rPr>
        <w:br/>
      </w:r>
      <w:r w:rsidR="006C65C6" w:rsidRPr="002D36E2">
        <w:rPr>
          <w:b/>
        </w:rPr>
        <w:br/>
      </w:r>
    </w:p>
    <w:p w:rsidR="00000000" w:rsidRPr="0091022E" w:rsidRDefault="0091022E" w:rsidP="00920500">
      <w:pPr>
        <w:spacing w:after="0" w:line="240" w:lineRule="auto"/>
        <w:rPr>
          <w:b/>
        </w:rPr>
      </w:pPr>
      <w:r w:rsidRPr="0091022E">
        <w:rPr>
          <w:b/>
        </w:rPr>
        <w:br/>
      </w:r>
    </w:p>
    <w:sectPr w:rsidR="00000000" w:rsidRPr="0091022E" w:rsidSect="00A22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2D42"/>
    <w:rsid w:val="000D07C4"/>
    <w:rsid w:val="00180E55"/>
    <w:rsid w:val="002C6F2D"/>
    <w:rsid w:val="002D36E2"/>
    <w:rsid w:val="002E2EA6"/>
    <w:rsid w:val="00320A3D"/>
    <w:rsid w:val="00352FB1"/>
    <w:rsid w:val="003928ED"/>
    <w:rsid w:val="003C4B4A"/>
    <w:rsid w:val="003E1DE6"/>
    <w:rsid w:val="00480592"/>
    <w:rsid w:val="00486954"/>
    <w:rsid w:val="004C6708"/>
    <w:rsid w:val="004D7330"/>
    <w:rsid w:val="005156F1"/>
    <w:rsid w:val="00566CF9"/>
    <w:rsid w:val="00573E8D"/>
    <w:rsid w:val="00574DD5"/>
    <w:rsid w:val="00585665"/>
    <w:rsid w:val="005C1143"/>
    <w:rsid w:val="006617E6"/>
    <w:rsid w:val="00676F19"/>
    <w:rsid w:val="006C65C6"/>
    <w:rsid w:val="00720B06"/>
    <w:rsid w:val="008E1EAF"/>
    <w:rsid w:val="0091022E"/>
    <w:rsid w:val="00920500"/>
    <w:rsid w:val="00965629"/>
    <w:rsid w:val="00975C83"/>
    <w:rsid w:val="00A22D42"/>
    <w:rsid w:val="00B728C0"/>
    <w:rsid w:val="00B85499"/>
    <w:rsid w:val="00C04482"/>
    <w:rsid w:val="00C15310"/>
    <w:rsid w:val="00C94C29"/>
    <w:rsid w:val="00E9032B"/>
    <w:rsid w:val="00E95A44"/>
    <w:rsid w:val="00EA3784"/>
    <w:rsid w:val="00F53667"/>
    <w:rsid w:val="00F66A81"/>
    <w:rsid w:val="00F74CD8"/>
    <w:rsid w:val="00FA57D3"/>
    <w:rsid w:val="00FB2DFD"/>
    <w:rsid w:val="00FD6263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0B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9265967" TargetMode="External"/><Relationship Id="rId13" Type="http://schemas.openxmlformats.org/officeDocument/2006/relationships/hyperlink" Target="https://elibrary.ru/item.asp?id=39265972" TargetMode="External"/><Relationship Id="rId18" Type="http://schemas.openxmlformats.org/officeDocument/2006/relationships/hyperlink" Target="https://elibrary.ru/item.asp?id=392659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9265981" TargetMode="External"/><Relationship Id="rId7" Type="http://schemas.openxmlformats.org/officeDocument/2006/relationships/hyperlink" Target="https://elibrary.ru/item.asp?id=39265966" TargetMode="External"/><Relationship Id="rId12" Type="http://schemas.openxmlformats.org/officeDocument/2006/relationships/hyperlink" Target="https://elibrary.ru/item.asp?id=39265971" TargetMode="External"/><Relationship Id="rId17" Type="http://schemas.openxmlformats.org/officeDocument/2006/relationships/hyperlink" Target="https://elibrary.ru/item.asp?id=3926597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39265976" TargetMode="External"/><Relationship Id="rId20" Type="http://schemas.openxmlformats.org/officeDocument/2006/relationships/hyperlink" Target="https://elibrary.ru/item.asp?id=392659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39265965" TargetMode="External"/><Relationship Id="rId11" Type="http://schemas.openxmlformats.org/officeDocument/2006/relationships/hyperlink" Target="https://elibrary.ru/item.asp?id=3926597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library.ru/item.asp?id=39265964" TargetMode="External"/><Relationship Id="rId15" Type="http://schemas.openxmlformats.org/officeDocument/2006/relationships/hyperlink" Target="https://elibrary.ru/item.asp?id=39265975" TargetMode="External"/><Relationship Id="rId23" Type="http://schemas.openxmlformats.org/officeDocument/2006/relationships/hyperlink" Target="https://elibrary.ru/item.asp?id=39265983" TargetMode="External"/><Relationship Id="rId10" Type="http://schemas.openxmlformats.org/officeDocument/2006/relationships/hyperlink" Target="https://elibrary.ru/item.asp?id=39265969" TargetMode="External"/><Relationship Id="rId19" Type="http://schemas.openxmlformats.org/officeDocument/2006/relationships/hyperlink" Target="https://elibrary.ru/item.asp?id=392659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9265968" TargetMode="External"/><Relationship Id="rId14" Type="http://schemas.openxmlformats.org/officeDocument/2006/relationships/hyperlink" Target="https://elibrary.ru/item.asp?id=39265974" TargetMode="External"/><Relationship Id="rId22" Type="http://schemas.openxmlformats.org/officeDocument/2006/relationships/hyperlink" Target="https://elibrary.ru/item.asp?id=39265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1550-07EE-4B44-8213-DC3FCF03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2019-10-04T07:57:00Z</dcterms:created>
  <dcterms:modified xsi:type="dcterms:W3CDTF">2019-10-04T11:00:00Z</dcterms:modified>
</cp:coreProperties>
</file>